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622408992"/>
        <w:docPartObj>
          <w:docPartGallery w:val="Cover Pages"/>
          <w:docPartUnique/>
        </w:docPartObj>
      </w:sdtPr>
      <w:sdtContent>
        <w:tbl>
          <w:tblPr>
            <w:tblW w:w="5000" w:type="pct"/>
            <w:jc w:val="center"/>
            <w:tblLayout w:type="fixed"/>
            <w:tblCellMar>
              <w:left w:w="115" w:type="dxa"/>
              <w:right w:w="115" w:type="dxa"/>
            </w:tblCellMar>
            <w:tblLook w:val="01E0" w:firstRow="1" w:lastRow="1" w:firstColumn="1" w:lastColumn="1" w:noHBand="0" w:noVBand="0"/>
          </w:tblPr>
          <w:tblGrid>
            <w:gridCol w:w="454"/>
            <w:gridCol w:w="9583"/>
          </w:tblGrid>
          <w:tr w:rsidR="00DC1717" w:rsidRPr="00B310AA" w14:paraId="1465AFF9" w14:textId="77777777" w:rsidTr="00D56A1F">
            <w:trPr>
              <w:trHeight w:val="3960"/>
              <w:jc w:val="center"/>
            </w:trPr>
            <w:tc>
              <w:tcPr>
                <w:tcW w:w="226" w:type="pct"/>
                <w:shd w:val="clear" w:color="auto" w:fill="auto"/>
              </w:tcPr>
              <w:p w14:paraId="3F37D32B" w14:textId="77777777" w:rsidR="00DC1717" w:rsidRPr="00B310AA" w:rsidRDefault="00DC1717">
                <w:pPr>
                  <w:pStyle w:val="Ingenmellomrom"/>
                  <w:rPr>
                    <w:rFonts w:ascii="Arial" w:hAnsi="Arial" w:cs="Arial"/>
                  </w:rPr>
                </w:pPr>
              </w:p>
            </w:tc>
            <w:tc>
              <w:tcPr>
                <w:tcW w:w="4774" w:type="pct"/>
                <w:shd w:val="clear" w:color="auto" w:fill="auto"/>
                <w:tcMar>
                  <w:left w:w="115" w:type="dxa"/>
                  <w:bottom w:w="115" w:type="dxa"/>
                </w:tcMar>
                <w:vAlign w:val="bottom"/>
              </w:tcPr>
              <w:p w14:paraId="5BACEF50" w14:textId="08D949F1" w:rsidR="00DC1717" w:rsidRPr="00B310AA" w:rsidRDefault="00000000" w:rsidP="00F1670B">
                <w:pPr>
                  <w:pStyle w:val="Ingenmellomrom"/>
                  <w:rPr>
                    <w:rFonts w:ascii="Arial" w:eastAsiaTheme="majorEastAsia" w:hAnsi="Arial" w:cs="Arial"/>
                    <w:color w:val="775F55" w:themeColor="text2"/>
                    <w:sz w:val="120"/>
                    <w:szCs w:val="120"/>
                  </w:rPr>
                </w:pPr>
                <w:sdt>
                  <w:sdtPr>
                    <w:rPr>
                      <w:rFonts w:ascii="Arial" w:eastAsiaTheme="majorEastAsia" w:hAnsi="Arial" w:cs="Arial"/>
                      <w:caps/>
                      <w:color w:val="775F55" w:themeColor="text2"/>
                      <w:sz w:val="72"/>
                      <w:szCs w:val="96"/>
                    </w:rPr>
                    <w:alias w:val="Tittel"/>
                    <w:id w:val="541102321"/>
                    <w:dataBinding w:prefixMappings="xmlns:ns0='http://schemas.openxmlformats.org/package/2006/metadata/core-properties' xmlns:ns1='http://purl.org/dc/elements/1.1/'" w:xpath="/ns0:coreProperties[1]/ns1:title[1]" w:storeItemID="{6C3C8BC8-F283-45AE-878A-BAB7291924A1}"/>
                    <w:text/>
                  </w:sdtPr>
                  <w:sdtContent>
                    <w:r w:rsidR="004D6DC5" w:rsidRPr="00915766">
                      <w:rPr>
                        <w:rFonts w:ascii="Arial" w:eastAsiaTheme="majorEastAsia" w:hAnsi="Arial" w:cs="Arial"/>
                        <w:caps/>
                        <w:color w:val="775F55" w:themeColor="text2"/>
                        <w:sz w:val="72"/>
                        <w:szCs w:val="96"/>
                      </w:rPr>
                      <w:t>Internkontroll iht. F-gass forordningen 517/2014</w:t>
                    </w:r>
                  </w:sdtContent>
                </w:sdt>
              </w:p>
            </w:tc>
          </w:tr>
          <w:tr w:rsidR="00DC1717" w:rsidRPr="00B310AA" w14:paraId="1170658A" w14:textId="77777777" w:rsidTr="00D56A1F">
            <w:trPr>
              <w:jc w:val="center"/>
            </w:trPr>
            <w:tc>
              <w:tcPr>
                <w:tcW w:w="226" w:type="pct"/>
                <w:shd w:val="clear" w:color="auto" w:fill="auto"/>
              </w:tcPr>
              <w:p w14:paraId="1C1CAA1E" w14:textId="77777777" w:rsidR="00DC1717" w:rsidRPr="00B310AA" w:rsidRDefault="00DC1717">
                <w:pPr>
                  <w:pStyle w:val="Ingenmellomrom"/>
                  <w:rPr>
                    <w:rFonts w:ascii="Arial" w:hAnsi="Arial" w:cs="Arial"/>
                    <w:color w:val="EBDDC3" w:themeColor="background2"/>
                  </w:rPr>
                </w:pPr>
              </w:p>
            </w:tc>
            <w:tc>
              <w:tcPr>
                <w:tcW w:w="4774" w:type="pct"/>
                <w:shd w:val="clear" w:color="auto" w:fill="auto"/>
                <w:tcMar>
                  <w:left w:w="72" w:type="dxa"/>
                  <w:bottom w:w="216" w:type="dxa"/>
                  <w:right w:w="0" w:type="dxa"/>
                </w:tcMar>
                <w:vAlign w:val="bottom"/>
              </w:tcPr>
              <w:p w14:paraId="59F6336C" w14:textId="045C2886" w:rsidR="00D56A1F" w:rsidRPr="00FE7752" w:rsidRDefault="00D56A1F" w:rsidP="0063654F">
                <w:pPr>
                  <w:jc w:val="right"/>
                  <w:rPr>
                    <w:rFonts w:ascii="Arial" w:hAnsi="Arial" w:cs="Arial"/>
                    <w:color w:val="808080" w:themeColor="background1" w:themeShade="80"/>
                  </w:rPr>
                </w:pPr>
              </w:p>
              <w:p w14:paraId="367F7F3B" w14:textId="7C23CC29" w:rsidR="00D56A1F" w:rsidRPr="00FE7752" w:rsidRDefault="00D56A1F" w:rsidP="0063654F">
                <w:pPr>
                  <w:jc w:val="right"/>
                  <w:rPr>
                    <w:rFonts w:ascii="Arial" w:hAnsi="Arial" w:cs="Arial"/>
                    <w:color w:val="808080" w:themeColor="background1" w:themeShade="80"/>
                  </w:rPr>
                </w:pPr>
              </w:p>
              <w:p w14:paraId="12B6FF64" w14:textId="4D9C9E82" w:rsidR="00DC1717" w:rsidRPr="00FE7752" w:rsidRDefault="00D56A1F" w:rsidP="00FE7752">
                <w:pPr>
                  <w:jc w:val="right"/>
                  <w:rPr>
                    <w:rFonts w:ascii="Arial" w:hAnsi="Arial" w:cs="Arial"/>
                    <w:color w:val="808080" w:themeColor="background1" w:themeShade="80"/>
                  </w:rPr>
                </w:pPr>
                <w:r w:rsidRPr="00FE7752">
                  <w:rPr>
                    <w:rFonts w:ascii="Arial" w:hAnsi="Arial" w:cs="Arial"/>
                    <w:noProof/>
                    <w:color w:val="808080" w:themeColor="background1" w:themeShade="80"/>
                  </w:rPr>
                  <w:drawing>
                    <wp:inline distT="0" distB="0" distL="0" distR="0" wp14:anchorId="06F0B07A" wp14:editId="74F6C55E">
                      <wp:extent cx="6039485" cy="4095115"/>
                      <wp:effectExtent l="0" t="0" r="0" b="635"/>
                      <wp:docPr id="8" name="Bild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
                              <pic:cNvPicPr/>
                            </pic:nvPicPr>
                            <pic:blipFill>
                              <a:blip r:embed="rId13">
                                <a:extLst>
                                  <a:ext uri="{28A0092B-C50C-407E-A947-70E740481C1C}">
                                    <a14:useLocalDpi xmlns:a14="http://schemas.microsoft.com/office/drawing/2010/main" val="0"/>
                                  </a:ext>
                                </a:extLst>
                              </a:blip>
                              <a:stretch>
                                <a:fillRect/>
                              </a:stretch>
                            </pic:blipFill>
                            <pic:spPr>
                              <a:xfrm>
                                <a:off x="0" y="0"/>
                                <a:ext cx="6039485" cy="4095115"/>
                              </a:xfrm>
                              <a:prstGeom prst="rect">
                                <a:avLst/>
                              </a:prstGeom>
                            </pic:spPr>
                          </pic:pic>
                        </a:graphicData>
                      </a:graphic>
                    </wp:inline>
                  </w:drawing>
                </w:r>
              </w:p>
            </w:tc>
          </w:tr>
          <w:tr w:rsidR="00C254E7" w:rsidRPr="00B310AA" w14:paraId="182B1D47" w14:textId="77777777" w:rsidTr="00D56A1F">
            <w:trPr>
              <w:trHeight w:val="864"/>
              <w:jc w:val="center"/>
            </w:trPr>
            <w:tc>
              <w:tcPr>
                <w:tcW w:w="226" w:type="pct"/>
                <w:shd w:val="clear" w:color="auto" w:fill="auto"/>
                <w:vAlign w:val="center"/>
              </w:tcPr>
              <w:p w14:paraId="1FF41A2E" w14:textId="77777777" w:rsidR="00C254E7" w:rsidRPr="00B310AA" w:rsidRDefault="00C254E7" w:rsidP="00C254E7">
                <w:pPr>
                  <w:pStyle w:val="Ingenmellomrom"/>
                  <w:jc w:val="center"/>
                  <w:rPr>
                    <w:rFonts w:ascii="Arial" w:hAnsi="Arial" w:cs="Arial"/>
                    <w:color w:val="FFFFFF" w:themeColor="background1"/>
                    <w:sz w:val="40"/>
                    <w:szCs w:val="40"/>
                  </w:rPr>
                </w:pPr>
              </w:p>
            </w:tc>
            <w:tc>
              <w:tcPr>
                <w:tcW w:w="4774" w:type="pct"/>
                <w:shd w:val="clear" w:color="auto" w:fill="auto"/>
                <w:vAlign w:val="center"/>
              </w:tcPr>
              <w:p w14:paraId="0E601C52" w14:textId="2D8552AA" w:rsidR="00C254E7" w:rsidRPr="00FE7752" w:rsidRDefault="00000000" w:rsidP="00FE7752">
                <w:pPr>
                  <w:pStyle w:val="Ingenmellomrom"/>
                  <w:jc w:val="center"/>
                  <w:rPr>
                    <w:rFonts w:ascii="Arial" w:hAnsi="Arial" w:cs="Arial"/>
                    <w:color w:val="808080" w:themeColor="background1" w:themeShade="80"/>
                    <w:sz w:val="32"/>
                    <w:szCs w:val="32"/>
                  </w:rPr>
                </w:pPr>
                <w:sdt>
                  <w:sdtPr>
                    <w:rPr>
                      <w:rFonts w:ascii="Arial" w:hAnsi="Arial" w:cs="Arial"/>
                      <w:color w:val="808080" w:themeColor="background1" w:themeShade="80"/>
                      <w:sz w:val="28"/>
                      <w:szCs w:val="28"/>
                    </w:rPr>
                    <w:alias w:val="Undertittel"/>
                    <w:id w:val="541102329"/>
                    <w:dataBinding w:prefixMappings="xmlns:ns0='http://schemas.openxmlformats.org/package/2006/metadata/core-properties' xmlns:ns1='http://purl.org/dc/elements/1.1/'" w:xpath="/ns0:coreProperties[1]/ns1:subject[1]" w:storeItemID="{6C3C8BC8-F283-45AE-878A-BAB7291924A1}"/>
                    <w:text/>
                  </w:sdtPr>
                  <w:sdtContent>
                    <w:r w:rsidR="00C254E7" w:rsidRPr="00A85BE5">
                      <w:rPr>
                        <w:rFonts w:ascii="Arial" w:hAnsi="Arial" w:cs="Arial"/>
                        <w:color w:val="808080" w:themeColor="background1" w:themeShade="80"/>
                        <w:sz w:val="28"/>
                        <w:szCs w:val="28"/>
                      </w:rPr>
                      <w:t xml:space="preserve">Internkontroll for bedrifter i kulde- og varmepumpebransjen. Utarbeidet av NOVAP og VKE. </w:t>
                    </w:r>
                    <w:r w:rsidR="004D6DC5" w:rsidRPr="00A85BE5">
                      <w:rPr>
                        <w:rFonts w:ascii="Arial" w:hAnsi="Arial" w:cs="Arial"/>
                        <w:color w:val="808080" w:themeColor="background1" w:themeShade="80"/>
                        <w:sz w:val="28"/>
                        <w:szCs w:val="28"/>
                      </w:rPr>
                      <w:t>Systemet skal oppdateres kontinuerlig og være lett tilgjengelig for alle ansatte.</w:t>
                    </w:r>
                  </w:sdtContent>
                </w:sdt>
              </w:p>
            </w:tc>
          </w:tr>
          <w:tr w:rsidR="00C254E7" w:rsidRPr="00B310AA" w14:paraId="436A785D" w14:textId="77777777" w:rsidTr="00D56A1F">
            <w:trPr>
              <w:jc w:val="center"/>
            </w:trPr>
            <w:tc>
              <w:tcPr>
                <w:tcW w:w="226" w:type="pct"/>
                <w:shd w:val="clear" w:color="auto" w:fill="auto"/>
                <w:vAlign w:val="center"/>
              </w:tcPr>
              <w:p w14:paraId="490EFC11" w14:textId="77777777" w:rsidR="00C254E7" w:rsidRPr="00B310AA" w:rsidRDefault="00C254E7" w:rsidP="00FE7752">
                <w:pPr>
                  <w:pStyle w:val="Ingenmellomrom"/>
                  <w:rPr>
                    <w:rFonts w:ascii="Arial" w:hAnsi="Arial" w:cs="Arial"/>
                    <w:color w:val="FFFFFF" w:themeColor="background1"/>
                    <w:sz w:val="36"/>
                    <w:szCs w:val="36"/>
                  </w:rPr>
                </w:pPr>
              </w:p>
            </w:tc>
            <w:tc>
              <w:tcPr>
                <w:tcW w:w="4774" w:type="pct"/>
                <w:shd w:val="clear" w:color="auto" w:fill="auto"/>
                <w:tcMar>
                  <w:top w:w="432" w:type="dxa"/>
                  <w:left w:w="216" w:type="dxa"/>
                  <w:right w:w="432" w:type="dxa"/>
                </w:tcMar>
              </w:tcPr>
              <w:p w14:paraId="4CED372C" w14:textId="37593854" w:rsidR="00C254E7" w:rsidRPr="00B310AA" w:rsidRDefault="00C254E7" w:rsidP="00FE7752">
                <w:pPr>
                  <w:pStyle w:val="Ingenmellomrom"/>
                  <w:spacing w:line="360" w:lineRule="auto"/>
                  <w:rPr>
                    <w:rFonts w:ascii="Arial" w:hAnsi="Arial" w:cs="Arial"/>
                    <w:sz w:val="26"/>
                    <w:szCs w:val="26"/>
                  </w:rPr>
                </w:pPr>
                <w:r w:rsidRPr="00A85BE5">
                  <w:rPr>
                    <w:rFonts w:ascii="Arial" w:eastAsiaTheme="majorEastAsia" w:hAnsi="Arial" w:cs="Arial"/>
                    <w:b/>
                    <w:bCs/>
                    <w:sz w:val="24"/>
                    <w:szCs w:val="24"/>
                  </w:rPr>
                  <w:t>HMS visjon:</w:t>
                </w:r>
                <w:r w:rsidRPr="00A85BE5">
                  <w:rPr>
                    <w:rFonts w:ascii="Arial" w:eastAsiaTheme="majorEastAsia" w:hAnsi="Arial" w:cs="Arial"/>
                    <w:sz w:val="24"/>
                    <w:szCs w:val="24"/>
                  </w:rPr>
                  <w:t xml:space="preserve"> Våre aktiviteter skal gjennomføres på en forsvarlig, organisert og sikker måte, slik at menneskers</w:t>
                </w:r>
                <w:r w:rsidR="00C97B3F" w:rsidRPr="00A85BE5">
                  <w:rPr>
                    <w:rFonts w:ascii="Arial" w:eastAsiaTheme="majorEastAsia" w:hAnsi="Arial" w:cs="Arial"/>
                    <w:sz w:val="24"/>
                    <w:szCs w:val="24"/>
                  </w:rPr>
                  <w:t xml:space="preserve"> liv og helse, det ytre og indre</w:t>
                </w:r>
                <w:r w:rsidRPr="00A85BE5">
                  <w:rPr>
                    <w:rFonts w:ascii="Arial" w:eastAsiaTheme="majorEastAsia" w:hAnsi="Arial" w:cs="Arial"/>
                    <w:sz w:val="24"/>
                    <w:szCs w:val="24"/>
                  </w:rPr>
                  <w:t xml:space="preserve"> miljø, samt materielle verdier ivaretas og ikke påføres skade</w:t>
                </w:r>
                <w:r w:rsidRPr="00A85BE5">
                  <w:rPr>
                    <w:rFonts w:ascii="Arial" w:eastAsiaTheme="majorEastAsia" w:hAnsi="Arial" w:cs="Arial"/>
                    <w:color w:val="808080" w:themeColor="background1" w:themeShade="80"/>
                    <w:sz w:val="24"/>
                    <w:szCs w:val="24"/>
                  </w:rPr>
                  <w:t>.</w:t>
                </w:r>
              </w:p>
            </w:tc>
          </w:tr>
        </w:tbl>
        <w:p w14:paraId="66985868" w14:textId="77777777" w:rsidR="00DC1717" w:rsidRPr="00B310AA" w:rsidRDefault="00000000">
          <w:pPr>
            <w:spacing w:after="200" w:line="276" w:lineRule="auto"/>
            <w:rPr>
              <w:rFonts w:ascii="Arial" w:hAnsi="Arial" w:cs="Arial"/>
            </w:rPr>
          </w:pPr>
        </w:p>
      </w:sdtContent>
    </w:sdt>
    <w:p w14:paraId="7D8478B3" w14:textId="20CFECF9" w:rsidR="00DC1717" w:rsidRPr="00B310AA" w:rsidRDefault="00000000">
      <w:pPr>
        <w:pStyle w:val="Tittel"/>
        <w:rPr>
          <w:rFonts w:ascii="Arial" w:hAnsi="Arial" w:cs="Arial"/>
        </w:rPr>
      </w:pPr>
      <w:sdt>
        <w:sdtPr>
          <w:rPr>
            <w:rFonts w:ascii="Arial" w:hAnsi="Arial" w:cs="Arial"/>
          </w:rPr>
          <w:alias w:val="Tittel"/>
          <w:id w:val="-1055697181"/>
          <w:dataBinding w:prefixMappings="xmlns:ns0='http://schemas.openxmlformats.org/package/2006/metadata/core-properties' xmlns:ns1='http://purl.org/dc/elements/1.1/'" w:xpath="/ns0:coreProperties[1]/ns1:title[1]" w:storeItemID="{6C3C8BC8-F283-45AE-878A-BAB7291924A1}"/>
          <w:text/>
        </w:sdtPr>
        <w:sdtContent>
          <w:r w:rsidR="004D6DC5" w:rsidRPr="00B310AA">
            <w:rPr>
              <w:rFonts w:ascii="Arial" w:hAnsi="Arial" w:cs="Arial"/>
            </w:rPr>
            <w:t>Internkontroll iht. F-gass forordningen 517/2014</w:t>
          </w:r>
        </w:sdtContent>
      </w:sdt>
    </w:p>
    <w:p w14:paraId="5E1772F2" w14:textId="77777777" w:rsidR="00DC1717" w:rsidRPr="00B310AA" w:rsidRDefault="00DC1717">
      <w:pPr>
        <w:pStyle w:val="Tittel"/>
        <w:rPr>
          <w:rFonts w:ascii="Arial" w:eastAsiaTheme="majorEastAsia" w:hAnsi="Arial" w:cs="Arial"/>
          <w:b/>
          <w:bCs/>
          <w:caps/>
          <w:color w:val="DD8047" w:themeColor="accent2"/>
          <w:spacing w:val="50"/>
          <w:sz w:val="24"/>
          <w:szCs w:val="24"/>
        </w:rPr>
      </w:pPr>
    </w:p>
    <w:sdt>
      <w:sdtPr>
        <w:rPr>
          <w:rFonts w:ascii="Arial" w:hAnsi="Arial" w:cs="Arial"/>
          <w:sz w:val="26"/>
          <w:szCs w:val="26"/>
        </w:rPr>
        <w:id w:val="219697527"/>
        <w:dataBinding w:prefixMappings="xmlns:ns0='http://schemas.openxmlformats.org/package/2006/metadata/core-properties' xmlns:ns1='http://purl.org/dc/elements/1.1/'" w:xpath="/ns0:coreProperties[1]/ns1:subject[1]" w:storeItemID="{6C3C8BC8-F283-45AE-878A-BAB7291924A1}"/>
        <w:text/>
      </w:sdtPr>
      <w:sdtContent>
        <w:p w14:paraId="44A19AEF" w14:textId="7E1C93CB" w:rsidR="00DC1717" w:rsidRPr="00B310AA" w:rsidRDefault="004D6DC5">
          <w:pPr>
            <w:pStyle w:val="Undertittel"/>
            <w:rPr>
              <w:rFonts w:ascii="Arial" w:hAnsi="Arial" w:cs="Arial"/>
            </w:rPr>
          </w:pPr>
          <w:r w:rsidRPr="00B310AA">
            <w:rPr>
              <w:rFonts w:ascii="Arial" w:hAnsi="Arial" w:cs="Arial"/>
              <w:sz w:val="26"/>
              <w:szCs w:val="26"/>
            </w:rPr>
            <w:t>Internkontroll for bedrifter i kulde- og varmepumpebransjen. Utarbeidet av NOVAP og VKE. Systemet skal oppdateres kontinuerlig og være lett tilgjengelig for alle ansatte.</w:t>
          </w:r>
        </w:p>
      </w:sdtContent>
    </w:sdt>
    <w:p w14:paraId="0B7F95CD" w14:textId="77777777" w:rsidR="00803F03" w:rsidRDefault="00803F03">
      <w:pPr>
        <w:spacing w:after="200" w:line="276" w:lineRule="auto"/>
        <w:rPr>
          <w:rFonts w:ascii="Arial" w:hAnsi="Arial" w:cs="Arial"/>
          <w:caps/>
          <w:color w:val="775F55" w:themeColor="text2"/>
          <w:sz w:val="32"/>
          <w:szCs w:val="32"/>
        </w:rPr>
      </w:pPr>
      <w:bookmarkStart w:id="0" w:name="_Toc56597761"/>
      <w:bookmarkStart w:id="1" w:name="_Toc57975314"/>
      <w:r>
        <w:rPr>
          <w:rFonts w:ascii="Arial" w:hAnsi="Arial" w:cs="Arial"/>
        </w:rPr>
        <w:br w:type="page"/>
      </w:r>
    </w:p>
    <w:p w14:paraId="5D242F45" w14:textId="49959B9C" w:rsidR="009B02B5" w:rsidRPr="00B310AA" w:rsidRDefault="009B02B5" w:rsidP="009B02B5">
      <w:pPr>
        <w:pStyle w:val="Overskrift1"/>
        <w:rPr>
          <w:rFonts w:ascii="Arial" w:hAnsi="Arial" w:cs="Arial"/>
        </w:rPr>
      </w:pPr>
      <w:r w:rsidRPr="00B310AA">
        <w:rPr>
          <w:rFonts w:ascii="Arial" w:hAnsi="Arial" w:cs="Arial"/>
        </w:rPr>
        <w:lastRenderedPageBreak/>
        <w:t>Innholdsfortegnelse</w:t>
      </w:r>
      <w:bookmarkEnd w:id="0"/>
      <w:bookmarkEnd w:id="1"/>
    </w:p>
    <w:sdt>
      <w:sdtPr>
        <w:rPr>
          <w:rFonts w:ascii="Arial" w:eastAsiaTheme="minorHAnsi" w:hAnsi="Arial" w:cs="Arial"/>
          <w:b w:val="0"/>
          <w:bCs w:val="0"/>
          <w:color w:val="auto"/>
          <w:kern w:val="24"/>
          <w:sz w:val="23"/>
          <w:szCs w:val="20"/>
          <w14:ligatures w14:val="standardContextual"/>
        </w:rPr>
        <w:id w:val="-1123847226"/>
        <w:docPartObj>
          <w:docPartGallery w:val="Table of Contents"/>
          <w:docPartUnique/>
        </w:docPartObj>
      </w:sdtPr>
      <w:sdtContent>
        <w:p w14:paraId="4F1A24F9" w14:textId="77777777" w:rsidR="0037742C" w:rsidRDefault="009B02B5" w:rsidP="00A85BE5">
          <w:pPr>
            <w:pStyle w:val="Overskriftforinnholdsfortegnelse"/>
            <w:rPr>
              <w:noProof/>
            </w:rPr>
          </w:pPr>
          <w:r w:rsidRPr="00B310AA">
            <w:rPr>
              <w:rFonts w:ascii="Arial" w:hAnsi="Arial" w:cs="Arial"/>
            </w:rPr>
            <w:t>Innhold</w:t>
          </w:r>
          <w:r w:rsidR="00FB3664" w:rsidRPr="00B310AA">
            <w:rPr>
              <w:rFonts w:ascii="Arial" w:hAnsi="Arial" w:cs="Arial"/>
            </w:rPr>
            <w:fldChar w:fldCharType="begin"/>
          </w:r>
          <w:r w:rsidRPr="00B310AA">
            <w:rPr>
              <w:rFonts w:ascii="Arial" w:hAnsi="Arial" w:cs="Arial"/>
            </w:rPr>
            <w:instrText xml:space="preserve"> TOC \o "1-3" \h \z \u </w:instrText>
          </w:r>
          <w:r w:rsidR="00FB3664" w:rsidRPr="00B310AA">
            <w:rPr>
              <w:rFonts w:ascii="Arial" w:hAnsi="Arial" w:cs="Arial"/>
            </w:rPr>
            <w:fldChar w:fldCharType="separate"/>
          </w:r>
        </w:p>
        <w:p w14:paraId="0D60DD0C" w14:textId="735A5157" w:rsidR="0037742C" w:rsidRDefault="00000000">
          <w:pPr>
            <w:pStyle w:val="INNH1"/>
            <w:tabs>
              <w:tab w:val="left" w:pos="432"/>
            </w:tabs>
            <w:rPr>
              <w:rFonts w:eastAsiaTheme="minorEastAsia" w:cstheme="minorBidi"/>
              <w:b w:val="0"/>
              <w:caps w:val="0"/>
              <w:noProof/>
              <w:color w:val="auto"/>
              <w:kern w:val="0"/>
              <w:sz w:val="22"/>
              <w:szCs w:val="22"/>
              <w14:ligatures w14:val="none"/>
            </w:rPr>
          </w:pPr>
          <w:hyperlink w:anchor="_Toc57975315" w:history="1">
            <w:r w:rsidR="0037742C" w:rsidRPr="00C84F5D">
              <w:rPr>
                <w:rStyle w:val="Hyperkobling"/>
                <w:rFonts w:ascii="Arial" w:hAnsi="Arial" w:cs="Arial"/>
                <w:noProof/>
              </w:rPr>
              <w:t>1.</w:t>
            </w:r>
            <w:r w:rsidR="0037742C">
              <w:rPr>
                <w:rFonts w:eastAsiaTheme="minorEastAsia" w:cstheme="minorBidi"/>
                <w:b w:val="0"/>
                <w:caps w:val="0"/>
                <w:noProof/>
                <w:color w:val="auto"/>
                <w:kern w:val="0"/>
                <w:sz w:val="22"/>
                <w:szCs w:val="22"/>
                <w14:ligatures w14:val="none"/>
              </w:rPr>
              <w:tab/>
            </w:r>
            <w:r w:rsidR="0037742C" w:rsidRPr="00C84F5D">
              <w:rPr>
                <w:rStyle w:val="Hyperkobling"/>
                <w:rFonts w:ascii="Arial" w:hAnsi="Arial" w:cs="Arial"/>
                <w:noProof/>
              </w:rPr>
              <w:t>Lekkasjekontroll av kuldesystem</w:t>
            </w:r>
            <w:r w:rsidR="0037742C">
              <w:rPr>
                <w:noProof/>
                <w:webHidden/>
              </w:rPr>
              <w:tab/>
            </w:r>
            <w:r w:rsidR="0037742C">
              <w:rPr>
                <w:noProof/>
                <w:webHidden/>
              </w:rPr>
              <w:fldChar w:fldCharType="begin"/>
            </w:r>
            <w:r w:rsidR="0037742C">
              <w:rPr>
                <w:noProof/>
                <w:webHidden/>
              </w:rPr>
              <w:instrText xml:space="preserve"> PAGEREF _Toc57975315 \h </w:instrText>
            </w:r>
            <w:r w:rsidR="0037742C">
              <w:rPr>
                <w:noProof/>
                <w:webHidden/>
              </w:rPr>
            </w:r>
            <w:r w:rsidR="0037742C">
              <w:rPr>
                <w:noProof/>
                <w:webHidden/>
              </w:rPr>
              <w:fldChar w:fldCharType="separate"/>
            </w:r>
            <w:r w:rsidR="0037742C">
              <w:rPr>
                <w:noProof/>
                <w:webHidden/>
              </w:rPr>
              <w:t>4</w:t>
            </w:r>
            <w:r w:rsidR="0037742C">
              <w:rPr>
                <w:noProof/>
                <w:webHidden/>
              </w:rPr>
              <w:fldChar w:fldCharType="end"/>
            </w:r>
          </w:hyperlink>
        </w:p>
        <w:p w14:paraId="580CBF9E" w14:textId="5BB3FB12" w:rsidR="0037742C" w:rsidRDefault="00000000">
          <w:pPr>
            <w:pStyle w:val="INNH3"/>
            <w:tabs>
              <w:tab w:val="left" w:pos="864"/>
            </w:tabs>
            <w:rPr>
              <w:rFonts w:eastAsiaTheme="minorEastAsia" w:cstheme="minorBidi"/>
              <w:noProof/>
              <w:kern w:val="0"/>
              <w:sz w:val="22"/>
              <w:szCs w:val="22"/>
              <w14:ligatures w14:val="none"/>
            </w:rPr>
          </w:pPr>
          <w:hyperlink w:anchor="_Toc57975316" w:history="1">
            <w:r w:rsidR="0037742C" w:rsidRPr="00C84F5D">
              <w:rPr>
                <w:rStyle w:val="Hyperkobling"/>
                <w:rFonts w:ascii="Arial" w:hAnsi="Arial" w:cs="Arial"/>
                <w:noProof/>
              </w:rPr>
              <w:t>1.1</w:t>
            </w:r>
            <w:r w:rsidR="0037742C">
              <w:rPr>
                <w:rFonts w:eastAsiaTheme="minorEastAsia" w:cstheme="minorBidi"/>
                <w:noProof/>
                <w:kern w:val="0"/>
                <w:sz w:val="22"/>
                <w:szCs w:val="22"/>
                <w14:ligatures w14:val="none"/>
              </w:rPr>
              <w:tab/>
            </w:r>
            <w:r w:rsidR="0037742C" w:rsidRPr="00C84F5D">
              <w:rPr>
                <w:rStyle w:val="Hyperkobling"/>
                <w:rFonts w:ascii="Arial" w:hAnsi="Arial" w:cs="Arial"/>
                <w:noProof/>
              </w:rPr>
              <w:t>Lekkasjekontroll av kuldesystem iht. kravene i F-gass forordningen</w:t>
            </w:r>
            <w:r w:rsidR="0037742C">
              <w:rPr>
                <w:noProof/>
                <w:webHidden/>
              </w:rPr>
              <w:tab/>
            </w:r>
            <w:r w:rsidR="0037742C">
              <w:rPr>
                <w:noProof/>
                <w:webHidden/>
              </w:rPr>
              <w:fldChar w:fldCharType="begin"/>
            </w:r>
            <w:r w:rsidR="0037742C">
              <w:rPr>
                <w:noProof/>
                <w:webHidden/>
              </w:rPr>
              <w:instrText xml:space="preserve"> PAGEREF _Toc57975316 \h </w:instrText>
            </w:r>
            <w:r w:rsidR="0037742C">
              <w:rPr>
                <w:noProof/>
                <w:webHidden/>
              </w:rPr>
            </w:r>
            <w:r w:rsidR="0037742C">
              <w:rPr>
                <w:noProof/>
                <w:webHidden/>
              </w:rPr>
              <w:fldChar w:fldCharType="separate"/>
            </w:r>
            <w:r w:rsidR="0037742C">
              <w:rPr>
                <w:noProof/>
                <w:webHidden/>
              </w:rPr>
              <w:t>4</w:t>
            </w:r>
            <w:r w:rsidR="0037742C">
              <w:rPr>
                <w:noProof/>
                <w:webHidden/>
              </w:rPr>
              <w:fldChar w:fldCharType="end"/>
            </w:r>
          </w:hyperlink>
        </w:p>
        <w:p w14:paraId="7C1FFB51" w14:textId="12AB9E66" w:rsidR="0037742C" w:rsidRDefault="00000000">
          <w:pPr>
            <w:pStyle w:val="INNH3"/>
            <w:tabs>
              <w:tab w:val="left" w:pos="864"/>
            </w:tabs>
            <w:rPr>
              <w:rFonts w:eastAsiaTheme="minorEastAsia" w:cstheme="minorBidi"/>
              <w:noProof/>
              <w:kern w:val="0"/>
              <w:sz w:val="22"/>
              <w:szCs w:val="22"/>
              <w14:ligatures w14:val="none"/>
            </w:rPr>
          </w:pPr>
          <w:hyperlink w:anchor="_Toc57975317" w:history="1">
            <w:r w:rsidR="0037742C" w:rsidRPr="00C84F5D">
              <w:rPr>
                <w:rStyle w:val="Hyperkobling"/>
                <w:rFonts w:ascii="Arial" w:hAnsi="Arial" w:cs="Arial"/>
                <w:noProof/>
              </w:rPr>
              <w:t>1.2</w:t>
            </w:r>
            <w:r w:rsidR="0037742C">
              <w:rPr>
                <w:rFonts w:eastAsiaTheme="minorEastAsia" w:cstheme="minorBidi"/>
                <w:noProof/>
                <w:kern w:val="0"/>
                <w:sz w:val="22"/>
                <w:szCs w:val="22"/>
                <w14:ligatures w14:val="none"/>
              </w:rPr>
              <w:tab/>
            </w:r>
            <w:r w:rsidR="0037742C" w:rsidRPr="00C84F5D">
              <w:rPr>
                <w:rStyle w:val="Hyperkobling"/>
                <w:rFonts w:ascii="Arial" w:hAnsi="Arial" w:cs="Arial"/>
                <w:noProof/>
              </w:rPr>
              <w:t>Kontroll lekkasjedeteksjonssystemet iht. kravene i F-gass forordningen</w:t>
            </w:r>
            <w:r w:rsidR="0037742C">
              <w:rPr>
                <w:noProof/>
                <w:webHidden/>
              </w:rPr>
              <w:tab/>
            </w:r>
            <w:r w:rsidR="0037742C">
              <w:rPr>
                <w:noProof/>
                <w:webHidden/>
              </w:rPr>
              <w:fldChar w:fldCharType="begin"/>
            </w:r>
            <w:r w:rsidR="0037742C">
              <w:rPr>
                <w:noProof/>
                <w:webHidden/>
              </w:rPr>
              <w:instrText xml:space="preserve"> PAGEREF _Toc57975317 \h </w:instrText>
            </w:r>
            <w:r w:rsidR="0037742C">
              <w:rPr>
                <w:noProof/>
                <w:webHidden/>
              </w:rPr>
            </w:r>
            <w:r w:rsidR="0037742C">
              <w:rPr>
                <w:noProof/>
                <w:webHidden/>
              </w:rPr>
              <w:fldChar w:fldCharType="separate"/>
            </w:r>
            <w:r w:rsidR="0037742C">
              <w:rPr>
                <w:noProof/>
                <w:webHidden/>
              </w:rPr>
              <w:t>4</w:t>
            </w:r>
            <w:r w:rsidR="0037742C">
              <w:rPr>
                <w:noProof/>
                <w:webHidden/>
              </w:rPr>
              <w:fldChar w:fldCharType="end"/>
            </w:r>
          </w:hyperlink>
        </w:p>
        <w:p w14:paraId="71F95A58" w14:textId="071A98E1" w:rsidR="0037742C" w:rsidRDefault="00000000">
          <w:pPr>
            <w:pStyle w:val="INNH3"/>
            <w:tabs>
              <w:tab w:val="left" w:pos="864"/>
            </w:tabs>
            <w:rPr>
              <w:rFonts w:eastAsiaTheme="minorEastAsia" w:cstheme="minorBidi"/>
              <w:noProof/>
              <w:kern w:val="0"/>
              <w:sz w:val="22"/>
              <w:szCs w:val="22"/>
              <w14:ligatures w14:val="none"/>
            </w:rPr>
          </w:pPr>
          <w:hyperlink w:anchor="_Toc57975318" w:history="1">
            <w:r w:rsidR="0037742C" w:rsidRPr="00C84F5D">
              <w:rPr>
                <w:rStyle w:val="Hyperkobling"/>
                <w:rFonts w:ascii="Arial" w:hAnsi="Arial" w:cs="Arial"/>
                <w:noProof/>
              </w:rPr>
              <w:t>1.3</w:t>
            </w:r>
            <w:r w:rsidR="0037742C">
              <w:rPr>
                <w:rFonts w:eastAsiaTheme="minorEastAsia" w:cstheme="minorBidi"/>
                <w:noProof/>
                <w:kern w:val="0"/>
                <w:sz w:val="22"/>
                <w:szCs w:val="22"/>
                <w14:ligatures w14:val="none"/>
              </w:rPr>
              <w:tab/>
            </w:r>
            <w:r w:rsidR="0037742C" w:rsidRPr="00C84F5D">
              <w:rPr>
                <w:rStyle w:val="Hyperkobling"/>
                <w:rFonts w:ascii="Arial" w:hAnsi="Arial" w:cs="Arial"/>
                <w:noProof/>
              </w:rPr>
              <w:t>Anleggsoversikt</w:t>
            </w:r>
            <w:r w:rsidR="0037742C">
              <w:rPr>
                <w:noProof/>
                <w:webHidden/>
              </w:rPr>
              <w:tab/>
            </w:r>
            <w:r w:rsidR="0037742C">
              <w:rPr>
                <w:noProof/>
                <w:webHidden/>
              </w:rPr>
              <w:fldChar w:fldCharType="begin"/>
            </w:r>
            <w:r w:rsidR="0037742C">
              <w:rPr>
                <w:noProof/>
                <w:webHidden/>
              </w:rPr>
              <w:instrText xml:space="preserve"> PAGEREF _Toc57975318 \h </w:instrText>
            </w:r>
            <w:r w:rsidR="0037742C">
              <w:rPr>
                <w:noProof/>
                <w:webHidden/>
              </w:rPr>
            </w:r>
            <w:r w:rsidR="0037742C">
              <w:rPr>
                <w:noProof/>
                <w:webHidden/>
              </w:rPr>
              <w:fldChar w:fldCharType="separate"/>
            </w:r>
            <w:r w:rsidR="0037742C">
              <w:rPr>
                <w:noProof/>
                <w:webHidden/>
              </w:rPr>
              <w:t>5</w:t>
            </w:r>
            <w:r w:rsidR="0037742C">
              <w:rPr>
                <w:noProof/>
                <w:webHidden/>
              </w:rPr>
              <w:fldChar w:fldCharType="end"/>
            </w:r>
          </w:hyperlink>
        </w:p>
        <w:p w14:paraId="060BCEFE" w14:textId="44E54272" w:rsidR="0037742C" w:rsidRDefault="00000000">
          <w:pPr>
            <w:pStyle w:val="INNH1"/>
            <w:tabs>
              <w:tab w:val="left" w:pos="432"/>
            </w:tabs>
            <w:rPr>
              <w:rFonts w:eastAsiaTheme="minorEastAsia" w:cstheme="minorBidi"/>
              <w:b w:val="0"/>
              <w:caps w:val="0"/>
              <w:noProof/>
              <w:color w:val="auto"/>
              <w:kern w:val="0"/>
              <w:sz w:val="22"/>
              <w:szCs w:val="22"/>
              <w14:ligatures w14:val="none"/>
            </w:rPr>
          </w:pPr>
          <w:hyperlink w:anchor="_Toc57975319" w:history="1">
            <w:r w:rsidR="0037742C" w:rsidRPr="00C84F5D">
              <w:rPr>
                <w:rStyle w:val="Hyperkobling"/>
                <w:rFonts w:ascii="Arial" w:hAnsi="Arial" w:cs="Arial"/>
                <w:noProof/>
              </w:rPr>
              <w:t>2.</w:t>
            </w:r>
            <w:r w:rsidR="0037742C">
              <w:rPr>
                <w:rFonts w:eastAsiaTheme="minorEastAsia" w:cstheme="minorBidi"/>
                <w:b w:val="0"/>
                <w:caps w:val="0"/>
                <w:noProof/>
                <w:color w:val="auto"/>
                <w:kern w:val="0"/>
                <w:sz w:val="22"/>
                <w:szCs w:val="22"/>
                <w14:ligatures w14:val="none"/>
              </w:rPr>
              <w:tab/>
            </w:r>
            <w:r w:rsidR="0037742C" w:rsidRPr="00C84F5D">
              <w:rPr>
                <w:rStyle w:val="Hyperkobling"/>
                <w:rFonts w:ascii="Arial" w:hAnsi="Arial" w:cs="Arial"/>
                <w:noProof/>
              </w:rPr>
              <w:t>Tømming av kulde- og varmepumpeanlegg</w:t>
            </w:r>
            <w:r w:rsidR="0037742C">
              <w:rPr>
                <w:noProof/>
                <w:webHidden/>
              </w:rPr>
              <w:tab/>
            </w:r>
            <w:r w:rsidR="0037742C">
              <w:rPr>
                <w:noProof/>
                <w:webHidden/>
              </w:rPr>
              <w:fldChar w:fldCharType="begin"/>
            </w:r>
            <w:r w:rsidR="0037742C">
              <w:rPr>
                <w:noProof/>
                <w:webHidden/>
              </w:rPr>
              <w:instrText xml:space="preserve"> PAGEREF _Toc57975319 \h </w:instrText>
            </w:r>
            <w:r w:rsidR="0037742C">
              <w:rPr>
                <w:noProof/>
                <w:webHidden/>
              </w:rPr>
            </w:r>
            <w:r w:rsidR="0037742C">
              <w:rPr>
                <w:noProof/>
                <w:webHidden/>
              </w:rPr>
              <w:fldChar w:fldCharType="separate"/>
            </w:r>
            <w:r w:rsidR="0037742C">
              <w:rPr>
                <w:noProof/>
                <w:webHidden/>
              </w:rPr>
              <w:t>6</w:t>
            </w:r>
            <w:r w:rsidR="0037742C">
              <w:rPr>
                <w:noProof/>
                <w:webHidden/>
              </w:rPr>
              <w:fldChar w:fldCharType="end"/>
            </w:r>
          </w:hyperlink>
        </w:p>
        <w:p w14:paraId="0E10A4D8" w14:textId="1BD50C6E" w:rsidR="0037742C" w:rsidRDefault="00000000">
          <w:pPr>
            <w:pStyle w:val="INNH3"/>
            <w:rPr>
              <w:rFonts w:eastAsiaTheme="minorEastAsia" w:cstheme="minorBidi"/>
              <w:noProof/>
              <w:kern w:val="0"/>
              <w:sz w:val="22"/>
              <w:szCs w:val="22"/>
              <w14:ligatures w14:val="none"/>
            </w:rPr>
          </w:pPr>
          <w:hyperlink w:anchor="_Toc57975320" w:history="1">
            <w:r w:rsidR="0037742C" w:rsidRPr="00C84F5D">
              <w:rPr>
                <w:rStyle w:val="Hyperkobling"/>
                <w:rFonts w:ascii="Arial" w:hAnsi="Arial" w:cs="Arial"/>
                <w:noProof/>
              </w:rPr>
              <w:t>2.1 Tømming av kulde- og varmepumpeanlegg</w:t>
            </w:r>
            <w:r w:rsidR="0037742C">
              <w:rPr>
                <w:noProof/>
                <w:webHidden/>
              </w:rPr>
              <w:tab/>
            </w:r>
            <w:r w:rsidR="0037742C">
              <w:rPr>
                <w:noProof/>
                <w:webHidden/>
              </w:rPr>
              <w:fldChar w:fldCharType="begin"/>
            </w:r>
            <w:r w:rsidR="0037742C">
              <w:rPr>
                <w:noProof/>
                <w:webHidden/>
              </w:rPr>
              <w:instrText xml:space="preserve"> PAGEREF _Toc57975320 \h </w:instrText>
            </w:r>
            <w:r w:rsidR="0037742C">
              <w:rPr>
                <w:noProof/>
                <w:webHidden/>
              </w:rPr>
            </w:r>
            <w:r w:rsidR="0037742C">
              <w:rPr>
                <w:noProof/>
                <w:webHidden/>
              </w:rPr>
              <w:fldChar w:fldCharType="separate"/>
            </w:r>
            <w:r w:rsidR="0037742C">
              <w:rPr>
                <w:noProof/>
                <w:webHidden/>
              </w:rPr>
              <w:t>6</w:t>
            </w:r>
            <w:r w:rsidR="0037742C">
              <w:rPr>
                <w:noProof/>
                <w:webHidden/>
              </w:rPr>
              <w:fldChar w:fldCharType="end"/>
            </w:r>
          </w:hyperlink>
        </w:p>
        <w:p w14:paraId="2F909948" w14:textId="52D2AEC8" w:rsidR="0037742C" w:rsidRDefault="00000000">
          <w:pPr>
            <w:pStyle w:val="INNH3"/>
            <w:rPr>
              <w:rFonts w:eastAsiaTheme="minorEastAsia" w:cstheme="minorBidi"/>
              <w:noProof/>
              <w:kern w:val="0"/>
              <w:sz w:val="22"/>
              <w:szCs w:val="22"/>
              <w14:ligatures w14:val="none"/>
            </w:rPr>
          </w:pPr>
          <w:hyperlink w:anchor="_Toc57975321" w:history="1">
            <w:r w:rsidR="0037742C" w:rsidRPr="00C84F5D">
              <w:rPr>
                <w:rStyle w:val="Hyperkobling"/>
                <w:rFonts w:ascii="Arial" w:hAnsi="Arial" w:cs="Arial"/>
                <w:noProof/>
              </w:rPr>
              <w:t>2.2 Nedpumping av kulde- og varmepumpeanlegg</w:t>
            </w:r>
            <w:r w:rsidR="0037742C">
              <w:rPr>
                <w:noProof/>
                <w:webHidden/>
              </w:rPr>
              <w:tab/>
            </w:r>
            <w:r w:rsidR="0037742C">
              <w:rPr>
                <w:noProof/>
                <w:webHidden/>
              </w:rPr>
              <w:fldChar w:fldCharType="begin"/>
            </w:r>
            <w:r w:rsidR="0037742C">
              <w:rPr>
                <w:noProof/>
                <w:webHidden/>
              </w:rPr>
              <w:instrText xml:space="preserve"> PAGEREF _Toc57975321 \h </w:instrText>
            </w:r>
            <w:r w:rsidR="0037742C">
              <w:rPr>
                <w:noProof/>
                <w:webHidden/>
              </w:rPr>
            </w:r>
            <w:r w:rsidR="0037742C">
              <w:rPr>
                <w:noProof/>
                <w:webHidden/>
              </w:rPr>
              <w:fldChar w:fldCharType="separate"/>
            </w:r>
            <w:r w:rsidR="0037742C">
              <w:rPr>
                <w:noProof/>
                <w:webHidden/>
              </w:rPr>
              <w:t>7</w:t>
            </w:r>
            <w:r w:rsidR="0037742C">
              <w:rPr>
                <w:noProof/>
                <w:webHidden/>
              </w:rPr>
              <w:fldChar w:fldCharType="end"/>
            </w:r>
          </w:hyperlink>
        </w:p>
        <w:p w14:paraId="59553C71" w14:textId="41BA9CE1" w:rsidR="0037742C" w:rsidRDefault="00000000">
          <w:pPr>
            <w:pStyle w:val="INNH1"/>
            <w:tabs>
              <w:tab w:val="left" w:pos="432"/>
            </w:tabs>
            <w:rPr>
              <w:rFonts w:eastAsiaTheme="minorEastAsia" w:cstheme="minorBidi"/>
              <w:b w:val="0"/>
              <w:caps w:val="0"/>
              <w:noProof/>
              <w:color w:val="auto"/>
              <w:kern w:val="0"/>
              <w:sz w:val="22"/>
              <w:szCs w:val="22"/>
              <w14:ligatures w14:val="none"/>
            </w:rPr>
          </w:pPr>
          <w:hyperlink w:anchor="_Toc57975322" w:history="1">
            <w:r w:rsidR="0037742C" w:rsidRPr="00C84F5D">
              <w:rPr>
                <w:rStyle w:val="Hyperkobling"/>
                <w:rFonts w:ascii="Arial" w:hAnsi="Arial" w:cs="Arial"/>
                <w:noProof/>
              </w:rPr>
              <w:t>3.</w:t>
            </w:r>
            <w:r w:rsidR="0037742C">
              <w:rPr>
                <w:rFonts w:eastAsiaTheme="minorEastAsia" w:cstheme="minorBidi"/>
                <w:b w:val="0"/>
                <w:caps w:val="0"/>
                <w:noProof/>
                <w:color w:val="auto"/>
                <w:kern w:val="0"/>
                <w:sz w:val="22"/>
                <w:szCs w:val="22"/>
                <w14:ligatures w14:val="none"/>
              </w:rPr>
              <w:tab/>
            </w:r>
            <w:r w:rsidR="0037742C" w:rsidRPr="00C84F5D">
              <w:rPr>
                <w:rStyle w:val="Hyperkobling"/>
                <w:rFonts w:ascii="Arial" w:hAnsi="Arial" w:cs="Arial"/>
                <w:noProof/>
              </w:rPr>
              <w:t>Fylling av kuldemedium</w:t>
            </w:r>
            <w:r w:rsidR="0037742C">
              <w:rPr>
                <w:noProof/>
                <w:webHidden/>
              </w:rPr>
              <w:tab/>
            </w:r>
            <w:r w:rsidR="0037742C">
              <w:rPr>
                <w:noProof/>
                <w:webHidden/>
              </w:rPr>
              <w:fldChar w:fldCharType="begin"/>
            </w:r>
            <w:r w:rsidR="0037742C">
              <w:rPr>
                <w:noProof/>
                <w:webHidden/>
              </w:rPr>
              <w:instrText xml:space="preserve"> PAGEREF _Toc57975322 \h </w:instrText>
            </w:r>
            <w:r w:rsidR="0037742C">
              <w:rPr>
                <w:noProof/>
                <w:webHidden/>
              </w:rPr>
            </w:r>
            <w:r w:rsidR="0037742C">
              <w:rPr>
                <w:noProof/>
                <w:webHidden/>
              </w:rPr>
              <w:fldChar w:fldCharType="separate"/>
            </w:r>
            <w:r w:rsidR="0037742C">
              <w:rPr>
                <w:noProof/>
                <w:webHidden/>
              </w:rPr>
              <w:t>9</w:t>
            </w:r>
            <w:r w:rsidR="0037742C">
              <w:rPr>
                <w:noProof/>
                <w:webHidden/>
              </w:rPr>
              <w:fldChar w:fldCharType="end"/>
            </w:r>
          </w:hyperlink>
        </w:p>
        <w:p w14:paraId="35FC9A5C" w14:textId="739E585F" w:rsidR="0037742C" w:rsidRDefault="00000000">
          <w:pPr>
            <w:pStyle w:val="INNH3"/>
            <w:rPr>
              <w:rFonts w:eastAsiaTheme="minorEastAsia" w:cstheme="minorBidi"/>
              <w:noProof/>
              <w:kern w:val="0"/>
              <w:sz w:val="22"/>
              <w:szCs w:val="22"/>
              <w14:ligatures w14:val="none"/>
            </w:rPr>
          </w:pPr>
          <w:hyperlink w:anchor="_Toc57975323" w:history="1">
            <w:r w:rsidR="0037742C" w:rsidRPr="00C84F5D">
              <w:rPr>
                <w:rStyle w:val="Hyperkobling"/>
                <w:rFonts w:ascii="Arial" w:hAnsi="Arial" w:cs="Arial"/>
                <w:noProof/>
              </w:rPr>
              <w:t>3.1 Påfylling av kuldemedium</w:t>
            </w:r>
            <w:r w:rsidR="0037742C">
              <w:rPr>
                <w:noProof/>
                <w:webHidden/>
              </w:rPr>
              <w:tab/>
            </w:r>
            <w:r w:rsidR="0037742C">
              <w:rPr>
                <w:noProof/>
                <w:webHidden/>
              </w:rPr>
              <w:fldChar w:fldCharType="begin"/>
            </w:r>
            <w:r w:rsidR="0037742C">
              <w:rPr>
                <w:noProof/>
                <w:webHidden/>
              </w:rPr>
              <w:instrText xml:space="preserve"> PAGEREF _Toc57975323 \h </w:instrText>
            </w:r>
            <w:r w:rsidR="0037742C">
              <w:rPr>
                <w:noProof/>
                <w:webHidden/>
              </w:rPr>
            </w:r>
            <w:r w:rsidR="0037742C">
              <w:rPr>
                <w:noProof/>
                <w:webHidden/>
              </w:rPr>
              <w:fldChar w:fldCharType="separate"/>
            </w:r>
            <w:r w:rsidR="0037742C">
              <w:rPr>
                <w:noProof/>
                <w:webHidden/>
              </w:rPr>
              <w:t>9</w:t>
            </w:r>
            <w:r w:rsidR="0037742C">
              <w:rPr>
                <w:noProof/>
                <w:webHidden/>
              </w:rPr>
              <w:fldChar w:fldCharType="end"/>
            </w:r>
          </w:hyperlink>
        </w:p>
        <w:p w14:paraId="36BA970F" w14:textId="7DCFF70D" w:rsidR="0037742C" w:rsidRDefault="00000000">
          <w:pPr>
            <w:pStyle w:val="INNH3"/>
            <w:rPr>
              <w:rFonts w:eastAsiaTheme="minorEastAsia" w:cstheme="minorBidi"/>
              <w:noProof/>
              <w:kern w:val="0"/>
              <w:sz w:val="22"/>
              <w:szCs w:val="22"/>
              <w14:ligatures w14:val="none"/>
            </w:rPr>
          </w:pPr>
          <w:hyperlink w:anchor="_Toc57975324" w:history="1">
            <w:r w:rsidR="0037742C" w:rsidRPr="00C84F5D">
              <w:rPr>
                <w:rStyle w:val="Hyperkobling"/>
                <w:rFonts w:ascii="Arial" w:hAnsi="Arial" w:cs="Arial"/>
                <w:noProof/>
              </w:rPr>
              <w:t>3.2 Kuldemedieprotokoll og loggføring</w:t>
            </w:r>
            <w:r w:rsidR="0037742C">
              <w:rPr>
                <w:noProof/>
                <w:webHidden/>
              </w:rPr>
              <w:tab/>
            </w:r>
            <w:r w:rsidR="0037742C">
              <w:rPr>
                <w:noProof/>
                <w:webHidden/>
              </w:rPr>
              <w:fldChar w:fldCharType="begin"/>
            </w:r>
            <w:r w:rsidR="0037742C">
              <w:rPr>
                <w:noProof/>
                <w:webHidden/>
              </w:rPr>
              <w:instrText xml:space="preserve"> PAGEREF _Toc57975324 \h </w:instrText>
            </w:r>
            <w:r w:rsidR="0037742C">
              <w:rPr>
                <w:noProof/>
                <w:webHidden/>
              </w:rPr>
            </w:r>
            <w:r w:rsidR="0037742C">
              <w:rPr>
                <w:noProof/>
                <w:webHidden/>
              </w:rPr>
              <w:fldChar w:fldCharType="separate"/>
            </w:r>
            <w:r w:rsidR="0037742C">
              <w:rPr>
                <w:noProof/>
                <w:webHidden/>
              </w:rPr>
              <w:t>9</w:t>
            </w:r>
            <w:r w:rsidR="0037742C">
              <w:rPr>
                <w:noProof/>
                <w:webHidden/>
              </w:rPr>
              <w:fldChar w:fldCharType="end"/>
            </w:r>
          </w:hyperlink>
        </w:p>
        <w:p w14:paraId="2F41F9E9" w14:textId="0B12412F" w:rsidR="0037742C" w:rsidRDefault="00000000">
          <w:pPr>
            <w:pStyle w:val="INNH3"/>
            <w:rPr>
              <w:rFonts w:eastAsiaTheme="minorEastAsia" w:cstheme="minorBidi"/>
              <w:noProof/>
              <w:kern w:val="0"/>
              <w:sz w:val="22"/>
              <w:szCs w:val="22"/>
              <w14:ligatures w14:val="none"/>
            </w:rPr>
          </w:pPr>
          <w:hyperlink w:anchor="_Toc57975325" w:history="1">
            <w:r w:rsidR="0037742C" w:rsidRPr="00C84F5D">
              <w:rPr>
                <w:rStyle w:val="Hyperkobling"/>
                <w:rFonts w:ascii="Arial" w:hAnsi="Arial" w:cs="Arial"/>
                <w:noProof/>
              </w:rPr>
              <w:t>3.3 Kuldemedieregnskap og loggbok for anlegg</w:t>
            </w:r>
            <w:r w:rsidR="0037742C">
              <w:rPr>
                <w:noProof/>
                <w:webHidden/>
              </w:rPr>
              <w:tab/>
            </w:r>
            <w:r w:rsidR="0037742C">
              <w:rPr>
                <w:noProof/>
                <w:webHidden/>
              </w:rPr>
              <w:fldChar w:fldCharType="begin"/>
            </w:r>
            <w:r w:rsidR="0037742C">
              <w:rPr>
                <w:noProof/>
                <w:webHidden/>
              </w:rPr>
              <w:instrText xml:space="preserve"> PAGEREF _Toc57975325 \h </w:instrText>
            </w:r>
            <w:r w:rsidR="0037742C">
              <w:rPr>
                <w:noProof/>
                <w:webHidden/>
              </w:rPr>
            </w:r>
            <w:r w:rsidR="0037742C">
              <w:rPr>
                <w:noProof/>
                <w:webHidden/>
              </w:rPr>
              <w:fldChar w:fldCharType="separate"/>
            </w:r>
            <w:r w:rsidR="0037742C">
              <w:rPr>
                <w:noProof/>
                <w:webHidden/>
              </w:rPr>
              <w:t>10</w:t>
            </w:r>
            <w:r w:rsidR="0037742C">
              <w:rPr>
                <w:noProof/>
                <w:webHidden/>
              </w:rPr>
              <w:fldChar w:fldCharType="end"/>
            </w:r>
          </w:hyperlink>
        </w:p>
        <w:p w14:paraId="111D22DC" w14:textId="526EFC69" w:rsidR="0037742C" w:rsidRDefault="00000000">
          <w:pPr>
            <w:pStyle w:val="INNH1"/>
            <w:tabs>
              <w:tab w:val="left" w:pos="432"/>
            </w:tabs>
            <w:rPr>
              <w:rFonts w:eastAsiaTheme="minorEastAsia" w:cstheme="minorBidi"/>
              <w:b w:val="0"/>
              <w:caps w:val="0"/>
              <w:noProof/>
              <w:color w:val="auto"/>
              <w:kern w:val="0"/>
              <w:sz w:val="22"/>
              <w:szCs w:val="22"/>
              <w14:ligatures w14:val="none"/>
            </w:rPr>
          </w:pPr>
          <w:hyperlink w:anchor="_Toc57975326" w:history="1">
            <w:r w:rsidR="0037742C" w:rsidRPr="00C84F5D">
              <w:rPr>
                <w:rStyle w:val="Hyperkobling"/>
                <w:rFonts w:ascii="Arial" w:hAnsi="Arial" w:cs="Arial"/>
                <w:noProof/>
              </w:rPr>
              <w:t>4.</w:t>
            </w:r>
            <w:r w:rsidR="0037742C">
              <w:rPr>
                <w:rFonts w:eastAsiaTheme="minorEastAsia" w:cstheme="minorBidi"/>
                <w:b w:val="0"/>
                <w:caps w:val="0"/>
                <w:noProof/>
                <w:color w:val="auto"/>
                <w:kern w:val="0"/>
                <w:sz w:val="22"/>
                <w:szCs w:val="22"/>
                <w14:ligatures w14:val="none"/>
              </w:rPr>
              <w:tab/>
            </w:r>
            <w:r w:rsidR="0037742C" w:rsidRPr="00C84F5D">
              <w:rPr>
                <w:rStyle w:val="Hyperkobling"/>
                <w:rFonts w:ascii="Arial" w:hAnsi="Arial" w:cs="Arial"/>
                <w:noProof/>
              </w:rPr>
              <w:t>Egenkontroll av utstyr</w:t>
            </w:r>
            <w:r w:rsidR="0037742C">
              <w:rPr>
                <w:noProof/>
                <w:webHidden/>
              </w:rPr>
              <w:tab/>
            </w:r>
            <w:r w:rsidR="0037742C">
              <w:rPr>
                <w:noProof/>
                <w:webHidden/>
              </w:rPr>
              <w:fldChar w:fldCharType="begin"/>
            </w:r>
            <w:r w:rsidR="0037742C">
              <w:rPr>
                <w:noProof/>
                <w:webHidden/>
              </w:rPr>
              <w:instrText xml:space="preserve"> PAGEREF _Toc57975326 \h </w:instrText>
            </w:r>
            <w:r w:rsidR="0037742C">
              <w:rPr>
                <w:noProof/>
                <w:webHidden/>
              </w:rPr>
            </w:r>
            <w:r w:rsidR="0037742C">
              <w:rPr>
                <w:noProof/>
                <w:webHidden/>
              </w:rPr>
              <w:fldChar w:fldCharType="separate"/>
            </w:r>
            <w:r w:rsidR="0037742C">
              <w:rPr>
                <w:noProof/>
                <w:webHidden/>
              </w:rPr>
              <w:t>11</w:t>
            </w:r>
            <w:r w:rsidR="0037742C">
              <w:rPr>
                <w:noProof/>
                <w:webHidden/>
              </w:rPr>
              <w:fldChar w:fldCharType="end"/>
            </w:r>
          </w:hyperlink>
        </w:p>
        <w:p w14:paraId="25CF02C7" w14:textId="75186D06" w:rsidR="0037742C" w:rsidRDefault="00000000">
          <w:pPr>
            <w:pStyle w:val="INNH3"/>
            <w:rPr>
              <w:rFonts w:eastAsiaTheme="minorEastAsia" w:cstheme="minorBidi"/>
              <w:noProof/>
              <w:kern w:val="0"/>
              <w:sz w:val="22"/>
              <w:szCs w:val="22"/>
              <w14:ligatures w14:val="none"/>
            </w:rPr>
          </w:pPr>
          <w:hyperlink w:anchor="_Toc57975327" w:history="1">
            <w:r w:rsidR="0037742C" w:rsidRPr="00C84F5D">
              <w:rPr>
                <w:rStyle w:val="Hyperkobling"/>
                <w:rFonts w:ascii="Arial" w:hAnsi="Arial" w:cs="Arial"/>
                <w:noProof/>
              </w:rPr>
              <w:t>4.1 Egenkontroll av utstyr</w:t>
            </w:r>
            <w:r w:rsidR="0037742C">
              <w:rPr>
                <w:noProof/>
                <w:webHidden/>
              </w:rPr>
              <w:tab/>
            </w:r>
            <w:r w:rsidR="0037742C">
              <w:rPr>
                <w:noProof/>
                <w:webHidden/>
              </w:rPr>
              <w:fldChar w:fldCharType="begin"/>
            </w:r>
            <w:r w:rsidR="0037742C">
              <w:rPr>
                <w:noProof/>
                <w:webHidden/>
              </w:rPr>
              <w:instrText xml:space="preserve"> PAGEREF _Toc57975327 \h </w:instrText>
            </w:r>
            <w:r w:rsidR="0037742C">
              <w:rPr>
                <w:noProof/>
                <w:webHidden/>
              </w:rPr>
            </w:r>
            <w:r w:rsidR="0037742C">
              <w:rPr>
                <w:noProof/>
                <w:webHidden/>
              </w:rPr>
              <w:fldChar w:fldCharType="separate"/>
            </w:r>
            <w:r w:rsidR="0037742C">
              <w:rPr>
                <w:noProof/>
                <w:webHidden/>
              </w:rPr>
              <w:t>11</w:t>
            </w:r>
            <w:r w:rsidR="0037742C">
              <w:rPr>
                <w:noProof/>
                <w:webHidden/>
              </w:rPr>
              <w:fldChar w:fldCharType="end"/>
            </w:r>
          </w:hyperlink>
        </w:p>
        <w:p w14:paraId="11AA5042" w14:textId="033658D7" w:rsidR="0037742C" w:rsidRDefault="00000000">
          <w:pPr>
            <w:pStyle w:val="INNH3"/>
            <w:rPr>
              <w:rFonts w:eastAsiaTheme="minorEastAsia" w:cstheme="minorBidi"/>
              <w:noProof/>
              <w:kern w:val="0"/>
              <w:sz w:val="22"/>
              <w:szCs w:val="22"/>
              <w14:ligatures w14:val="none"/>
            </w:rPr>
          </w:pPr>
          <w:hyperlink w:anchor="_Toc57975328" w:history="1">
            <w:r w:rsidR="0037742C" w:rsidRPr="00C84F5D">
              <w:rPr>
                <w:rStyle w:val="Hyperkobling"/>
                <w:rFonts w:ascii="Arial" w:hAnsi="Arial" w:cs="Arial"/>
                <w:noProof/>
              </w:rPr>
              <w:t>4.1.1 Servicemanifold og slanger</w:t>
            </w:r>
            <w:r w:rsidR="0037742C">
              <w:rPr>
                <w:noProof/>
                <w:webHidden/>
              </w:rPr>
              <w:tab/>
            </w:r>
            <w:r w:rsidR="0037742C">
              <w:rPr>
                <w:noProof/>
                <w:webHidden/>
              </w:rPr>
              <w:fldChar w:fldCharType="begin"/>
            </w:r>
            <w:r w:rsidR="0037742C">
              <w:rPr>
                <w:noProof/>
                <w:webHidden/>
              </w:rPr>
              <w:instrText xml:space="preserve"> PAGEREF _Toc57975328 \h </w:instrText>
            </w:r>
            <w:r w:rsidR="0037742C">
              <w:rPr>
                <w:noProof/>
                <w:webHidden/>
              </w:rPr>
            </w:r>
            <w:r w:rsidR="0037742C">
              <w:rPr>
                <w:noProof/>
                <w:webHidden/>
              </w:rPr>
              <w:fldChar w:fldCharType="separate"/>
            </w:r>
            <w:r w:rsidR="0037742C">
              <w:rPr>
                <w:noProof/>
                <w:webHidden/>
              </w:rPr>
              <w:t>11</w:t>
            </w:r>
            <w:r w:rsidR="0037742C">
              <w:rPr>
                <w:noProof/>
                <w:webHidden/>
              </w:rPr>
              <w:fldChar w:fldCharType="end"/>
            </w:r>
          </w:hyperlink>
        </w:p>
        <w:p w14:paraId="4DD59DC9" w14:textId="4312E63D" w:rsidR="0037742C" w:rsidRDefault="00000000">
          <w:pPr>
            <w:pStyle w:val="INNH3"/>
            <w:rPr>
              <w:rFonts w:eastAsiaTheme="minorEastAsia" w:cstheme="minorBidi"/>
              <w:noProof/>
              <w:kern w:val="0"/>
              <w:sz w:val="22"/>
              <w:szCs w:val="22"/>
              <w14:ligatures w14:val="none"/>
            </w:rPr>
          </w:pPr>
          <w:hyperlink w:anchor="_Toc57975329" w:history="1">
            <w:r w:rsidR="0037742C" w:rsidRPr="00C84F5D">
              <w:rPr>
                <w:rStyle w:val="Hyperkobling"/>
                <w:rFonts w:ascii="Arial" w:hAnsi="Arial" w:cs="Arial"/>
                <w:noProof/>
              </w:rPr>
              <w:t>4.1.2 Nitrogenregulator</w:t>
            </w:r>
            <w:r w:rsidR="0037742C">
              <w:rPr>
                <w:noProof/>
                <w:webHidden/>
              </w:rPr>
              <w:tab/>
            </w:r>
            <w:r w:rsidR="0037742C">
              <w:rPr>
                <w:noProof/>
                <w:webHidden/>
              </w:rPr>
              <w:fldChar w:fldCharType="begin"/>
            </w:r>
            <w:r w:rsidR="0037742C">
              <w:rPr>
                <w:noProof/>
                <w:webHidden/>
              </w:rPr>
              <w:instrText xml:space="preserve"> PAGEREF _Toc57975329 \h </w:instrText>
            </w:r>
            <w:r w:rsidR="0037742C">
              <w:rPr>
                <w:noProof/>
                <w:webHidden/>
              </w:rPr>
            </w:r>
            <w:r w:rsidR="0037742C">
              <w:rPr>
                <w:noProof/>
                <w:webHidden/>
              </w:rPr>
              <w:fldChar w:fldCharType="separate"/>
            </w:r>
            <w:r w:rsidR="0037742C">
              <w:rPr>
                <w:noProof/>
                <w:webHidden/>
              </w:rPr>
              <w:t>11</w:t>
            </w:r>
            <w:r w:rsidR="0037742C">
              <w:rPr>
                <w:noProof/>
                <w:webHidden/>
              </w:rPr>
              <w:fldChar w:fldCharType="end"/>
            </w:r>
          </w:hyperlink>
        </w:p>
        <w:p w14:paraId="17130F80" w14:textId="0C5597C2" w:rsidR="0037742C" w:rsidRDefault="00000000">
          <w:pPr>
            <w:pStyle w:val="INNH3"/>
            <w:rPr>
              <w:rFonts w:eastAsiaTheme="minorEastAsia" w:cstheme="minorBidi"/>
              <w:noProof/>
              <w:kern w:val="0"/>
              <w:sz w:val="22"/>
              <w:szCs w:val="22"/>
              <w14:ligatures w14:val="none"/>
            </w:rPr>
          </w:pPr>
          <w:hyperlink w:anchor="_Toc57975330" w:history="1">
            <w:r w:rsidR="0037742C" w:rsidRPr="00C84F5D">
              <w:rPr>
                <w:rStyle w:val="Hyperkobling"/>
                <w:rFonts w:ascii="Arial" w:hAnsi="Arial" w:cs="Arial"/>
                <w:noProof/>
              </w:rPr>
              <w:t>4.1.3 Vakuumpumpe</w:t>
            </w:r>
            <w:r w:rsidR="0037742C">
              <w:rPr>
                <w:noProof/>
                <w:webHidden/>
              </w:rPr>
              <w:tab/>
            </w:r>
            <w:r w:rsidR="0037742C">
              <w:rPr>
                <w:noProof/>
                <w:webHidden/>
              </w:rPr>
              <w:fldChar w:fldCharType="begin"/>
            </w:r>
            <w:r w:rsidR="0037742C">
              <w:rPr>
                <w:noProof/>
                <w:webHidden/>
              </w:rPr>
              <w:instrText xml:space="preserve"> PAGEREF _Toc57975330 \h </w:instrText>
            </w:r>
            <w:r w:rsidR="0037742C">
              <w:rPr>
                <w:noProof/>
                <w:webHidden/>
              </w:rPr>
            </w:r>
            <w:r w:rsidR="0037742C">
              <w:rPr>
                <w:noProof/>
                <w:webHidden/>
              </w:rPr>
              <w:fldChar w:fldCharType="separate"/>
            </w:r>
            <w:r w:rsidR="0037742C">
              <w:rPr>
                <w:noProof/>
                <w:webHidden/>
              </w:rPr>
              <w:t>12</w:t>
            </w:r>
            <w:r w:rsidR="0037742C">
              <w:rPr>
                <w:noProof/>
                <w:webHidden/>
              </w:rPr>
              <w:fldChar w:fldCharType="end"/>
            </w:r>
          </w:hyperlink>
        </w:p>
        <w:p w14:paraId="51464F0E" w14:textId="60C07932" w:rsidR="0037742C" w:rsidRDefault="00000000">
          <w:pPr>
            <w:pStyle w:val="INNH3"/>
            <w:rPr>
              <w:rFonts w:eastAsiaTheme="minorEastAsia" w:cstheme="minorBidi"/>
              <w:noProof/>
              <w:kern w:val="0"/>
              <w:sz w:val="22"/>
              <w:szCs w:val="22"/>
              <w14:ligatures w14:val="none"/>
            </w:rPr>
          </w:pPr>
          <w:hyperlink w:anchor="_Toc57975331" w:history="1">
            <w:r w:rsidR="0037742C" w:rsidRPr="00C84F5D">
              <w:rPr>
                <w:rStyle w:val="Hyperkobling"/>
                <w:rFonts w:ascii="Arial" w:hAnsi="Arial" w:cs="Arial"/>
                <w:noProof/>
              </w:rPr>
              <w:t>4.1.4 Tømmeaggregat</w:t>
            </w:r>
            <w:r w:rsidR="0037742C">
              <w:rPr>
                <w:noProof/>
                <w:webHidden/>
              </w:rPr>
              <w:tab/>
            </w:r>
            <w:r w:rsidR="0037742C">
              <w:rPr>
                <w:noProof/>
                <w:webHidden/>
              </w:rPr>
              <w:fldChar w:fldCharType="begin"/>
            </w:r>
            <w:r w:rsidR="0037742C">
              <w:rPr>
                <w:noProof/>
                <w:webHidden/>
              </w:rPr>
              <w:instrText xml:space="preserve"> PAGEREF _Toc57975331 \h </w:instrText>
            </w:r>
            <w:r w:rsidR="0037742C">
              <w:rPr>
                <w:noProof/>
                <w:webHidden/>
              </w:rPr>
            </w:r>
            <w:r w:rsidR="0037742C">
              <w:rPr>
                <w:noProof/>
                <w:webHidden/>
              </w:rPr>
              <w:fldChar w:fldCharType="separate"/>
            </w:r>
            <w:r w:rsidR="0037742C">
              <w:rPr>
                <w:noProof/>
                <w:webHidden/>
              </w:rPr>
              <w:t>12</w:t>
            </w:r>
            <w:r w:rsidR="0037742C">
              <w:rPr>
                <w:noProof/>
                <w:webHidden/>
              </w:rPr>
              <w:fldChar w:fldCharType="end"/>
            </w:r>
          </w:hyperlink>
        </w:p>
        <w:p w14:paraId="1153B6B6" w14:textId="66C016F0" w:rsidR="0037742C" w:rsidRDefault="00000000">
          <w:pPr>
            <w:pStyle w:val="INNH3"/>
            <w:rPr>
              <w:rFonts w:eastAsiaTheme="minorEastAsia" w:cstheme="minorBidi"/>
              <w:noProof/>
              <w:kern w:val="0"/>
              <w:sz w:val="22"/>
              <w:szCs w:val="22"/>
              <w14:ligatures w14:val="none"/>
            </w:rPr>
          </w:pPr>
          <w:hyperlink w:anchor="_Toc57975332" w:history="1">
            <w:r w:rsidR="0037742C" w:rsidRPr="00C84F5D">
              <w:rPr>
                <w:rStyle w:val="Hyperkobling"/>
                <w:rFonts w:ascii="Arial" w:hAnsi="Arial" w:cs="Arial"/>
                <w:noProof/>
              </w:rPr>
              <w:t>4.1.5 Elektronisk vakuummeter</w:t>
            </w:r>
            <w:r w:rsidR="0037742C">
              <w:rPr>
                <w:noProof/>
                <w:webHidden/>
              </w:rPr>
              <w:tab/>
            </w:r>
            <w:r w:rsidR="0037742C">
              <w:rPr>
                <w:noProof/>
                <w:webHidden/>
              </w:rPr>
              <w:fldChar w:fldCharType="begin"/>
            </w:r>
            <w:r w:rsidR="0037742C">
              <w:rPr>
                <w:noProof/>
                <w:webHidden/>
              </w:rPr>
              <w:instrText xml:space="preserve"> PAGEREF _Toc57975332 \h </w:instrText>
            </w:r>
            <w:r w:rsidR="0037742C">
              <w:rPr>
                <w:noProof/>
                <w:webHidden/>
              </w:rPr>
            </w:r>
            <w:r w:rsidR="0037742C">
              <w:rPr>
                <w:noProof/>
                <w:webHidden/>
              </w:rPr>
              <w:fldChar w:fldCharType="separate"/>
            </w:r>
            <w:r w:rsidR="0037742C">
              <w:rPr>
                <w:noProof/>
                <w:webHidden/>
              </w:rPr>
              <w:t>13</w:t>
            </w:r>
            <w:r w:rsidR="0037742C">
              <w:rPr>
                <w:noProof/>
                <w:webHidden/>
              </w:rPr>
              <w:fldChar w:fldCharType="end"/>
            </w:r>
          </w:hyperlink>
        </w:p>
        <w:p w14:paraId="539529CD" w14:textId="21EA5F2D" w:rsidR="0037742C" w:rsidRDefault="00000000">
          <w:pPr>
            <w:pStyle w:val="INNH3"/>
            <w:rPr>
              <w:rFonts w:eastAsiaTheme="minorEastAsia" w:cstheme="minorBidi"/>
              <w:noProof/>
              <w:kern w:val="0"/>
              <w:sz w:val="22"/>
              <w:szCs w:val="22"/>
              <w14:ligatures w14:val="none"/>
            </w:rPr>
          </w:pPr>
          <w:hyperlink w:anchor="_Toc57975333" w:history="1">
            <w:r w:rsidR="0037742C" w:rsidRPr="00C84F5D">
              <w:rPr>
                <w:rStyle w:val="Hyperkobling"/>
                <w:rFonts w:ascii="Arial" w:hAnsi="Arial" w:cs="Arial"/>
                <w:noProof/>
              </w:rPr>
              <w:t>4.1.6 Elektronisk lekkasjesøker</w:t>
            </w:r>
            <w:r w:rsidR="0037742C">
              <w:rPr>
                <w:noProof/>
                <w:webHidden/>
              </w:rPr>
              <w:tab/>
            </w:r>
            <w:r w:rsidR="0037742C">
              <w:rPr>
                <w:noProof/>
                <w:webHidden/>
              </w:rPr>
              <w:fldChar w:fldCharType="begin"/>
            </w:r>
            <w:r w:rsidR="0037742C">
              <w:rPr>
                <w:noProof/>
                <w:webHidden/>
              </w:rPr>
              <w:instrText xml:space="preserve"> PAGEREF _Toc57975333 \h </w:instrText>
            </w:r>
            <w:r w:rsidR="0037742C">
              <w:rPr>
                <w:noProof/>
                <w:webHidden/>
              </w:rPr>
            </w:r>
            <w:r w:rsidR="0037742C">
              <w:rPr>
                <w:noProof/>
                <w:webHidden/>
              </w:rPr>
              <w:fldChar w:fldCharType="separate"/>
            </w:r>
            <w:r w:rsidR="0037742C">
              <w:rPr>
                <w:noProof/>
                <w:webHidden/>
              </w:rPr>
              <w:t>13</w:t>
            </w:r>
            <w:r w:rsidR="0037742C">
              <w:rPr>
                <w:noProof/>
                <w:webHidden/>
              </w:rPr>
              <w:fldChar w:fldCharType="end"/>
            </w:r>
          </w:hyperlink>
        </w:p>
        <w:p w14:paraId="1C717478" w14:textId="7E605242" w:rsidR="0037742C" w:rsidRDefault="00000000">
          <w:pPr>
            <w:pStyle w:val="INNH3"/>
            <w:rPr>
              <w:rFonts w:eastAsiaTheme="minorEastAsia" w:cstheme="minorBidi"/>
              <w:noProof/>
              <w:kern w:val="0"/>
              <w:sz w:val="22"/>
              <w:szCs w:val="22"/>
              <w14:ligatures w14:val="none"/>
            </w:rPr>
          </w:pPr>
          <w:hyperlink w:anchor="_Toc57975334" w:history="1">
            <w:r w:rsidR="0037742C" w:rsidRPr="00C84F5D">
              <w:rPr>
                <w:rStyle w:val="Hyperkobling"/>
                <w:rFonts w:ascii="Arial" w:hAnsi="Arial" w:cs="Arial"/>
                <w:noProof/>
              </w:rPr>
              <w:t>4.1.7 Elektronisk kuldemedievekt</w:t>
            </w:r>
            <w:r w:rsidR="0037742C">
              <w:rPr>
                <w:noProof/>
                <w:webHidden/>
              </w:rPr>
              <w:tab/>
            </w:r>
            <w:r w:rsidR="0037742C">
              <w:rPr>
                <w:noProof/>
                <w:webHidden/>
              </w:rPr>
              <w:fldChar w:fldCharType="begin"/>
            </w:r>
            <w:r w:rsidR="0037742C">
              <w:rPr>
                <w:noProof/>
                <w:webHidden/>
              </w:rPr>
              <w:instrText xml:space="preserve"> PAGEREF _Toc57975334 \h </w:instrText>
            </w:r>
            <w:r w:rsidR="0037742C">
              <w:rPr>
                <w:noProof/>
                <w:webHidden/>
              </w:rPr>
            </w:r>
            <w:r w:rsidR="0037742C">
              <w:rPr>
                <w:noProof/>
                <w:webHidden/>
              </w:rPr>
              <w:fldChar w:fldCharType="separate"/>
            </w:r>
            <w:r w:rsidR="0037742C">
              <w:rPr>
                <w:noProof/>
                <w:webHidden/>
              </w:rPr>
              <w:t>14</w:t>
            </w:r>
            <w:r w:rsidR="0037742C">
              <w:rPr>
                <w:noProof/>
                <w:webHidden/>
              </w:rPr>
              <w:fldChar w:fldCharType="end"/>
            </w:r>
          </w:hyperlink>
        </w:p>
        <w:p w14:paraId="478DCEA6" w14:textId="4F5407EC" w:rsidR="0037742C" w:rsidRDefault="00000000">
          <w:pPr>
            <w:pStyle w:val="INNH3"/>
            <w:rPr>
              <w:rFonts w:eastAsiaTheme="minorEastAsia" w:cstheme="minorBidi"/>
              <w:noProof/>
              <w:kern w:val="0"/>
              <w:sz w:val="22"/>
              <w:szCs w:val="22"/>
              <w14:ligatures w14:val="none"/>
            </w:rPr>
          </w:pPr>
          <w:hyperlink w:anchor="_Toc57975335" w:history="1">
            <w:r w:rsidR="0037742C" w:rsidRPr="00C84F5D">
              <w:rPr>
                <w:rStyle w:val="Hyperkobling"/>
                <w:rFonts w:ascii="Arial" w:hAnsi="Arial" w:cs="Arial"/>
                <w:noProof/>
              </w:rPr>
              <w:t>4.1.8 Tangamperemeter</w:t>
            </w:r>
            <w:r w:rsidR="0037742C">
              <w:rPr>
                <w:noProof/>
                <w:webHidden/>
              </w:rPr>
              <w:tab/>
            </w:r>
            <w:r w:rsidR="0037742C">
              <w:rPr>
                <w:noProof/>
                <w:webHidden/>
              </w:rPr>
              <w:fldChar w:fldCharType="begin"/>
            </w:r>
            <w:r w:rsidR="0037742C">
              <w:rPr>
                <w:noProof/>
                <w:webHidden/>
              </w:rPr>
              <w:instrText xml:space="preserve"> PAGEREF _Toc57975335 \h </w:instrText>
            </w:r>
            <w:r w:rsidR="0037742C">
              <w:rPr>
                <w:noProof/>
                <w:webHidden/>
              </w:rPr>
            </w:r>
            <w:r w:rsidR="0037742C">
              <w:rPr>
                <w:noProof/>
                <w:webHidden/>
              </w:rPr>
              <w:fldChar w:fldCharType="separate"/>
            </w:r>
            <w:r w:rsidR="0037742C">
              <w:rPr>
                <w:noProof/>
                <w:webHidden/>
              </w:rPr>
              <w:t>14</w:t>
            </w:r>
            <w:r w:rsidR="0037742C">
              <w:rPr>
                <w:noProof/>
                <w:webHidden/>
              </w:rPr>
              <w:fldChar w:fldCharType="end"/>
            </w:r>
          </w:hyperlink>
        </w:p>
        <w:p w14:paraId="263D92D8" w14:textId="51A2F8B4" w:rsidR="0037742C" w:rsidRDefault="00000000">
          <w:pPr>
            <w:pStyle w:val="INNH3"/>
            <w:rPr>
              <w:rFonts w:eastAsiaTheme="minorEastAsia" w:cstheme="minorBidi"/>
              <w:noProof/>
              <w:kern w:val="0"/>
              <w:sz w:val="22"/>
              <w:szCs w:val="22"/>
              <w14:ligatures w14:val="none"/>
            </w:rPr>
          </w:pPr>
          <w:hyperlink w:anchor="_Toc57975336" w:history="1">
            <w:r w:rsidR="0037742C" w:rsidRPr="00C84F5D">
              <w:rPr>
                <w:rStyle w:val="Hyperkobling"/>
                <w:rFonts w:ascii="Arial" w:hAnsi="Arial" w:cs="Arial"/>
                <w:noProof/>
              </w:rPr>
              <w:t>4.1.9 Termometer</w:t>
            </w:r>
            <w:r w:rsidR="0037742C">
              <w:rPr>
                <w:noProof/>
                <w:webHidden/>
              </w:rPr>
              <w:tab/>
            </w:r>
            <w:r w:rsidR="0037742C">
              <w:rPr>
                <w:noProof/>
                <w:webHidden/>
              </w:rPr>
              <w:fldChar w:fldCharType="begin"/>
            </w:r>
            <w:r w:rsidR="0037742C">
              <w:rPr>
                <w:noProof/>
                <w:webHidden/>
              </w:rPr>
              <w:instrText xml:space="preserve"> PAGEREF _Toc57975336 \h </w:instrText>
            </w:r>
            <w:r w:rsidR="0037742C">
              <w:rPr>
                <w:noProof/>
                <w:webHidden/>
              </w:rPr>
            </w:r>
            <w:r w:rsidR="0037742C">
              <w:rPr>
                <w:noProof/>
                <w:webHidden/>
              </w:rPr>
              <w:fldChar w:fldCharType="separate"/>
            </w:r>
            <w:r w:rsidR="0037742C">
              <w:rPr>
                <w:noProof/>
                <w:webHidden/>
              </w:rPr>
              <w:t>15</w:t>
            </w:r>
            <w:r w:rsidR="0037742C">
              <w:rPr>
                <w:noProof/>
                <w:webHidden/>
              </w:rPr>
              <w:fldChar w:fldCharType="end"/>
            </w:r>
          </w:hyperlink>
        </w:p>
        <w:p w14:paraId="23372876" w14:textId="08BB2048" w:rsidR="0037742C" w:rsidRDefault="00000000">
          <w:pPr>
            <w:pStyle w:val="INNH3"/>
            <w:rPr>
              <w:rFonts w:eastAsiaTheme="minorEastAsia" w:cstheme="minorBidi"/>
              <w:noProof/>
              <w:kern w:val="0"/>
              <w:sz w:val="22"/>
              <w:szCs w:val="22"/>
              <w14:ligatures w14:val="none"/>
            </w:rPr>
          </w:pPr>
          <w:hyperlink w:anchor="_Toc57975337" w:history="1">
            <w:r w:rsidR="0037742C" w:rsidRPr="00C84F5D">
              <w:rPr>
                <w:rStyle w:val="Hyperkobling"/>
                <w:rFonts w:ascii="Arial" w:hAnsi="Arial" w:cs="Arial"/>
                <w:noProof/>
              </w:rPr>
              <w:t>4.1.10 Momentverktøy</w:t>
            </w:r>
            <w:r w:rsidR="0037742C">
              <w:rPr>
                <w:noProof/>
                <w:webHidden/>
              </w:rPr>
              <w:tab/>
            </w:r>
            <w:r w:rsidR="0037742C">
              <w:rPr>
                <w:noProof/>
                <w:webHidden/>
              </w:rPr>
              <w:fldChar w:fldCharType="begin"/>
            </w:r>
            <w:r w:rsidR="0037742C">
              <w:rPr>
                <w:noProof/>
                <w:webHidden/>
              </w:rPr>
              <w:instrText xml:space="preserve"> PAGEREF _Toc57975337 \h </w:instrText>
            </w:r>
            <w:r w:rsidR="0037742C">
              <w:rPr>
                <w:noProof/>
                <w:webHidden/>
              </w:rPr>
            </w:r>
            <w:r w:rsidR="0037742C">
              <w:rPr>
                <w:noProof/>
                <w:webHidden/>
              </w:rPr>
              <w:fldChar w:fldCharType="separate"/>
            </w:r>
            <w:r w:rsidR="0037742C">
              <w:rPr>
                <w:noProof/>
                <w:webHidden/>
              </w:rPr>
              <w:t>15</w:t>
            </w:r>
            <w:r w:rsidR="0037742C">
              <w:rPr>
                <w:noProof/>
                <w:webHidden/>
              </w:rPr>
              <w:fldChar w:fldCharType="end"/>
            </w:r>
          </w:hyperlink>
        </w:p>
        <w:p w14:paraId="1617EEFE" w14:textId="1192CF89" w:rsidR="0037742C" w:rsidRDefault="00000000">
          <w:pPr>
            <w:pStyle w:val="INNH3"/>
            <w:rPr>
              <w:rFonts w:eastAsiaTheme="minorEastAsia" w:cstheme="minorBidi"/>
              <w:noProof/>
              <w:kern w:val="0"/>
              <w:sz w:val="22"/>
              <w:szCs w:val="22"/>
              <w14:ligatures w14:val="none"/>
            </w:rPr>
          </w:pPr>
          <w:hyperlink w:anchor="_Toc57975338" w:history="1">
            <w:r w:rsidR="0037742C" w:rsidRPr="00C84F5D">
              <w:rPr>
                <w:rStyle w:val="Hyperkobling"/>
                <w:rFonts w:ascii="Arial" w:hAnsi="Arial" w:cs="Arial"/>
                <w:bCs/>
                <w:noProof/>
              </w:rPr>
              <w:t>4.1.11 H</w:t>
            </w:r>
            <w:r w:rsidR="0037742C" w:rsidRPr="00C84F5D">
              <w:rPr>
                <w:rStyle w:val="Hyperkobling"/>
                <w:rFonts w:ascii="Arial" w:hAnsi="Arial" w:cs="Arial"/>
                <w:noProof/>
              </w:rPr>
              <w:t>ardloddeutstyr, oksygen, acetylen, sveiseutstyr etc.</w:t>
            </w:r>
            <w:r w:rsidR="0037742C">
              <w:rPr>
                <w:noProof/>
                <w:webHidden/>
              </w:rPr>
              <w:tab/>
            </w:r>
            <w:r w:rsidR="0037742C">
              <w:rPr>
                <w:noProof/>
                <w:webHidden/>
              </w:rPr>
              <w:fldChar w:fldCharType="begin"/>
            </w:r>
            <w:r w:rsidR="0037742C">
              <w:rPr>
                <w:noProof/>
                <w:webHidden/>
              </w:rPr>
              <w:instrText xml:space="preserve"> PAGEREF _Toc57975338 \h </w:instrText>
            </w:r>
            <w:r w:rsidR="0037742C">
              <w:rPr>
                <w:noProof/>
                <w:webHidden/>
              </w:rPr>
            </w:r>
            <w:r w:rsidR="0037742C">
              <w:rPr>
                <w:noProof/>
                <w:webHidden/>
              </w:rPr>
              <w:fldChar w:fldCharType="separate"/>
            </w:r>
            <w:r w:rsidR="0037742C">
              <w:rPr>
                <w:noProof/>
                <w:webHidden/>
              </w:rPr>
              <w:t>16</w:t>
            </w:r>
            <w:r w:rsidR="0037742C">
              <w:rPr>
                <w:noProof/>
                <w:webHidden/>
              </w:rPr>
              <w:fldChar w:fldCharType="end"/>
            </w:r>
          </w:hyperlink>
        </w:p>
        <w:p w14:paraId="2F383BA0" w14:textId="602A7C82" w:rsidR="0037742C" w:rsidRDefault="00000000">
          <w:pPr>
            <w:pStyle w:val="INNH3"/>
            <w:rPr>
              <w:rFonts w:eastAsiaTheme="minorEastAsia" w:cstheme="minorBidi"/>
              <w:noProof/>
              <w:kern w:val="0"/>
              <w:sz w:val="22"/>
              <w:szCs w:val="22"/>
              <w14:ligatures w14:val="none"/>
            </w:rPr>
          </w:pPr>
          <w:hyperlink w:anchor="_Toc57975339" w:history="1">
            <w:r w:rsidR="0037742C" w:rsidRPr="00C84F5D">
              <w:rPr>
                <w:rStyle w:val="Hyperkobling"/>
                <w:rFonts w:ascii="Arial" w:hAnsi="Arial" w:cs="Arial"/>
                <w:bCs/>
                <w:noProof/>
              </w:rPr>
              <w:t>4.1.12 Referanse for lekkasjesøker (testflaske)</w:t>
            </w:r>
            <w:r w:rsidR="0037742C">
              <w:rPr>
                <w:noProof/>
                <w:webHidden/>
              </w:rPr>
              <w:tab/>
            </w:r>
            <w:r w:rsidR="0037742C">
              <w:rPr>
                <w:noProof/>
                <w:webHidden/>
              </w:rPr>
              <w:fldChar w:fldCharType="begin"/>
            </w:r>
            <w:r w:rsidR="0037742C">
              <w:rPr>
                <w:noProof/>
                <w:webHidden/>
              </w:rPr>
              <w:instrText xml:space="preserve"> PAGEREF _Toc57975339 \h </w:instrText>
            </w:r>
            <w:r w:rsidR="0037742C">
              <w:rPr>
                <w:noProof/>
                <w:webHidden/>
              </w:rPr>
            </w:r>
            <w:r w:rsidR="0037742C">
              <w:rPr>
                <w:noProof/>
                <w:webHidden/>
              </w:rPr>
              <w:fldChar w:fldCharType="separate"/>
            </w:r>
            <w:r w:rsidR="0037742C">
              <w:rPr>
                <w:noProof/>
                <w:webHidden/>
              </w:rPr>
              <w:t>16</w:t>
            </w:r>
            <w:r w:rsidR="0037742C">
              <w:rPr>
                <w:noProof/>
                <w:webHidden/>
              </w:rPr>
              <w:fldChar w:fldCharType="end"/>
            </w:r>
          </w:hyperlink>
        </w:p>
        <w:p w14:paraId="1B542931" w14:textId="6F5A8AF1" w:rsidR="0037742C" w:rsidRDefault="00000000">
          <w:pPr>
            <w:pStyle w:val="INNH3"/>
            <w:rPr>
              <w:rFonts w:eastAsiaTheme="minorEastAsia" w:cstheme="minorBidi"/>
              <w:noProof/>
              <w:kern w:val="0"/>
              <w:sz w:val="22"/>
              <w:szCs w:val="22"/>
              <w14:ligatures w14:val="none"/>
            </w:rPr>
          </w:pPr>
          <w:hyperlink w:anchor="_Toc57975340" w:history="1">
            <w:r w:rsidR="0037742C" w:rsidRPr="00C84F5D">
              <w:rPr>
                <w:rStyle w:val="Hyperkobling"/>
                <w:rFonts w:ascii="Arial" w:hAnsi="Arial" w:cs="Arial"/>
                <w:bCs/>
                <w:noProof/>
              </w:rPr>
              <w:t>4.1.13 Såpevann og lekkasjesøkevæske</w:t>
            </w:r>
            <w:r w:rsidR="0037742C">
              <w:rPr>
                <w:noProof/>
                <w:webHidden/>
              </w:rPr>
              <w:tab/>
            </w:r>
            <w:r w:rsidR="0037742C">
              <w:rPr>
                <w:noProof/>
                <w:webHidden/>
              </w:rPr>
              <w:fldChar w:fldCharType="begin"/>
            </w:r>
            <w:r w:rsidR="0037742C">
              <w:rPr>
                <w:noProof/>
                <w:webHidden/>
              </w:rPr>
              <w:instrText xml:space="preserve"> PAGEREF _Toc57975340 \h </w:instrText>
            </w:r>
            <w:r w:rsidR="0037742C">
              <w:rPr>
                <w:noProof/>
                <w:webHidden/>
              </w:rPr>
            </w:r>
            <w:r w:rsidR="0037742C">
              <w:rPr>
                <w:noProof/>
                <w:webHidden/>
              </w:rPr>
              <w:fldChar w:fldCharType="separate"/>
            </w:r>
            <w:r w:rsidR="0037742C">
              <w:rPr>
                <w:noProof/>
                <w:webHidden/>
              </w:rPr>
              <w:t>17</w:t>
            </w:r>
            <w:r w:rsidR="0037742C">
              <w:rPr>
                <w:noProof/>
                <w:webHidden/>
              </w:rPr>
              <w:fldChar w:fldCharType="end"/>
            </w:r>
          </w:hyperlink>
        </w:p>
        <w:p w14:paraId="06BCFBE5" w14:textId="7EB04148" w:rsidR="0037742C" w:rsidRDefault="00000000">
          <w:pPr>
            <w:pStyle w:val="INNH3"/>
            <w:rPr>
              <w:rFonts w:eastAsiaTheme="minorEastAsia" w:cstheme="minorBidi"/>
              <w:noProof/>
              <w:kern w:val="0"/>
              <w:sz w:val="22"/>
              <w:szCs w:val="22"/>
              <w14:ligatures w14:val="none"/>
            </w:rPr>
          </w:pPr>
          <w:hyperlink w:anchor="_Toc57975341" w:history="1">
            <w:r w:rsidR="0037742C" w:rsidRPr="00C84F5D">
              <w:rPr>
                <w:rStyle w:val="Hyperkobling"/>
                <w:rFonts w:ascii="Arial" w:hAnsi="Arial" w:cs="Arial"/>
                <w:bCs/>
                <w:noProof/>
              </w:rPr>
              <w:t>4.1.14 Multimeter</w:t>
            </w:r>
            <w:r w:rsidR="0037742C">
              <w:rPr>
                <w:noProof/>
                <w:webHidden/>
              </w:rPr>
              <w:tab/>
            </w:r>
            <w:r w:rsidR="0037742C">
              <w:rPr>
                <w:noProof/>
                <w:webHidden/>
              </w:rPr>
              <w:fldChar w:fldCharType="begin"/>
            </w:r>
            <w:r w:rsidR="0037742C">
              <w:rPr>
                <w:noProof/>
                <w:webHidden/>
              </w:rPr>
              <w:instrText xml:space="preserve"> PAGEREF _Toc57975341 \h </w:instrText>
            </w:r>
            <w:r w:rsidR="0037742C">
              <w:rPr>
                <w:noProof/>
                <w:webHidden/>
              </w:rPr>
            </w:r>
            <w:r w:rsidR="0037742C">
              <w:rPr>
                <w:noProof/>
                <w:webHidden/>
              </w:rPr>
              <w:fldChar w:fldCharType="separate"/>
            </w:r>
            <w:r w:rsidR="0037742C">
              <w:rPr>
                <w:noProof/>
                <w:webHidden/>
              </w:rPr>
              <w:t>17</w:t>
            </w:r>
            <w:r w:rsidR="0037742C">
              <w:rPr>
                <w:noProof/>
                <w:webHidden/>
              </w:rPr>
              <w:fldChar w:fldCharType="end"/>
            </w:r>
          </w:hyperlink>
        </w:p>
        <w:p w14:paraId="1B18316C" w14:textId="06A84EDE" w:rsidR="0037742C" w:rsidRDefault="00000000">
          <w:pPr>
            <w:pStyle w:val="INNH3"/>
            <w:rPr>
              <w:rFonts w:eastAsiaTheme="minorEastAsia" w:cstheme="minorBidi"/>
              <w:noProof/>
              <w:kern w:val="0"/>
              <w:sz w:val="22"/>
              <w:szCs w:val="22"/>
              <w14:ligatures w14:val="none"/>
            </w:rPr>
          </w:pPr>
          <w:hyperlink w:anchor="_Toc57975342" w:history="1">
            <w:r w:rsidR="0037742C" w:rsidRPr="00C84F5D">
              <w:rPr>
                <w:rStyle w:val="Hyperkobling"/>
                <w:rFonts w:ascii="Arial" w:hAnsi="Arial" w:cs="Arial"/>
                <w:noProof/>
              </w:rPr>
              <w:t>4.2 Oversikt over utstyr og vedlikehold av dette</w:t>
            </w:r>
            <w:r w:rsidR="0037742C">
              <w:rPr>
                <w:noProof/>
                <w:webHidden/>
              </w:rPr>
              <w:tab/>
            </w:r>
            <w:r w:rsidR="0037742C">
              <w:rPr>
                <w:noProof/>
                <w:webHidden/>
              </w:rPr>
              <w:fldChar w:fldCharType="begin"/>
            </w:r>
            <w:r w:rsidR="0037742C">
              <w:rPr>
                <w:noProof/>
                <w:webHidden/>
              </w:rPr>
              <w:instrText xml:space="preserve"> PAGEREF _Toc57975342 \h </w:instrText>
            </w:r>
            <w:r w:rsidR="0037742C">
              <w:rPr>
                <w:noProof/>
                <w:webHidden/>
              </w:rPr>
            </w:r>
            <w:r w:rsidR="0037742C">
              <w:rPr>
                <w:noProof/>
                <w:webHidden/>
              </w:rPr>
              <w:fldChar w:fldCharType="separate"/>
            </w:r>
            <w:r w:rsidR="0037742C">
              <w:rPr>
                <w:noProof/>
                <w:webHidden/>
              </w:rPr>
              <w:t>18</w:t>
            </w:r>
            <w:r w:rsidR="0037742C">
              <w:rPr>
                <w:noProof/>
                <w:webHidden/>
              </w:rPr>
              <w:fldChar w:fldCharType="end"/>
            </w:r>
          </w:hyperlink>
        </w:p>
        <w:p w14:paraId="0A2CBCAD" w14:textId="6D24527C" w:rsidR="0037742C" w:rsidRDefault="00000000">
          <w:pPr>
            <w:pStyle w:val="INNH1"/>
            <w:tabs>
              <w:tab w:val="left" w:pos="432"/>
            </w:tabs>
            <w:rPr>
              <w:rFonts w:eastAsiaTheme="minorEastAsia" w:cstheme="minorBidi"/>
              <w:b w:val="0"/>
              <w:caps w:val="0"/>
              <w:noProof/>
              <w:color w:val="auto"/>
              <w:kern w:val="0"/>
              <w:sz w:val="22"/>
              <w:szCs w:val="22"/>
              <w14:ligatures w14:val="none"/>
            </w:rPr>
          </w:pPr>
          <w:hyperlink w:anchor="_Toc57975343" w:history="1">
            <w:r w:rsidR="0037742C" w:rsidRPr="00C84F5D">
              <w:rPr>
                <w:rStyle w:val="Hyperkobling"/>
                <w:rFonts w:ascii="Arial" w:hAnsi="Arial" w:cs="Arial"/>
                <w:noProof/>
              </w:rPr>
              <w:t>5.</w:t>
            </w:r>
            <w:r w:rsidR="0037742C">
              <w:rPr>
                <w:rFonts w:eastAsiaTheme="minorEastAsia" w:cstheme="minorBidi"/>
                <w:b w:val="0"/>
                <w:caps w:val="0"/>
                <w:noProof/>
                <w:color w:val="auto"/>
                <w:kern w:val="0"/>
                <w:sz w:val="22"/>
                <w:szCs w:val="22"/>
                <w14:ligatures w14:val="none"/>
              </w:rPr>
              <w:tab/>
            </w:r>
            <w:r w:rsidR="0037742C" w:rsidRPr="00C84F5D">
              <w:rPr>
                <w:rStyle w:val="Hyperkobling"/>
                <w:rFonts w:ascii="Arial" w:hAnsi="Arial" w:cs="Arial"/>
                <w:noProof/>
              </w:rPr>
              <w:t>Sertifisert personell</w:t>
            </w:r>
            <w:r w:rsidR="0037742C">
              <w:rPr>
                <w:noProof/>
                <w:webHidden/>
              </w:rPr>
              <w:tab/>
            </w:r>
            <w:r w:rsidR="0037742C">
              <w:rPr>
                <w:noProof/>
                <w:webHidden/>
              </w:rPr>
              <w:fldChar w:fldCharType="begin"/>
            </w:r>
            <w:r w:rsidR="0037742C">
              <w:rPr>
                <w:noProof/>
                <w:webHidden/>
              </w:rPr>
              <w:instrText xml:space="preserve"> PAGEREF _Toc57975343 \h </w:instrText>
            </w:r>
            <w:r w:rsidR="0037742C">
              <w:rPr>
                <w:noProof/>
                <w:webHidden/>
              </w:rPr>
            </w:r>
            <w:r w:rsidR="0037742C">
              <w:rPr>
                <w:noProof/>
                <w:webHidden/>
              </w:rPr>
              <w:fldChar w:fldCharType="separate"/>
            </w:r>
            <w:r w:rsidR="0037742C">
              <w:rPr>
                <w:noProof/>
                <w:webHidden/>
              </w:rPr>
              <w:t>19</w:t>
            </w:r>
            <w:r w:rsidR="0037742C">
              <w:rPr>
                <w:noProof/>
                <w:webHidden/>
              </w:rPr>
              <w:fldChar w:fldCharType="end"/>
            </w:r>
          </w:hyperlink>
        </w:p>
        <w:p w14:paraId="714EF46A" w14:textId="361A2925" w:rsidR="0037742C" w:rsidRDefault="00000000">
          <w:pPr>
            <w:pStyle w:val="INNH3"/>
            <w:rPr>
              <w:rFonts w:eastAsiaTheme="minorEastAsia" w:cstheme="minorBidi"/>
              <w:noProof/>
              <w:kern w:val="0"/>
              <w:sz w:val="22"/>
              <w:szCs w:val="22"/>
              <w14:ligatures w14:val="none"/>
            </w:rPr>
          </w:pPr>
          <w:hyperlink w:anchor="_Toc57975344" w:history="1">
            <w:r w:rsidR="0037742C" w:rsidRPr="00C84F5D">
              <w:rPr>
                <w:rStyle w:val="Hyperkobling"/>
                <w:rFonts w:ascii="Arial" w:hAnsi="Arial" w:cs="Arial"/>
                <w:noProof/>
              </w:rPr>
              <w:t>5.1 Oversikt over F-gass sertifisert personell og behov for fornyelse</w:t>
            </w:r>
            <w:r w:rsidR="0037742C">
              <w:rPr>
                <w:noProof/>
                <w:webHidden/>
              </w:rPr>
              <w:tab/>
            </w:r>
            <w:r w:rsidR="0037742C">
              <w:rPr>
                <w:noProof/>
                <w:webHidden/>
              </w:rPr>
              <w:fldChar w:fldCharType="begin"/>
            </w:r>
            <w:r w:rsidR="0037742C">
              <w:rPr>
                <w:noProof/>
                <w:webHidden/>
              </w:rPr>
              <w:instrText xml:space="preserve"> PAGEREF _Toc57975344 \h </w:instrText>
            </w:r>
            <w:r w:rsidR="0037742C">
              <w:rPr>
                <w:noProof/>
                <w:webHidden/>
              </w:rPr>
            </w:r>
            <w:r w:rsidR="0037742C">
              <w:rPr>
                <w:noProof/>
                <w:webHidden/>
              </w:rPr>
              <w:fldChar w:fldCharType="separate"/>
            </w:r>
            <w:r w:rsidR="0037742C">
              <w:rPr>
                <w:noProof/>
                <w:webHidden/>
              </w:rPr>
              <w:t>19</w:t>
            </w:r>
            <w:r w:rsidR="0037742C">
              <w:rPr>
                <w:noProof/>
                <w:webHidden/>
              </w:rPr>
              <w:fldChar w:fldCharType="end"/>
            </w:r>
          </w:hyperlink>
        </w:p>
        <w:p w14:paraId="7D036FDB" w14:textId="2E031B02" w:rsidR="0037742C" w:rsidRDefault="00000000">
          <w:pPr>
            <w:pStyle w:val="INNH1"/>
            <w:tabs>
              <w:tab w:val="left" w:pos="432"/>
            </w:tabs>
            <w:rPr>
              <w:rFonts w:eastAsiaTheme="minorEastAsia" w:cstheme="minorBidi"/>
              <w:b w:val="0"/>
              <w:caps w:val="0"/>
              <w:noProof/>
              <w:color w:val="auto"/>
              <w:kern w:val="0"/>
              <w:sz w:val="22"/>
              <w:szCs w:val="22"/>
              <w14:ligatures w14:val="none"/>
            </w:rPr>
          </w:pPr>
          <w:hyperlink w:anchor="_Toc57975345" w:history="1">
            <w:r w:rsidR="0037742C" w:rsidRPr="00C84F5D">
              <w:rPr>
                <w:rStyle w:val="Hyperkobling"/>
                <w:rFonts w:ascii="Arial" w:hAnsi="Arial" w:cs="Arial"/>
                <w:noProof/>
              </w:rPr>
              <w:t>6.</w:t>
            </w:r>
            <w:r w:rsidR="0037742C">
              <w:rPr>
                <w:rFonts w:eastAsiaTheme="minorEastAsia" w:cstheme="minorBidi"/>
                <w:b w:val="0"/>
                <w:caps w:val="0"/>
                <w:noProof/>
                <w:color w:val="auto"/>
                <w:kern w:val="0"/>
                <w:sz w:val="22"/>
                <w:szCs w:val="22"/>
                <w14:ligatures w14:val="none"/>
              </w:rPr>
              <w:tab/>
            </w:r>
            <w:r w:rsidR="0037742C" w:rsidRPr="00C84F5D">
              <w:rPr>
                <w:rStyle w:val="Hyperkobling"/>
                <w:rFonts w:ascii="Arial" w:hAnsi="Arial" w:cs="Arial"/>
                <w:noProof/>
              </w:rPr>
              <w:t>Brukerveiledninger</w:t>
            </w:r>
            <w:r w:rsidR="0037742C">
              <w:rPr>
                <w:noProof/>
                <w:webHidden/>
              </w:rPr>
              <w:tab/>
            </w:r>
            <w:r w:rsidR="0037742C">
              <w:rPr>
                <w:noProof/>
                <w:webHidden/>
              </w:rPr>
              <w:fldChar w:fldCharType="begin"/>
            </w:r>
            <w:r w:rsidR="0037742C">
              <w:rPr>
                <w:noProof/>
                <w:webHidden/>
              </w:rPr>
              <w:instrText xml:space="preserve"> PAGEREF _Toc57975345 \h </w:instrText>
            </w:r>
            <w:r w:rsidR="0037742C">
              <w:rPr>
                <w:noProof/>
                <w:webHidden/>
              </w:rPr>
            </w:r>
            <w:r w:rsidR="0037742C">
              <w:rPr>
                <w:noProof/>
                <w:webHidden/>
              </w:rPr>
              <w:fldChar w:fldCharType="separate"/>
            </w:r>
            <w:r w:rsidR="0037742C">
              <w:rPr>
                <w:noProof/>
                <w:webHidden/>
              </w:rPr>
              <w:t>20</w:t>
            </w:r>
            <w:r w:rsidR="0037742C">
              <w:rPr>
                <w:noProof/>
                <w:webHidden/>
              </w:rPr>
              <w:fldChar w:fldCharType="end"/>
            </w:r>
          </w:hyperlink>
        </w:p>
        <w:p w14:paraId="07E70D63" w14:textId="02D61F5B" w:rsidR="0037742C" w:rsidRDefault="00000000">
          <w:pPr>
            <w:pStyle w:val="INNH3"/>
            <w:rPr>
              <w:rFonts w:eastAsiaTheme="minorEastAsia" w:cstheme="minorBidi"/>
              <w:noProof/>
              <w:kern w:val="0"/>
              <w:sz w:val="22"/>
              <w:szCs w:val="22"/>
              <w14:ligatures w14:val="none"/>
            </w:rPr>
          </w:pPr>
          <w:hyperlink w:anchor="_Toc57975346" w:history="1">
            <w:r w:rsidR="0037742C" w:rsidRPr="00C84F5D">
              <w:rPr>
                <w:rStyle w:val="Hyperkobling"/>
                <w:rFonts w:ascii="Arial" w:hAnsi="Arial" w:cs="Arial"/>
                <w:noProof/>
              </w:rPr>
              <w:t>6.1 Servicemanifold og slanger</w:t>
            </w:r>
            <w:r w:rsidR="0037742C">
              <w:rPr>
                <w:noProof/>
                <w:webHidden/>
              </w:rPr>
              <w:tab/>
            </w:r>
            <w:r w:rsidR="0037742C">
              <w:rPr>
                <w:noProof/>
                <w:webHidden/>
              </w:rPr>
              <w:fldChar w:fldCharType="begin"/>
            </w:r>
            <w:r w:rsidR="0037742C">
              <w:rPr>
                <w:noProof/>
                <w:webHidden/>
              </w:rPr>
              <w:instrText xml:space="preserve"> PAGEREF _Toc57975346 \h </w:instrText>
            </w:r>
            <w:r w:rsidR="0037742C">
              <w:rPr>
                <w:noProof/>
                <w:webHidden/>
              </w:rPr>
            </w:r>
            <w:r w:rsidR="0037742C">
              <w:rPr>
                <w:noProof/>
                <w:webHidden/>
              </w:rPr>
              <w:fldChar w:fldCharType="separate"/>
            </w:r>
            <w:r w:rsidR="0037742C">
              <w:rPr>
                <w:noProof/>
                <w:webHidden/>
              </w:rPr>
              <w:t>20</w:t>
            </w:r>
            <w:r w:rsidR="0037742C">
              <w:rPr>
                <w:noProof/>
                <w:webHidden/>
              </w:rPr>
              <w:fldChar w:fldCharType="end"/>
            </w:r>
          </w:hyperlink>
        </w:p>
        <w:p w14:paraId="45F946F0" w14:textId="5940CAB6" w:rsidR="0037742C" w:rsidRDefault="00000000">
          <w:pPr>
            <w:pStyle w:val="INNH3"/>
            <w:rPr>
              <w:rFonts w:eastAsiaTheme="minorEastAsia" w:cstheme="minorBidi"/>
              <w:noProof/>
              <w:kern w:val="0"/>
              <w:sz w:val="22"/>
              <w:szCs w:val="22"/>
              <w14:ligatures w14:val="none"/>
            </w:rPr>
          </w:pPr>
          <w:hyperlink w:anchor="_Toc57975347" w:history="1">
            <w:r w:rsidR="0037742C" w:rsidRPr="00C84F5D">
              <w:rPr>
                <w:rStyle w:val="Hyperkobling"/>
                <w:rFonts w:ascii="Arial" w:hAnsi="Arial" w:cs="Arial"/>
                <w:noProof/>
              </w:rPr>
              <w:t>6.2 Nitrogenregulator</w:t>
            </w:r>
            <w:r w:rsidR="0037742C">
              <w:rPr>
                <w:noProof/>
                <w:webHidden/>
              </w:rPr>
              <w:tab/>
            </w:r>
            <w:r w:rsidR="0037742C">
              <w:rPr>
                <w:noProof/>
                <w:webHidden/>
              </w:rPr>
              <w:fldChar w:fldCharType="begin"/>
            </w:r>
            <w:r w:rsidR="0037742C">
              <w:rPr>
                <w:noProof/>
                <w:webHidden/>
              </w:rPr>
              <w:instrText xml:space="preserve"> PAGEREF _Toc57975347 \h </w:instrText>
            </w:r>
            <w:r w:rsidR="0037742C">
              <w:rPr>
                <w:noProof/>
                <w:webHidden/>
              </w:rPr>
            </w:r>
            <w:r w:rsidR="0037742C">
              <w:rPr>
                <w:noProof/>
                <w:webHidden/>
              </w:rPr>
              <w:fldChar w:fldCharType="separate"/>
            </w:r>
            <w:r w:rsidR="0037742C">
              <w:rPr>
                <w:noProof/>
                <w:webHidden/>
              </w:rPr>
              <w:t>20</w:t>
            </w:r>
            <w:r w:rsidR="0037742C">
              <w:rPr>
                <w:noProof/>
                <w:webHidden/>
              </w:rPr>
              <w:fldChar w:fldCharType="end"/>
            </w:r>
          </w:hyperlink>
        </w:p>
        <w:p w14:paraId="072332F8" w14:textId="5C5357F2" w:rsidR="0037742C" w:rsidRDefault="00000000">
          <w:pPr>
            <w:pStyle w:val="INNH3"/>
            <w:rPr>
              <w:rFonts w:eastAsiaTheme="minorEastAsia" w:cstheme="minorBidi"/>
              <w:noProof/>
              <w:kern w:val="0"/>
              <w:sz w:val="22"/>
              <w:szCs w:val="22"/>
              <w14:ligatures w14:val="none"/>
            </w:rPr>
          </w:pPr>
          <w:hyperlink w:anchor="_Toc57975348" w:history="1">
            <w:r w:rsidR="0037742C" w:rsidRPr="00C84F5D">
              <w:rPr>
                <w:rStyle w:val="Hyperkobling"/>
                <w:rFonts w:ascii="Arial" w:hAnsi="Arial" w:cs="Arial"/>
                <w:noProof/>
              </w:rPr>
              <w:t>6.3 Vakuumpumpe</w:t>
            </w:r>
            <w:r w:rsidR="0037742C">
              <w:rPr>
                <w:noProof/>
                <w:webHidden/>
              </w:rPr>
              <w:tab/>
            </w:r>
            <w:r w:rsidR="0037742C">
              <w:rPr>
                <w:noProof/>
                <w:webHidden/>
              </w:rPr>
              <w:fldChar w:fldCharType="begin"/>
            </w:r>
            <w:r w:rsidR="0037742C">
              <w:rPr>
                <w:noProof/>
                <w:webHidden/>
              </w:rPr>
              <w:instrText xml:space="preserve"> PAGEREF _Toc57975348 \h </w:instrText>
            </w:r>
            <w:r w:rsidR="0037742C">
              <w:rPr>
                <w:noProof/>
                <w:webHidden/>
              </w:rPr>
            </w:r>
            <w:r w:rsidR="0037742C">
              <w:rPr>
                <w:noProof/>
                <w:webHidden/>
              </w:rPr>
              <w:fldChar w:fldCharType="separate"/>
            </w:r>
            <w:r w:rsidR="0037742C">
              <w:rPr>
                <w:noProof/>
                <w:webHidden/>
              </w:rPr>
              <w:t>20</w:t>
            </w:r>
            <w:r w:rsidR="0037742C">
              <w:rPr>
                <w:noProof/>
                <w:webHidden/>
              </w:rPr>
              <w:fldChar w:fldCharType="end"/>
            </w:r>
          </w:hyperlink>
        </w:p>
        <w:p w14:paraId="6C66F609" w14:textId="6F9F2141" w:rsidR="0037742C" w:rsidRDefault="00000000">
          <w:pPr>
            <w:pStyle w:val="INNH3"/>
            <w:rPr>
              <w:rFonts w:eastAsiaTheme="minorEastAsia" w:cstheme="minorBidi"/>
              <w:noProof/>
              <w:kern w:val="0"/>
              <w:sz w:val="22"/>
              <w:szCs w:val="22"/>
              <w14:ligatures w14:val="none"/>
            </w:rPr>
          </w:pPr>
          <w:hyperlink w:anchor="_Toc57975349" w:history="1">
            <w:r w:rsidR="0037742C" w:rsidRPr="00C84F5D">
              <w:rPr>
                <w:rStyle w:val="Hyperkobling"/>
                <w:rFonts w:ascii="Arial" w:hAnsi="Arial" w:cs="Arial"/>
                <w:noProof/>
              </w:rPr>
              <w:t>6.4 Tømmeaggregat</w:t>
            </w:r>
            <w:r w:rsidR="0037742C">
              <w:rPr>
                <w:noProof/>
                <w:webHidden/>
              </w:rPr>
              <w:tab/>
            </w:r>
            <w:r w:rsidR="0037742C">
              <w:rPr>
                <w:noProof/>
                <w:webHidden/>
              </w:rPr>
              <w:fldChar w:fldCharType="begin"/>
            </w:r>
            <w:r w:rsidR="0037742C">
              <w:rPr>
                <w:noProof/>
                <w:webHidden/>
              </w:rPr>
              <w:instrText xml:space="preserve"> PAGEREF _Toc57975349 \h </w:instrText>
            </w:r>
            <w:r w:rsidR="0037742C">
              <w:rPr>
                <w:noProof/>
                <w:webHidden/>
              </w:rPr>
            </w:r>
            <w:r w:rsidR="0037742C">
              <w:rPr>
                <w:noProof/>
                <w:webHidden/>
              </w:rPr>
              <w:fldChar w:fldCharType="separate"/>
            </w:r>
            <w:r w:rsidR="0037742C">
              <w:rPr>
                <w:noProof/>
                <w:webHidden/>
              </w:rPr>
              <w:t>20</w:t>
            </w:r>
            <w:r w:rsidR="0037742C">
              <w:rPr>
                <w:noProof/>
                <w:webHidden/>
              </w:rPr>
              <w:fldChar w:fldCharType="end"/>
            </w:r>
          </w:hyperlink>
        </w:p>
        <w:p w14:paraId="44F99BF9" w14:textId="6069F330" w:rsidR="0037742C" w:rsidRDefault="00000000">
          <w:pPr>
            <w:pStyle w:val="INNH3"/>
            <w:rPr>
              <w:rFonts w:eastAsiaTheme="minorEastAsia" w:cstheme="minorBidi"/>
              <w:noProof/>
              <w:kern w:val="0"/>
              <w:sz w:val="22"/>
              <w:szCs w:val="22"/>
              <w14:ligatures w14:val="none"/>
            </w:rPr>
          </w:pPr>
          <w:hyperlink w:anchor="_Toc57975350" w:history="1">
            <w:r w:rsidR="0037742C" w:rsidRPr="00C84F5D">
              <w:rPr>
                <w:rStyle w:val="Hyperkobling"/>
                <w:rFonts w:ascii="Arial" w:hAnsi="Arial" w:cs="Arial"/>
                <w:noProof/>
              </w:rPr>
              <w:t>6.5 Elektronisk vakuummeter</w:t>
            </w:r>
            <w:r w:rsidR="0037742C">
              <w:rPr>
                <w:noProof/>
                <w:webHidden/>
              </w:rPr>
              <w:tab/>
            </w:r>
            <w:r w:rsidR="0037742C">
              <w:rPr>
                <w:noProof/>
                <w:webHidden/>
              </w:rPr>
              <w:fldChar w:fldCharType="begin"/>
            </w:r>
            <w:r w:rsidR="0037742C">
              <w:rPr>
                <w:noProof/>
                <w:webHidden/>
              </w:rPr>
              <w:instrText xml:space="preserve"> PAGEREF _Toc57975350 \h </w:instrText>
            </w:r>
            <w:r w:rsidR="0037742C">
              <w:rPr>
                <w:noProof/>
                <w:webHidden/>
              </w:rPr>
            </w:r>
            <w:r w:rsidR="0037742C">
              <w:rPr>
                <w:noProof/>
                <w:webHidden/>
              </w:rPr>
              <w:fldChar w:fldCharType="separate"/>
            </w:r>
            <w:r w:rsidR="0037742C">
              <w:rPr>
                <w:noProof/>
                <w:webHidden/>
              </w:rPr>
              <w:t>20</w:t>
            </w:r>
            <w:r w:rsidR="0037742C">
              <w:rPr>
                <w:noProof/>
                <w:webHidden/>
              </w:rPr>
              <w:fldChar w:fldCharType="end"/>
            </w:r>
          </w:hyperlink>
        </w:p>
        <w:p w14:paraId="36E17E18" w14:textId="5B1AD352" w:rsidR="0037742C" w:rsidRDefault="00000000">
          <w:pPr>
            <w:pStyle w:val="INNH3"/>
            <w:rPr>
              <w:rFonts w:eastAsiaTheme="minorEastAsia" w:cstheme="minorBidi"/>
              <w:noProof/>
              <w:kern w:val="0"/>
              <w:sz w:val="22"/>
              <w:szCs w:val="22"/>
              <w14:ligatures w14:val="none"/>
            </w:rPr>
          </w:pPr>
          <w:hyperlink w:anchor="_Toc57975351" w:history="1">
            <w:r w:rsidR="0037742C" w:rsidRPr="00C84F5D">
              <w:rPr>
                <w:rStyle w:val="Hyperkobling"/>
                <w:rFonts w:ascii="Arial" w:hAnsi="Arial" w:cs="Arial"/>
                <w:noProof/>
              </w:rPr>
              <w:t>6.6 Elektronisk lekkasjesøker</w:t>
            </w:r>
            <w:r w:rsidR="0037742C">
              <w:rPr>
                <w:noProof/>
                <w:webHidden/>
              </w:rPr>
              <w:tab/>
            </w:r>
            <w:r w:rsidR="0037742C">
              <w:rPr>
                <w:noProof/>
                <w:webHidden/>
              </w:rPr>
              <w:fldChar w:fldCharType="begin"/>
            </w:r>
            <w:r w:rsidR="0037742C">
              <w:rPr>
                <w:noProof/>
                <w:webHidden/>
              </w:rPr>
              <w:instrText xml:space="preserve"> PAGEREF _Toc57975351 \h </w:instrText>
            </w:r>
            <w:r w:rsidR="0037742C">
              <w:rPr>
                <w:noProof/>
                <w:webHidden/>
              </w:rPr>
            </w:r>
            <w:r w:rsidR="0037742C">
              <w:rPr>
                <w:noProof/>
                <w:webHidden/>
              </w:rPr>
              <w:fldChar w:fldCharType="separate"/>
            </w:r>
            <w:r w:rsidR="0037742C">
              <w:rPr>
                <w:noProof/>
                <w:webHidden/>
              </w:rPr>
              <w:t>20</w:t>
            </w:r>
            <w:r w:rsidR="0037742C">
              <w:rPr>
                <w:noProof/>
                <w:webHidden/>
              </w:rPr>
              <w:fldChar w:fldCharType="end"/>
            </w:r>
          </w:hyperlink>
        </w:p>
        <w:p w14:paraId="03AF2202" w14:textId="0F387BE8" w:rsidR="0037742C" w:rsidRDefault="00000000">
          <w:pPr>
            <w:pStyle w:val="INNH3"/>
            <w:rPr>
              <w:rFonts w:eastAsiaTheme="minorEastAsia" w:cstheme="minorBidi"/>
              <w:noProof/>
              <w:kern w:val="0"/>
              <w:sz w:val="22"/>
              <w:szCs w:val="22"/>
              <w14:ligatures w14:val="none"/>
            </w:rPr>
          </w:pPr>
          <w:hyperlink w:anchor="_Toc57975352" w:history="1">
            <w:r w:rsidR="0037742C" w:rsidRPr="00C84F5D">
              <w:rPr>
                <w:rStyle w:val="Hyperkobling"/>
                <w:rFonts w:ascii="Arial" w:hAnsi="Arial" w:cs="Arial"/>
                <w:noProof/>
              </w:rPr>
              <w:t>6.7 Elektronisk kuldemedievekt</w:t>
            </w:r>
            <w:r w:rsidR="0037742C">
              <w:rPr>
                <w:noProof/>
                <w:webHidden/>
              </w:rPr>
              <w:tab/>
            </w:r>
            <w:r w:rsidR="0037742C">
              <w:rPr>
                <w:noProof/>
                <w:webHidden/>
              </w:rPr>
              <w:fldChar w:fldCharType="begin"/>
            </w:r>
            <w:r w:rsidR="0037742C">
              <w:rPr>
                <w:noProof/>
                <w:webHidden/>
              </w:rPr>
              <w:instrText xml:space="preserve"> PAGEREF _Toc57975352 \h </w:instrText>
            </w:r>
            <w:r w:rsidR="0037742C">
              <w:rPr>
                <w:noProof/>
                <w:webHidden/>
              </w:rPr>
            </w:r>
            <w:r w:rsidR="0037742C">
              <w:rPr>
                <w:noProof/>
                <w:webHidden/>
              </w:rPr>
              <w:fldChar w:fldCharType="separate"/>
            </w:r>
            <w:r w:rsidR="0037742C">
              <w:rPr>
                <w:noProof/>
                <w:webHidden/>
              </w:rPr>
              <w:t>20</w:t>
            </w:r>
            <w:r w:rsidR="0037742C">
              <w:rPr>
                <w:noProof/>
                <w:webHidden/>
              </w:rPr>
              <w:fldChar w:fldCharType="end"/>
            </w:r>
          </w:hyperlink>
        </w:p>
        <w:p w14:paraId="70B85E8C" w14:textId="586A0D14" w:rsidR="0037742C" w:rsidRDefault="00000000">
          <w:pPr>
            <w:pStyle w:val="INNH3"/>
            <w:rPr>
              <w:rFonts w:eastAsiaTheme="minorEastAsia" w:cstheme="minorBidi"/>
              <w:noProof/>
              <w:kern w:val="0"/>
              <w:sz w:val="22"/>
              <w:szCs w:val="22"/>
              <w14:ligatures w14:val="none"/>
            </w:rPr>
          </w:pPr>
          <w:hyperlink w:anchor="_Toc57975353" w:history="1">
            <w:r w:rsidR="0037742C" w:rsidRPr="00C84F5D">
              <w:rPr>
                <w:rStyle w:val="Hyperkobling"/>
                <w:rFonts w:ascii="Arial" w:hAnsi="Arial" w:cs="Arial"/>
                <w:noProof/>
              </w:rPr>
              <w:t>6.8 Tangamperemeter</w:t>
            </w:r>
            <w:r w:rsidR="0037742C">
              <w:rPr>
                <w:noProof/>
                <w:webHidden/>
              </w:rPr>
              <w:tab/>
            </w:r>
            <w:r w:rsidR="0037742C">
              <w:rPr>
                <w:noProof/>
                <w:webHidden/>
              </w:rPr>
              <w:fldChar w:fldCharType="begin"/>
            </w:r>
            <w:r w:rsidR="0037742C">
              <w:rPr>
                <w:noProof/>
                <w:webHidden/>
              </w:rPr>
              <w:instrText xml:space="preserve"> PAGEREF _Toc57975353 \h </w:instrText>
            </w:r>
            <w:r w:rsidR="0037742C">
              <w:rPr>
                <w:noProof/>
                <w:webHidden/>
              </w:rPr>
            </w:r>
            <w:r w:rsidR="0037742C">
              <w:rPr>
                <w:noProof/>
                <w:webHidden/>
              </w:rPr>
              <w:fldChar w:fldCharType="separate"/>
            </w:r>
            <w:r w:rsidR="0037742C">
              <w:rPr>
                <w:noProof/>
                <w:webHidden/>
              </w:rPr>
              <w:t>20</w:t>
            </w:r>
            <w:r w:rsidR="0037742C">
              <w:rPr>
                <w:noProof/>
                <w:webHidden/>
              </w:rPr>
              <w:fldChar w:fldCharType="end"/>
            </w:r>
          </w:hyperlink>
        </w:p>
        <w:p w14:paraId="6C10070F" w14:textId="36E29426" w:rsidR="0037742C" w:rsidRDefault="00000000">
          <w:pPr>
            <w:pStyle w:val="INNH3"/>
            <w:rPr>
              <w:rFonts w:eastAsiaTheme="minorEastAsia" w:cstheme="minorBidi"/>
              <w:noProof/>
              <w:kern w:val="0"/>
              <w:sz w:val="22"/>
              <w:szCs w:val="22"/>
              <w14:ligatures w14:val="none"/>
            </w:rPr>
          </w:pPr>
          <w:hyperlink w:anchor="_Toc57975354" w:history="1">
            <w:r w:rsidR="0037742C" w:rsidRPr="00C84F5D">
              <w:rPr>
                <w:rStyle w:val="Hyperkobling"/>
                <w:rFonts w:ascii="Arial" w:hAnsi="Arial" w:cs="Arial"/>
                <w:noProof/>
              </w:rPr>
              <w:t>6.9 Termometer</w:t>
            </w:r>
            <w:r w:rsidR="0037742C">
              <w:rPr>
                <w:noProof/>
                <w:webHidden/>
              </w:rPr>
              <w:tab/>
            </w:r>
            <w:r w:rsidR="0037742C">
              <w:rPr>
                <w:noProof/>
                <w:webHidden/>
              </w:rPr>
              <w:fldChar w:fldCharType="begin"/>
            </w:r>
            <w:r w:rsidR="0037742C">
              <w:rPr>
                <w:noProof/>
                <w:webHidden/>
              </w:rPr>
              <w:instrText xml:space="preserve"> PAGEREF _Toc57975354 \h </w:instrText>
            </w:r>
            <w:r w:rsidR="0037742C">
              <w:rPr>
                <w:noProof/>
                <w:webHidden/>
              </w:rPr>
            </w:r>
            <w:r w:rsidR="0037742C">
              <w:rPr>
                <w:noProof/>
                <w:webHidden/>
              </w:rPr>
              <w:fldChar w:fldCharType="separate"/>
            </w:r>
            <w:r w:rsidR="0037742C">
              <w:rPr>
                <w:noProof/>
                <w:webHidden/>
              </w:rPr>
              <w:t>20</w:t>
            </w:r>
            <w:r w:rsidR="0037742C">
              <w:rPr>
                <w:noProof/>
                <w:webHidden/>
              </w:rPr>
              <w:fldChar w:fldCharType="end"/>
            </w:r>
          </w:hyperlink>
        </w:p>
        <w:p w14:paraId="3DEBC15C" w14:textId="7AB5AF3D" w:rsidR="0037742C" w:rsidRDefault="00000000">
          <w:pPr>
            <w:pStyle w:val="INNH3"/>
            <w:rPr>
              <w:rFonts w:eastAsiaTheme="minorEastAsia" w:cstheme="minorBidi"/>
              <w:noProof/>
              <w:kern w:val="0"/>
              <w:sz w:val="22"/>
              <w:szCs w:val="22"/>
              <w14:ligatures w14:val="none"/>
            </w:rPr>
          </w:pPr>
          <w:hyperlink w:anchor="_Toc57975355" w:history="1">
            <w:r w:rsidR="0037742C" w:rsidRPr="00C84F5D">
              <w:rPr>
                <w:rStyle w:val="Hyperkobling"/>
                <w:rFonts w:ascii="Arial" w:hAnsi="Arial" w:cs="Arial"/>
                <w:noProof/>
              </w:rPr>
              <w:t>6.10 Momentverktøy</w:t>
            </w:r>
            <w:r w:rsidR="0037742C">
              <w:rPr>
                <w:noProof/>
                <w:webHidden/>
              </w:rPr>
              <w:tab/>
            </w:r>
            <w:r w:rsidR="0037742C">
              <w:rPr>
                <w:noProof/>
                <w:webHidden/>
              </w:rPr>
              <w:fldChar w:fldCharType="begin"/>
            </w:r>
            <w:r w:rsidR="0037742C">
              <w:rPr>
                <w:noProof/>
                <w:webHidden/>
              </w:rPr>
              <w:instrText xml:space="preserve"> PAGEREF _Toc57975355 \h </w:instrText>
            </w:r>
            <w:r w:rsidR="0037742C">
              <w:rPr>
                <w:noProof/>
                <w:webHidden/>
              </w:rPr>
            </w:r>
            <w:r w:rsidR="0037742C">
              <w:rPr>
                <w:noProof/>
                <w:webHidden/>
              </w:rPr>
              <w:fldChar w:fldCharType="separate"/>
            </w:r>
            <w:r w:rsidR="0037742C">
              <w:rPr>
                <w:noProof/>
                <w:webHidden/>
              </w:rPr>
              <w:t>20</w:t>
            </w:r>
            <w:r w:rsidR="0037742C">
              <w:rPr>
                <w:noProof/>
                <w:webHidden/>
              </w:rPr>
              <w:fldChar w:fldCharType="end"/>
            </w:r>
          </w:hyperlink>
        </w:p>
        <w:p w14:paraId="1865CA74" w14:textId="6182DC3E" w:rsidR="0037742C" w:rsidRDefault="00000000">
          <w:pPr>
            <w:pStyle w:val="INNH3"/>
            <w:rPr>
              <w:rFonts w:eastAsiaTheme="minorEastAsia" w:cstheme="minorBidi"/>
              <w:noProof/>
              <w:kern w:val="0"/>
              <w:sz w:val="22"/>
              <w:szCs w:val="22"/>
              <w14:ligatures w14:val="none"/>
            </w:rPr>
          </w:pPr>
          <w:hyperlink w:anchor="_Toc57975356" w:history="1">
            <w:r w:rsidR="0037742C" w:rsidRPr="00C84F5D">
              <w:rPr>
                <w:rStyle w:val="Hyperkobling"/>
                <w:rFonts w:ascii="Arial" w:hAnsi="Arial" w:cs="Arial"/>
                <w:noProof/>
              </w:rPr>
              <w:t>6.11 Hardloddeutstyr, oksygen, acetylen, sveiseutstyr etc.</w:t>
            </w:r>
            <w:r w:rsidR="0037742C">
              <w:rPr>
                <w:noProof/>
                <w:webHidden/>
              </w:rPr>
              <w:tab/>
            </w:r>
            <w:r w:rsidR="0037742C">
              <w:rPr>
                <w:noProof/>
                <w:webHidden/>
              </w:rPr>
              <w:fldChar w:fldCharType="begin"/>
            </w:r>
            <w:r w:rsidR="0037742C">
              <w:rPr>
                <w:noProof/>
                <w:webHidden/>
              </w:rPr>
              <w:instrText xml:space="preserve"> PAGEREF _Toc57975356 \h </w:instrText>
            </w:r>
            <w:r w:rsidR="0037742C">
              <w:rPr>
                <w:noProof/>
                <w:webHidden/>
              </w:rPr>
            </w:r>
            <w:r w:rsidR="0037742C">
              <w:rPr>
                <w:noProof/>
                <w:webHidden/>
              </w:rPr>
              <w:fldChar w:fldCharType="separate"/>
            </w:r>
            <w:r w:rsidR="0037742C">
              <w:rPr>
                <w:noProof/>
                <w:webHidden/>
              </w:rPr>
              <w:t>20</w:t>
            </w:r>
            <w:r w:rsidR="0037742C">
              <w:rPr>
                <w:noProof/>
                <w:webHidden/>
              </w:rPr>
              <w:fldChar w:fldCharType="end"/>
            </w:r>
          </w:hyperlink>
        </w:p>
        <w:p w14:paraId="14148A6D" w14:textId="5B61713D" w:rsidR="0037742C" w:rsidRDefault="00000000">
          <w:pPr>
            <w:pStyle w:val="INNH3"/>
            <w:rPr>
              <w:rFonts w:eastAsiaTheme="minorEastAsia" w:cstheme="minorBidi"/>
              <w:noProof/>
              <w:kern w:val="0"/>
              <w:sz w:val="22"/>
              <w:szCs w:val="22"/>
              <w14:ligatures w14:val="none"/>
            </w:rPr>
          </w:pPr>
          <w:hyperlink w:anchor="_Toc57975357" w:history="1">
            <w:r w:rsidR="0037742C" w:rsidRPr="00C84F5D">
              <w:rPr>
                <w:rStyle w:val="Hyperkobling"/>
                <w:rFonts w:ascii="Arial" w:hAnsi="Arial" w:cs="Arial"/>
                <w:bCs/>
                <w:noProof/>
              </w:rPr>
              <w:t>6.12 Referanse for lekkasjesøker</w:t>
            </w:r>
            <w:r w:rsidR="0037742C">
              <w:rPr>
                <w:noProof/>
                <w:webHidden/>
              </w:rPr>
              <w:tab/>
            </w:r>
            <w:r w:rsidR="0037742C">
              <w:rPr>
                <w:noProof/>
                <w:webHidden/>
              </w:rPr>
              <w:fldChar w:fldCharType="begin"/>
            </w:r>
            <w:r w:rsidR="0037742C">
              <w:rPr>
                <w:noProof/>
                <w:webHidden/>
              </w:rPr>
              <w:instrText xml:space="preserve"> PAGEREF _Toc57975357 \h </w:instrText>
            </w:r>
            <w:r w:rsidR="0037742C">
              <w:rPr>
                <w:noProof/>
                <w:webHidden/>
              </w:rPr>
            </w:r>
            <w:r w:rsidR="0037742C">
              <w:rPr>
                <w:noProof/>
                <w:webHidden/>
              </w:rPr>
              <w:fldChar w:fldCharType="separate"/>
            </w:r>
            <w:r w:rsidR="0037742C">
              <w:rPr>
                <w:noProof/>
                <w:webHidden/>
              </w:rPr>
              <w:t>20</w:t>
            </w:r>
            <w:r w:rsidR="0037742C">
              <w:rPr>
                <w:noProof/>
                <w:webHidden/>
              </w:rPr>
              <w:fldChar w:fldCharType="end"/>
            </w:r>
          </w:hyperlink>
        </w:p>
        <w:p w14:paraId="730F399B" w14:textId="3BBB5E62" w:rsidR="0037742C" w:rsidRDefault="00000000">
          <w:pPr>
            <w:pStyle w:val="INNH3"/>
            <w:rPr>
              <w:rFonts w:eastAsiaTheme="minorEastAsia" w:cstheme="minorBidi"/>
              <w:noProof/>
              <w:kern w:val="0"/>
              <w:sz w:val="22"/>
              <w:szCs w:val="22"/>
              <w14:ligatures w14:val="none"/>
            </w:rPr>
          </w:pPr>
          <w:hyperlink w:anchor="_Toc57975358" w:history="1">
            <w:r w:rsidR="0037742C" w:rsidRPr="00C84F5D">
              <w:rPr>
                <w:rStyle w:val="Hyperkobling"/>
                <w:rFonts w:ascii="Arial" w:hAnsi="Arial" w:cs="Arial"/>
                <w:bCs/>
                <w:noProof/>
              </w:rPr>
              <w:t>6.13 Såpevann og lekkasjesøkevæske</w:t>
            </w:r>
            <w:r w:rsidR="0037742C">
              <w:rPr>
                <w:noProof/>
                <w:webHidden/>
              </w:rPr>
              <w:tab/>
            </w:r>
            <w:r w:rsidR="0037742C">
              <w:rPr>
                <w:noProof/>
                <w:webHidden/>
              </w:rPr>
              <w:fldChar w:fldCharType="begin"/>
            </w:r>
            <w:r w:rsidR="0037742C">
              <w:rPr>
                <w:noProof/>
                <w:webHidden/>
              </w:rPr>
              <w:instrText xml:space="preserve"> PAGEREF _Toc57975358 \h </w:instrText>
            </w:r>
            <w:r w:rsidR="0037742C">
              <w:rPr>
                <w:noProof/>
                <w:webHidden/>
              </w:rPr>
            </w:r>
            <w:r w:rsidR="0037742C">
              <w:rPr>
                <w:noProof/>
                <w:webHidden/>
              </w:rPr>
              <w:fldChar w:fldCharType="separate"/>
            </w:r>
            <w:r w:rsidR="0037742C">
              <w:rPr>
                <w:noProof/>
                <w:webHidden/>
              </w:rPr>
              <w:t>20</w:t>
            </w:r>
            <w:r w:rsidR="0037742C">
              <w:rPr>
                <w:noProof/>
                <w:webHidden/>
              </w:rPr>
              <w:fldChar w:fldCharType="end"/>
            </w:r>
          </w:hyperlink>
        </w:p>
        <w:p w14:paraId="2A21F07D" w14:textId="1C9AC85E" w:rsidR="0037742C" w:rsidRDefault="00000000">
          <w:pPr>
            <w:pStyle w:val="INNH3"/>
            <w:rPr>
              <w:rFonts w:eastAsiaTheme="minorEastAsia" w:cstheme="minorBidi"/>
              <w:noProof/>
              <w:kern w:val="0"/>
              <w:sz w:val="22"/>
              <w:szCs w:val="22"/>
              <w14:ligatures w14:val="none"/>
            </w:rPr>
          </w:pPr>
          <w:hyperlink w:anchor="_Toc57975359" w:history="1">
            <w:r w:rsidR="0037742C" w:rsidRPr="00C84F5D">
              <w:rPr>
                <w:rStyle w:val="Hyperkobling"/>
                <w:rFonts w:ascii="Arial" w:hAnsi="Arial" w:cs="Arial"/>
                <w:bCs/>
                <w:noProof/>
              </w:rPr>
              <w:t>6.14 Multimeter</w:t>
            </w:r>
            <w:r w:rsidR="0037742C">
              <w:rPr>
                <w:noProof/>
                <w:webHidden/>
              </w:rPr>
              <w:tab/>
            </w:r>
            <w:r w:rsidR="0037742C">
              <w:rPr>
                <w:noProof/>
                <w:webHidden/>
              </w:rPr>
              <w:fldChar w:fldCharType="begin"/>
            </w:r>
            <w:r w:rsidR="0037742C">
              <w:rPr>
                <w:noProof/>
                <w:webHidden/>
              </w:rPr>
              <w:instrText xml:space="preserve"> PAGEREF _Toc57975359 \h </w:instrText>
            </w:r>
            <w:r w:rsidR="0037742C">
              <w:rPr>
                <w:noProof/>
                <w:webHidden/>
              </w:rPr>
            </w:r>
            <w:r w:rsidR="0037742C">
              <w:rPr>
                <w:noProof/>
                <w:webHidden/>
              </w:rPr>
              <w:fldChar w:fldCharType="separate"/>
            </w:r>
            <w:r w:rsidR="0037742C">
              <w:rPr>
                <w:noProof/>
                <w:webHidden/>
              </w:rPr>
              <w:t>20</w:t>
            </w:r>
            <w:r w:rsidR="0037742C">
              <w:rPr>
                <w:noProof/>
                <w:webHidden/>
              </w:rPr>
              <w:fldChar w:fldCharType="end"/>
            </w:r>
          </w:hyperlink>
        </w:p>
        <w:p w14:paraId="7313A494" w14:textId="39836B3E" w:rsidR="0037742C" w:rsidRDefault="00000000">
          <w:pPr>
            <w:pStyle w:val="INNH3"/>
            <w:rPr>
              <w:rFonts w:eastAsiaTheme="minorEastAsia" w:cstheme="minorBidi"/>
              <w:noProof/>
              <w:kern w:val="0"/>
              <w:sz w:val="22"/>
              <w:szCs w:val="22"/>
              <w14:ligatures w14:val="none"/>
            </w:rPr>
          </w:pPr>
          <w:hyperlink w:anchor="_Toc57975360" w:history="1">
            <w:r w:rsidR="0037742C" w:rsidRPr="00C84F5D">
              <w:rPr>
                <w:rStyle w:val="Hyperkobling"/>
                <w:rFonts w:ascii="Arial" w:hAnsi="Arial" w:cs="Arial"/>
                <w:noProof/>
              </w:rPr>
              <w:t>6.15 Annet utstyr, verktøy og instrumenter</w:t>
            </w:r>
            <w:r w:rsidR="0037742C">
              <w:rPr>
                <w:noProof/>
                <w:webHidden/>
              </w:rPr>
              <w:tab/>
            </w:r>
            <w:r w:rsidR="0037742C">
              <w:rPr>
                <w:noProof/>
                <w:webHidden/>
              </w:rPr>
              <w:fldChar w:fldCharType="begin"/>
            </w:r>
            <w:r w:rsidR="0037742C">
              <w:rPr>
                <w:noProof/>
                <w:webHidden/>
              </w:rPr>
              <w:instrText xml:space="preserve"> PAGEREF _Toc57975360 \h </w:instrText>
            </w:r>
            <w:r w:rsidR="0037742C">
              <w:rPr>
                <w:noProof/>
                <w:webHidden/>
              </w:rPr>
            </w:r>
            <w:r w:rsidR="0037742C">
              <w:rPr>
                <w:noProof/>
                <w:webHidden/>
              </w:rPr>
              <w:fldChar w:fldCharType="separate"/>
            </w:r>
            <w:r w:rsidR="0037742C">
              <w:rPr>
                <w:noProof/>
                <w:webHidden/>
              </w:rPr>
              <w:t>20</w:t>
            </w:r>
            <w:r w:rsidR="0037742C">
              <w:rPr>
                <w:noProof/>
                <w:webHidden/>
              </w:rPr>
              <w:fldChar w:fldCharType="end"/>
            </w:r>
          </w:hyperlink>
        </w:p>
        <w:p w14:paraId="539DB24F" w14:textId="06F37DC7" w:rsidR="0037742C" w:rsidRDefault="00000000">
          <w:pPr>
            <w:pStyle w:val="INNH1"/>
            <w:tabs>
              <w:tab w:val="left" w:pos="432"/>
            </w:tabs>
            <w:rPr>
              <w:rFonts w:eastAsiaTheme="minorEastAsia" w:cstheme="minorBidi"/>
              <w:b w:val="0"/>
              <w:caps w:val="0"/>
              <w:noProof/>
              <w:color w:val="auto"/>
              <w:kern w:val="0"/>
              <w:sz w:val="22"/>
              <w:szCs w:val="22"/>
              <w14:ligatures w14:val="none"/>
            </w:rPr>
          </w:pPr>
          <w:hyperlink w:anchor="_Toc57975361" w:history="1">
            <w:r w:rsidR="0037742C" w:rsidRPr="00C84F5D">
              <w:rPr>
                <w:rStyle w:val="Hyperkobling"/>
                <w:rFonts w:ascii="Arial" w:hAnsi="Arial" w:cs="Arial"/>
                <w:noProof/>
              </w:rPr>
              <w:t>7.</w:t>
            </w:r>
            <w:r w:rsidR="0037742C">
              <w:rPr>
                <w:rFonts w:eastAsiaTheme="minorEastAsia" w:cstheme="minorBidi"/>
                <w:b w:val="0"/>
                <w:caps w:val="0"/>
                <w:noProof/>
                <w:color w:val="auto"/>
                <w:kern w:val="0"/>
                <w:sz w:val="22"/>
                <w:szCs w:val="22"/>
                <w14:ligatures w14:val="none"/>
              </w:rPr>
              <w:tab/>
            </w:r>
            <w:r w:rsidR="0037742C" w:rsidRPr="00C84F5D">
              <w:rPr>
                <w:rStyle w:val="Hyperkobling"/>
                <w:rFonts w:ascii="Arial" w:hAnsi="Arial" w:cs="Arial"/>
                <w:noProof/>
              </w:rPr>
              <w:t>Stoffkartotek</w:t>
            </w:r>
            <w:r w:rsidR="0037742C">
              <w:rPr>
                <w:noProof/>
                <w:webHidden/>
              </w:rPr>
              <w:tab/>
            </w:r>
            <w:r w:rsidR="0037742C">
              <w:rPr>
                <w:noProof/>
                <w:webHidden/>
              </w:rPr>
              <w:fldChar w:fldCharType="begin"/>
            </w:r>
            <w:r w:rsidR="0037742C">
              <w:rPr>
                <w:noProof/>
                <w:webHidden/>
              </w:rPr>
              <w:instrText xml:space="preserve"> PAGEREF _Toc57975361 \h </w:instrText>
            </w:r>
            <w:r w:rsidR="0037742C">
              <w:rPr>
                <w:noProof/>
                <w:webHidden/>
              </w:rPr>
            </w:r>
            <w:r w:rsidR="0037742C">
              <w:rPr>
                <w:noProof/>
                <w:webHidden/>
              </w:rPr>
              <w:fldChar w:fldCharType="separate"/>
            </w:r>
            <w:r w:rsidR="0037742C">
              <w:rPr>
                <w:noProof/>
                <w:webHidden/>
              </w:rPr>
              <w:t>21</w:t>
            </w:r>
            <w:r w:rsidR="0037742C">
              <w:rPr>
                <w:noProof/>
                <w:webHidden/>
              </w:rPr>
              <w:fldChar w:fldCharType="end"/>
            </w:r>
          </w:hyperlink>
        </w:p>
        <w:p w14:paraId="63CE53F1" w14:textId="091D121D" w:rsidR="0037742C" w:rsidRDefault="00000000">
          <w:pPr>
            <w:pStyle w:val="INNH3"/>
            <w:rPr>
              <w:rFonts w:eastAsiaTheme="minorEastAsia" w:cstheme="minorBidi"/>
              <w:noProof/>
              <w:kern w:val="0"/>
              <w:sz w:val="22"/>
              <w:szCs w:val="22"/>
              <w14:ligatures w14:val="none"/>
            </w:rPr>
          </w:pPr>
          <w:hyperlink w:anchor="_Toc57975362" w:history="1">
            <w:r w:rsidR="0037742C" w:rsidRPr="00C84F5D">
              <w:rPr>
                <w:rStyle w:val="Hyperkobling"/>
                <w:rFonts w:ascii="Arial" w:hAnsi="Arial" w:cs="Arial"/>
                <w:noProof/>
              </w:rPr>
              <w:t>7.1 Samling av sikkerhetsdatablader som brukes i virksomheten</w:t>
            </w:r>
            <w:r w:rsidR="0037742C">
              <w:rPr>
                <w:noProof/>
                <w:webHidden/>
              </w:rPr>
              <w:tab/>
            </w:r>
            <w:r w:rsidR="0037742C">
              <w:rPr>
                <w:noProof/>
                <w:webHidden/>
              </w:rPr>
              <w:fldChar w:fldCharType="begin"/>
            </w:r>
            <w:r w:rsidR="0037742C">
              <w:rPr>
                <w:noProof/>
                <w:webHidden/>
              </w:rPr>
              <w:instrText xml:space="preserve"> PAGEREF _Toc57975362 \h </w:instrText>
            </w:r>
            <w:r w:rsidR="0037742C">
              <w:rPr>
                <w:noProof/>
                <w:webHidden/>
              </w:rPr>
            </w:r>
            <w:r w:rsidR="0037742C">
              <w:rPr>
                <w:noProof/>
                <w:webHidden/>
              </w:rPr>
              <w:fldChar w:fldCharType="separate"/>
            </w:r>
            <w:r w:rsidR="0037742C">
              <w:rPr>
                <w:noProof/>
                <w:webHidden/>
              </w:rPr>
              <w:t>21</w:t>
            </w:r>
            <w:r w:rsidR="0037742C">
              <w:rPr>
                <w:noProof/>
                <w:webHidden/>
              </w:rPr>
              <w:fldChar w:fldCharType="end"/>
            </w:r>
          </w:hyperlink>
        </w:p>
        <w:p w14:paraId="7D773D2F" w14:textId="1C7F1D4C" w:rsidR="0037742C" w:rsidRDefault="00000000">
          <w:pPr>
            <w:pStyle w:val="INNH1"/>
            <w:tabs>
              <w:tab w:val="left" w:pos="432"/>
            </w:tabs>
            <w:rPr>
              <w:rFonts w:eastAsiaTheme="minorEastAsia" w:cstheme="minorBidi"/>
              <w:b w:val="0"/>
              <w:caps w:val="0"/>
              <w:noProof/>
              <w:color w:val="auto"/>
              <w:kern w:val="0"/>
              <w:sz w:val="22"/>
              <w:szCs w:val="22"/>
              <w14:ligatures w14:val="none"/>
            </w:rPr>
          </w:pPr>
          <w:hyperlink w:anchor="_Toc57975363" w:history="1">
            <w:r w:rsidR="0037742C" w:rsidRPr="00C84F5D">
              <w:rPr>
                <w:rStyle w:val="Hyperkobling"/>
                <w:rFonts w:ascii="Arial" w:hAnsi="Arial" w:cs="Arial"/>
                <w:noProof/>
              </w:rPr>
              <w:t>8.</w:t>
            </w:r>
            <w:r w:rsidR="0037742C">
              <w:rPr>
                <w:rFonts w:eastAsiaTheme="minorEastAsia" w:cstheme="minorBidi"/>
                <w:b w:val="0"/>
                <w:caps w:val="0"/>
                <w:noProof/>
                <w:color w:val="auto"/>
                <w:kern w:val="0"/>
                <w:sz w:val="22"/>
                <w:szCs w:val="22"/>
                <w14:ligatures w14:val="none"/>
              </w:rPr>
              <w:tab/>
            </w:r>
            <w:r w:rsidR="0037742C" w:rsidRPr="00C84F5D">
              <w:rPr>
                <w:rStyle w:val="Hyperkobling"/>
                <w:rFonts w:ascii="Arial" w:hAnsi="Arial" w:cs="Arial"/>
                <w:noProof/>
              </w:rPr>
              <w:t>Om HMS arbeider og interkontroll</w:t>
            </w:r>
            <w:r w:rsidR="0037742C">
              <w:rPr>
                <w:noProof/>
                <w:webHidden/>
              </w:rPr>
              <w:tab/>
            </w:r>
            <w:r w:rsidR="0037742C">
              <w:rPr>
                <w:noProof/>
                <w:webHidden/>
              </w:rPr>
              <w:fldChar w:fldCharType="begin"/>
            </w:r>
            <w:r w:rsidR="0037742C">
              <w:rPr>
                <w:noProof/>
                <w:webHidden/>
              </w:rPr>
              <w:instrText xml:space="preserve"> PAGEREF _Toc57975363 \h </w:instrText>
            </w:r>
            <w:r w:rsidR="0037742C">
              <w:rPr>
                <w:noProof/>
                <w:webHidden/>
              </w:rPr>
            </w:r>
            <w:r w:rsidR="0037742C">
              <w:rPr>
                <w:noProof/>
                <w:webHidden/>
              </w:rPr>
              <w:fldChar w:fldCharType="separate"/>
            </w:r>
            <w:r w:rsidR="0037742C">
              <w:rPr>
                <w:noProof/>
                <w:webHidden/>
              </w:rPr>
              <w:t>22</w:t>
            </w:r>
            <w:r w:rsidR="0037742C">
              <w:rPr>
                <w:noProof/>
                <w:webHidden/>
              </w:rPr>
              <w:fldChar w:fldCharType="end"/>
            </w:r>
          </w:hyperlink>
        </w:p>
        <w:p w14:paraId="62731ED8" w14:textId="0FE98DA3" w:rsidR="0037742C" w:rsidRDefault="00000000">
          <w:pPr>
            <w:pStyle w:val="INNH3"/>
            <w:rPr>
              <w:rFonts w:eastAsiaTheme="minorEastAsia" w:cstheme="minorBidi"/>
              <w:noProof/>
              <w:kern w:val="0"/>
              <w:sz w:val="22"/>
              <w:szCs w:val="22"/>
              <w14:ligatures w14:val="none"/>
            </w:rPr>
          </w:pPr>
          <w:hyperlink w:anchor="_Toc57975364" w:history="1">
            <w:r w:rsidR="0037742C" w:rsidRPr="00C84F5D">
              <w:rPr>
                <w:rStyle w:val="Hyperkobling"/>
                <w:rFonts w:ascii="Arial" w:hAnsi="Arial" w:cs="Arial"/>
                <w:noProof/>
              </w:rPr>
              <w:t>8.1 Om internkontroll</w:t>
            </w:r>
            <w:r w:rsidR="0037742C">
              <w:rPr>
                <w:noProof/>
                <w:webHidden/>
              </w:rPr>
              <w:tab/>
            </w:r>
            <w:r w:rsidR="0037742C">
              <w:rPr>
                <w:noProof/>
                <w:webHidden/>
              </w:rPr>
              <w:fldChar w:fldCharType="begin"/>
            </w:r>
            <w:r w:rsidR="0037742C">
              <w:rPr>
                <w:noProof/>
                <w:webHidden/>
              </w:rPr>
              <w:instrText xml:space="preserve"> PAGEREF _Toc57975364 \h </w:instrText>
            </w:r>
            <w:r w:rsidR="0037742C">
              <w:rPr>
                <w:noProof/>
                <w:webHidden/>
              </w:rPr>
            </w:r>
            <w:r w:rsidR="0037742C">
              <w:rPr>
                <w:noProof/>
                <w:webHidden/>
              </w:rPr>
              <w:fldChar w:fldCharType="separate"/>
            </w:r>
            <w:r w:rsidR="0037742C">
              <w:rPr>
                <w:noProof/>
                <w:webHidden/>
              </w:rPr>
              <w:t>22</w:t>
            </w:r>
            <w:r w:rsidR="0037742C">
              <w:rPr>
                <w:noProof/>
                <w:webHidden/>
              </w:rPr>
              <w:fldChar w:fldCharType="end"/>
            </w:r>
          </w:hyperlink>
        </w:p>
        <w:p w14:paraId="75733E86" w14:textId="6D314D49" w:rsidR="0037742C" w:rsidRDefault="00000000">
          <w:pPr>
            <w:pStyle w:val="INNH3"/>
            <w:rPr>
              <w:rFonts w:eastAsiaTheme="minorEastAsia" w:cstheme="minorBidi"/>
              <w:noProof/>
              <w:kern w:val="0"/>
              <w:sz w:val="22"/>
              <w:szCs w:val="22"/>
              <w14:ligatures w14:val="none"/>
            </w:rPr>
          </w:pPr>
          <w:hyperlink w:anchor="_Toc57975365" w:history="1">
            <w:r w:rsidR="0037742C" w:rsidRPr="00C84F5D">
              <w:rPr>
                <w:rStyle w:val="Hyperkobling"/>
                <w:rFonts w:ascii="Arial" w:hAnsi="Arial" w:cs="Arial"/>
                <w:noProof/>
              </w:rPr>
              <w:t>8.2 HMS arbeider</w:t>
            </w:r>
            <w:r w:rsidR="0037742C">
              <w:rPr>
                <w:noProof/>
                <w:webHidden/>
              </w:rPr>
              <w:tab/>
            </w:r>
            <w:r w:rsidR="0037742C">
              <w:rPr>
                <w:noProof/>
                <w:webHidden/>
              </w:rPr>
              <w:fldChar w:fldCharType="begin"/>
            </w:r>
            <w:r w:rsidR="0037742C">
              <w:rPr>
                <w:noProof/>
                <w:webHidden/>
              </w:rPr>
              <w:instrText xml:space="preserve"> PAGEREF _Toc57975365 \h </w:instrText>
            </w:r>
            <w:r w:rsidR="0037742C">
              <w:rPr>
                <w:noProof/>
                <w:webHidden/>
              </w:rPr>
            </w:r>
            <w:r w:rsidR="0037742C">
              <w:rPr>
                <w:noProof/>
                <w:webHidden/>
              </w:rPr>
              <w:fldChar w:fldCharType="separate"/>
            </w:r>
            <w:r w:rsidR="0037742C">
              <w:rPr>
                <w:noProof/>
                <w:webHidden/>
              </w:rPr>
              <w:t>22</w:t>
            </w:r>
            <w:r w:rsidR="0037742C">
              <w:rPr>
                <w:noProof/>
                <w:webHidden/>
              </w:rPr>
              <w:fldChar w:fldCharType="end"/>
            </w:r>
          </w:hyperlink>
        </w:p>
        <w:p w14:paraId="613296C2" w14:textId="5BE493AA" w:rsidR="0037742C" w:rsidRDefault="00000000">
          <w:pPr>
            <w:pStyle w:val="INNH1"/>
            <w:tabs>
              <w:tab w:val="left" w:pos="432"/>
            </w:tabs>
            <w:rPr>
              <w:rFonts w:eastAsiaTheme="minorEastAsia" w:cstheme="minorBidi"/>
              <w:b w:val="0"/>
              <w:caps w:val="0"/>
              <w:noProof/>
              <w:color w:val="auto"/>
              <w:kern w:val="0"/>
              <w:sz w:val="22"/>
              <w:szCs w:val="22"/>
              <w14:ligatures w14:val="none"/>
            </w:rPr>
          </w:pPr>
          <w:hyperlink w:anchor="_Toc57975366" w:history="1">
            <w:r w:rsidR="0037742C" w:rsidRPr="00C84F5D">
              <w:rPr>
                <w:rStyle w:val="Hyperkobling"/>
                <w:rFonts w:ascii="Arial" w:hAnsi="Arial" w:cs="Arial"/>
                <w:noProof/>
              </w:rPr>
              <w:t>9.</w:t>
            </w:r>
            <w:r w:rsidR="0037742C">
              <w:rPr>
                <w:rFonts w:eastAsiaTheme="minorEastAsia" w:cstheme="minorBidi"/>
                <w:b w:val="0"/>
                <w:caps w:val="0"/>
                <w:noProof/>
                <w:color w:val="auto"/>
                <w:kern w:val="0"/>
                <w:sz w:val="22"/>
                <w:szCs w:val="22"/>
                <w14:ligatures w14:val="none"/>
              </w:rPr>
              <w:tab/>
            </w:r>
            <w:r w:rsidR="0037742C" w:rsidRPr="00C84F5D">
              <w:rPr>
                <w:rStyle w:val="Hyperkobling"/>
                <w:rFonts w:ascii="Arial" w:hAnsi="Arial" w:cs="Arial"/>
                <w:noProof/>
              </w:rPr>
              <w:t>Om NOVAP og VKE</w:t>
            </w:r>
            <w:r w:rsidR="0037742C">
              <w:rPr>
                <w:noProof/>
                <w:webHidden/>
              </w:rPr>
              <w:tab/>
            </w:r>
            <w:r w:rsidR="0037742C">
              <w:rPr>
                <w:noProof/>
                <w:webHidden/>
              </w:rPr>
              <w:fldChar w:fldCharType="begin"/>
            </w:r>
            <w:r w:rsidR="0037742C">
              <w:rPr>
                <w:noProof/>
                <w:webHidden/>
              </w:rPr>
              <w:instrText xml:space="preserve"> PAGEREF _Toc57975366 \h </w:instrText>
            </w:r>
            <w:r w:rsidR="0037742C">
              <w:rPr>
                <w:noProof/>
                <w:webHidden/>
              </w:rPr>
            </w:r>
            <w:r w:rsidR="0037742C">
              <w:rPr>
                <w:noProof/>
                <w:webHidden/>
              </w:rPr>
              <w:fldChar w:fldCharType="separate"/>
            </w:r>
            <w:r w:rsidR="0037742C">
              <w:rPr>
                <w:noProof/>
                <w:webHidden/>
              </w:rPr>
              <w:t>23</w:t>
            </w:r>
            <w:r w:rsidR="0037742C">
              <w:rPr>
                <w:noProof/>
                <w:webHidden/>
              </w:rPr>
              <w:fldChar w:fldCharType="end"/>
            </w:r>
          </w:hyperlink>
        </w:p>
        <w:p w14:paraId="6CCE88E2" w14:textId="1E62FCAC" w:rsidR="0037742C" w:rsidRDefault="00000000">
          <w:pPr>
            <w:pStyle w:val="INNH3"/>
            <w:rPr>
              <w:rFonts w:eastAsiaTheme="minorEastAsia" w:cstheme="minorBidi"/>
              <w:noProof/>
              <w:kern w:val="0"/>
              <w:sz w:val="22"/>
              <w:szCs w:val="22"/>
              <w14:ligatures w14:val="none"/>
            </w:rPr>
          </w:pPr>
          <w:hyperlink w:anchor="_Toc57975367" w:history="1">
            <w:r w:rsidR="0037742C" w:rsidRPr="00C84F5D">
              <w:rPr>
                <w:rStyle w:val="Hyperkobling"/>
                <w:rFonts w:ascii="Arial" w:hAnsi="Arial" w:cs="Arial"/>
                <w:noProof/>
              </w:rPr>
              <w:t>9.1 NOVAP</w:t>
            </w:r>
            <w:r w:rsidR="0037742C">
              <w:rPr>
                <w:noProof/>
                <w:webHidden/>
              </w:rPr>
              <w:tab/>
            </w:r>
            <w:r w:rsidR="0037742C">
              <w:rPr>
                <w:noProof/>
                <w:webHidden/>
              </w:rPr>
              <w:fldChar w:fldCharType="begin"/>
            </w:r>
            <w:r w:rsidR="0037742C">
              <w:rPr>
                <w:noProof/>
                <w:webHidden/>
              </w:rPr>
              <w:instrText xml:space="preserve"> PAGEREF _Toc57975367 \h </w:instrText>
            </w:r>
            <w:r w:rsidR="0037742C">
              <w:rPr>
                <w:noProof/>
                <w:webHidden/>
              </w:rPr>
            </w:r>
            <w:r w:rsidR="0037742C">
              <w:rPr>
                <w:noProof/>
                <w:webHidden/>
              </w:rPr>
              <w:fldChar w:fldCharType="separate"/>
            </w:r>
            <w:r w:rsidR="0037742C">
              <w:rPr>
                <w:noProof/>
                <w:webHidden/>
              </w:rPr>
              <w:t>23</w:t>
            </w:r>
            <w:r w:rsidR="0037742C">
              <w:rPr>
                <w:noProof/>
                <w:webHidden/>
              </w:rPr>
              <w:fldChar w:fldCharType="end"/>
            </w:r>
          </w:hyperlink>
        </w:p>
        <w:p w14:paraId="4A664255" w14:textId="623B7C47" w:rsidR="0037742C" w:rsidRDefault="00000000">
          <w:pPr>
            <w:pStyle w:val="INNH3"/>
            <w:rPr>
              <w:rFonts w:eastAsiaTheme="minorEastAsia" w:cstheme="minorBidi"/>
              <w:noProof/>
              <w:kern w:val="0"/>
              <w:sz w:val="22"/>
              <w:szCs w:val="22"/>
              <w14:ligatures w14:val="none"/>
            </w:rPr>
          </w:pPr>
          <w:hyperlink w:anchor="_Toc57975368" w:history="1">
            <w:r w:rsidR="0037742C" w:rsidRPr="00C84F5D">
              <w:rPr>
                <w:rStyle w:val="Hyperkobling"/>
                <w:rFonts w:ascii="Arial" w:hAnsi="Arial" w:cs="Arial"/>
                <w:noProof/>
              </w:rPr>
              <w:t>9.2 VKE</w:t>
            </w:r>
            <w:r w:rsidR="0037742C">
              <w:rPr>
                <w:noProof/>
                <w:webHidden/>
              </w:rPr>
              <w:tab/>
            </w:r>
            <w:r w:rsidR="0037742C">
              <w:rPr>
                <w:noProof/>
                <w:webHidden/>
              </w:rPr>
              <w:fldChar w:fldCharType="begin"/>
            </w:r>
            <w:r w:rsidR="0037742C">
              <w:rPr>
                <w:noProof/>
                <w:webHidden/>
              </w:rPr>
              <w:instrText xml:space="preserve"> PAGEREF _Toc57975368 \h </w:instrText>
            </w:r>
            <w:r w:rsidR="0037742C">
              <w:rPr>
                <w:noProof/>
                <w:webHidden/>
              </w:rPr>
            </w:r>
            <w:r w:rsidR="0037742C">
              <w:rPr>
                <w:noProof/>
                <w:webHidden/>
              </w:rPr>
              <w:fldChar w:fldCharType="separate"/>
            </w:r>
            <w:r w:rsidR="0037742C">
              <w:rPr>
                <w:noProof/>
                <w:webHidden/>
              </w:rPr>
              <w:t>23</w:t>
            </w:r>
            <w:r w:rsidR="0037742C">
              <w:rPr>
                <w:noProof/>
                <w:webHidden/>
              </w:rPr>
              <w:fldChar w:fldCharType="end"/>
            </w:r>
          </w:hyperlink>
        </w:p>
        <w:p w14:paraId="500B9703" w14:textId="055B0B96" w:rsidR="0037742C" w:rsidRDefault="00000000">
          <w:pPr>
            <w:pStyle w:val="INNH1"/>
            <w:rPr>
              <w:rFonts w:eastAsiaTheme="minorEastAsia" w:cstheme="minorBidi"/>
              <w:b w:val="0"/>
              <w:caps w:val="0"/>
              <w:noProof/>
              <w:color w:val="auto"/>
              <w:kern w:val="0"/>
              <w:sz w:val="22"/>
              <w:szCs w:val="22"/>
              <w14:ligatures w14:val="none"/>
            </w:rPr>
          </w:pPr>
          <w:hyperlink w:anchor="_Toc57975369" w:history="1">
            <w:r w:rsidR="0037742C" w:rsidRPr="00C84F5D">
              <w:rPr>
                <w:rStyle w:val="Hyperkobling"/>
                <w:rFonts w:ascii="Arial" w:hAnsi="Arial" w:cs="Arial"/>
                <w:noProof/>
              </w:rPr>
              <w:t>10. Avtale for bruk av internkontrollsystemet</w:t>
            </w:r>
            <w:r w:rsidR="0037742C">
              <w:rPr>
                <w:noProof/>
                <w:webHidden/>
              </w:rPr>
              <w:tab/>
            </w:r>
            <w:r w:rsidR="0037742C">
              <w:rPr>
                <w:noProof/>
                <w:webHidden/>
              </w:rPr>
              <w:fldChar w:fldCharType="begin"/>
            </w:r>
            <w:r w:rsidR="0037742C">
              <w:rPr>
                <w:noProof/>
                <w:webHidden/>
              </w:rPr>
              <w:instrText xml:space="preserve"> PAGEREF _Toc57975369 \h </w:instrText>
            </w:r>
            <w:r w:rsidR="0037742C">
              <w:rPr>
                <w:noProof/>
                <w:webHidden/>
              </w:rPr>
            </w:r>
            <w:r w:rsidR="0037742C">
              <w:rPr>
                <w:noProof/>
                <w:webHidden/>
              </w:rPr>
              <w:fldChar w:fldCharType="separate"/>
            </w:r>
            <w:r w:rsidR="0037742C">
              <w:rPr>
                <w:noProof/>
                <w:webHidden/>
              </w:rPr>
              <w:t>24</w:t>
            </w:r>
            <w:r w:rsidR="0037742C">
              <w:rPr>
                <w:noProof/>
                <w:webHidden/>
              </w:rPr>
              <w:fldChar w:fldCharType="end"/>
            </w:r>
          </w:hyperlink>
        </w:p>
        <w:p w14:paraId="67AD29A6" w14:textId="474A83E2" w:rsidR="0037742C" w:rsidRDefault="00000000">
          <w:pPr>
            <w:pStyle w:val="INNH3"/>
            <w:rPr>
              <w:rFonts w:eastAsiaTheme="minorEastAsia" w:cstheme="minorBidi"/>
              <w:noProof/>
              <w:kern w:val="0"/>
              <w:sz w:val="22"/>
              <w:szCs w:val="22"/>
              <w14:ligatures w14:val="none"/>
            </w:rPr>
          </w:pPr>
          <w:hyperlink w:anchor="_Toc57975370" w:history="1">
            <w:r w:rsidR="0037742C" w:rsidRPr="00C84F5D">
              <w:rPr>
                <w:rStyle w:val="Hyperkobling"/>
                <w:rFonts w:ascii="Arial" w:hAnsi="Arial" w:cs="Arial"/>
                <w:noProof/>
              </w:rPr>
              <w:t>10.1 Avtale for bruk</w:t>
            </w:r>
            <w:r w:rsidR="0037742C">
              <w:rPr>
                <w:noProof/>
                <w:webHidden/>
              </w:rPr>
              <w:tab/>
            </w:r>
            <w:r w:rsidR="0037742C">
              <w:rPr>
                <w:noProof/>
                <w:webHidden/>
              </w:rPr>
              <w:fldChar w:fldCharType="begin"/>
            </w:r>
            <w:r w:rsidR="0037742C">
              <w:rPr>
                <w:noProof/>
                <w:webHidden/>
              </w:rPr>
              <w:instrText xml:space="preserve"> PAGEREF _Toc57975370 \h </w:instrText>
            </w:r>
            <w:r w:rsidR="0037742C">
              <w:rPr>
                <w:noProof/>
                <w:webHidden/>
              </w:rPr>
            </w:r>
            <w:r w:rsidR="0037742C">
              <w:rPr>
                <w:noProof/>
                <w:webHidden/>
              </w:rPr>
              <w:fldChar w:fldCharType="separate"/>
            </w:r>
            <w:r w:rsidR="0037742C">
              <w:rPr>
                <w:noProof/>
                <w:webHidden/>
              </w:rPr>
              <w:t>24</w:t>
            </w:r>
            <w:r w:rsidR="0037742C">
              <w:rPr>
                <w:noProof/>
                <w:webHidden/>
              </w:rPr>
              <w:fldChar w:fldCharType="end"/>
            </w:r>
          </w:hyperlink>
        </w:p>
        <w:p w14:paraId="7923C428" w14:textId="181EC8A8" w:rsidR="0037742C" w:rsidRDefault="00000000">
          <w:pPr>
            <w:pStyle w:val="INNH1"/>
            <w:rPr>
              <w:rFonts w:eastAsiaTheme="minorEastAsia" w:cstheme="minorBidi"/>
              <w:b w:val="0"/>
              <w:caps w:val="0"/>
              <w:noProof/>
              <w:color w:val="auto"/>
              <w:kern w:val="0"/>
              <w:sz w:val="22"/>
              <w:szCs w:val="22"/>
              <w14:ligatures w14:val="none"/>
            </w:rPr>
          </w:pPr>
          <w:hyperlink w:anchor="_Toc57975371" w:history="1">
            <w:r w:rsidR="0037742C" w:rsidRPr="00C84F5D">
              <w:rPr>
                <w:rStyle w:val="Hyperkobling"/>
                <w:rFonts w:ascii="Arial" w:hAnsi="Arial" w:cs="Arial"/>
                <w:noProof/>
              </w:rPr>
              <w:t>11. Søknadsskjema bedriftssertifikat</w:t>
            </w:r>
            <w:r w:rsidR="0037742C">
              <w:rPr>
                <w:noProof/>
                <w:webHidden/>
              </w:rPr>
              <w:tab/>
            </w:r>
            <w:r w:rsidR="0037742C">
              <w:rPr>
                <w:noProof/>
                <w:webHidden/>
              </w:rPr>
              <w:fldChar w:fldCharType="begin"/>
            </w:r>
            <w:r w:rsidR="0037742C">
              <w:rPr>
                <w:noProof/>
                <w:webHidden/>
              </w:rPr>
              <w:instrText xml:space="preserve"> PAGEREF _Toc57975371 \h </w:instrText>
            </w:r>
            <w:r w:rsidR="0037742C">
              <w:rPr>
                <w:noProof/>
                <w:webHidden/>
              </w:rPr>
            </w:r>
            <w:r w:rsidR="0037742C">
              <w:rPr>
                <w:noProof/>
                <w:webHidden/>
              </w:rPr>
              <w:fldChar w:fldCharType="separate"/>
            </w:r>
            <w:r w:rsidR="0037742C">
              <w:rPr>
                <w:noProof/>
                <w:webHidden/>
              </w:rPr>
              <w:t>25</w:t>
            </w:r>
            <w:r w:rsidR="0037742C">
              <w:rPr>
                <w:noProof/>
                <w:webHidden/>
              </w:rPr>
              <w:fldChar w:fldCharType="end"/>
            </w:r>
          </w:hyperlink>
        </w:p>
        <w:p w14:paraId="6C292039" w14:textId="2402760C" w:rsidR="0037742C" w:rsidRDefault="00000000">
          <w:pPr>
            <w:pStyle w:val="INNH3"/>
            <w:rPr>
              <w:rFonts w:eastAsiaTheme="minorEastAsia" w:cstheme="minorBidi"/>
              <w:noProof/>
              <w:kern w:val="0"/>
              <w:sz w:val="22"/>
              <w:szCs w:val="22"/>
              <w14:ligatures w14:val="none"/>
            </w:rPr>
          </w:pPr>
          <w:hyperlink w:anchor="_Toc57975372" w:history="1">
            <w:r w:rsidR="0037742C" w:rsidRPr="00C84F5D">
              <w:rPr>
                <w:rStyle w:val="Hyperkobling"/>
                <w:rFonts w:ascii="Arial" w:hAnsi="Arial" w:cs="Arial"/>
                <w:noProof/>
              </w:rPr>
              <w:t>11.1 Skjema for søknad om bedriftssertifikat (førstegangssertifisering)</w:t>
            </w:r>
            <w:r w:rsidR="0037742C">
              <w:rPr>
                <w:noProof/>
                <w:webHidden/>
              </w:rPr>
              <w:tab/>
            </w:r>
            <w:r w:rsidR="0037742C">
              <w:rPr>
                <w:noProof/>
                <w:webHidden/>
              </w:rPr>
              <w:fldChar w:fldCharType="begin"/>
            </w:r>
            <w:r w:rsidR="0037742C">
              <w:rPr>
                <w:noProof/>
                <w:webHidden/>
              </w:rPr>
              <w:instrText xml:space="preserve"> PAGEREF _Toc57975372 \h </w:instrText>
            </w:r>
            <w:r w:rsidR="0037742C">
              <w:rPr>
                <w:noProof/>
                <w:webHidden/>
              </w:rPr>
            </w:r>
            <w:r w:rsidR="0037742C">
              <w:rPr>
                <w:noProof/>
                <w:webHidden/>
              </w:rPr>
              <w:fldChar w:fldCharType="separate"/>
            </w:r>
            <w:r w:rsidR="0037742C">
              <w:rPr>
                <w:noProof/>
                <w:webHidden/>
              </w:rPr>
              <w:t>25</w:t>
            </w:r>
            <w:r w:rsidR="0037742C">
              <w:rPr>
                <w:noProof/>
                <w:webHidden/>
              </w:rPr>
              <w:fldChar w:fldCharType="end"/>
            </w:r>
          </w:hyperlink>
        </w:p>
        <w:p w14:paraId="00C627EB" w14:textId="3EB5A2F2" w:rsidR="0037742C" w:rsidRDefault="00000000">
          <w:pPr>
            <w:pStyle w:val="INNH3"/>
            <w:rPr>
              <w:rFonts w:eastAsiaTheme="minorEastAsia" w:cstheme="minorBidi"/>
              <w:noProof/>
              <w:kern w:val="0"/>
              <w:sz w:val="22"/>
              <w:szCs w:val="22"/>
              <w14:ligatures w14:val="none"/>
            </w:rPr>
          </w:pPr>
          <w:hyperlink w:anchor="_Toc57975373" w:history="1">
            <w:r w:rsidR="0037742C" w:rsidRPr="00C84F5D">
              <w:rPr>
                <w:rStyle w:val="Hyperkobling"/>
                <w:rFonts w:ascii="Arial" w:hAnsi="Arial" w:cs="Arial"/>
                <w:noProof/>
              </w:rPr>
              <w:t>11.2 Skjema for søknad om fornyelse av bedriftssertifikat</w:t>
            </w:r>
            <w:r w:rsidR="0037742C">
              <w:rPr>
                <w:noProof/>
                <w:webHidden/>
              </w:rPr>
              <w:tab/>
            </w:r>
            <w:r w:rsidR="0037742C">
              <w:rPr>
                <w:noProof/>
                <w:webHidden/>
              </w:rPr>
              <w:fldChar w:fldCharType="begin"/>
            </w:r>
            <w:r w:rsidR="0037742C">
              <w:rPr>
                <w:noProof/>
                <w:webHidden/>
              </w:rPr>
              <w:instrText xml:space="preserve"> PAGEREF _Toc57975373 \h </w:instrText>
            </w:r>
            <w:r w:rsidR="0037742C">
              <w:rPr>
                <w:noProof/>
                <w:webHidden/>
              </w:rPr>
            </w:r>
            <w:r w:rsidR="0037742C">
              <w:rPr>
                <w:noProof/>
                <w:webHidden/>
              </w:rPr>
              <w:fldChar w:fldCharType="separate"/>
            </w:r>
            <w:r w:rsidR="0037742C">
              <w:rPr>
                <w:noProof/>
                <w:webHidden/>
              </w:rPr>
              <w:t>25</w:t>
            </w:r>
            <w:r w:rsidR="0037742C">
              <w:rPr>
                <w:noProof/>
                <w:webHidden/>
              </w:rPr>
              <w:fldChar w:fldCharType="end"/>
            </w:r>
          </w:hyperlink>
        </w:p>
        <w:p w14:paraId="4CF60390" w14:textId="56F5BFE8" w:rsidR="0037742C" w:rsidRDefault="00000000">
          <w:pPr>
            <w:pStyle w:val="INNH1"/>
            <w:rPr>
              <w:rFonts w:eastAsiaTheme="minorEastAsia" w:cstheme="minorBidi"/>
              <w:b w:val="0"/>
              <w:caps w:val="0"/>
              <w:noProof/>
              <w:color w:val="auto"/>
              <w:kern w:val="0"/>
              <w:sz w:val="22"/>
              <w:szCs w:val="22"/>
              <w14:ligatures w14:val="none"/>
            </w:rPr>
          </w:pPr>
          <w:hyperlink w:anchor="_Toc57975374" w:history="1">
            <w:r w:rsidR="0037742C" w:rsidRPr="00C84F5D">
              <w:rPr>
                <w:rStyle w:val="Hyperkobling"/>
                <w:rFonts w:ascii="Arial" w:hAnsi="Arial" w:cs="Arial"/>
                <w:noProof/>
              </w:rPr>
              <w:t>12. Definisjoner fra f-gass forordningen 517/2014</w:t>
            </w:r>
            <w:r w:rsidR="0037742C">
              <w:rPr>
                <w:noProof/>
                <w:webHidden/>
              </w:rPr>
              <w:tab/>
            </w:r>
            <w:r w:rsidR="0037742C">
              <w:rPr>
                <w:noProof/>
                <w:webHidden/>
              </w:rPr>
              <w:fldChar w:fldCharType="begin"/>
            </w:r>
            <w:r w:rsidR="0037742C">
              <w:rPr>
                <w:noProof/>
                <w:webHidden/>
              </w:rPr>
              <w:instrText xml:space="preserve"> PAGEREF _Toc57975374 \h </w:instrText>
            </w:r>
            <w:r w:rsidR="0037742C">
              <w:rPr>
                <w:noProof/>
                <w:webHidden/>
              </w:rPr>
            </w:r>
            <w:r w:rsidR="0037742C">
              <w:rPr>
                <w:noProof/>
                <w:webHidden/>
              </w:rPr>
              <w:fldChar w:fldCharType="separate"/>
            </w:r>
            <w:r w:rsidR="0037742C">
              <w:rPr>
                <w:noProof/>
                <w:webHidden/>
              </w:rPr>
              <w:t>25</w:t>
            </w:r>
            <w:r w:rsidR="0037742C">
              <w:rPr>
                <w:noProof/>
                <w:webHidden/>
              </w:rPr>
              <w:fldChar w:fldCharType="end"/>
            </w:r>
          </w:hyperlink>
        </w:p>
        <w:p w14:paraId="14F39710" w14:textId="4A245148" w:rsidR="0037742C" w:rsidRDefault="00000000">
          <w:pPr>
            <w:pStyle w:val="INNH1"/>
            <w:rPr>
              <w:rFonts w:eastAsiaTheme="minorEastAsia" w:cstheme="minorBidi"/>
              <w:b w:val="0"/>
              <w:caps w:val="0"/>
              <w:noProof/>
              <w:color w:val="auto"/>
              <w:kern w:val="0"/>
              <w:sz w:val="22"/>
              <w:szCs w:val="22"/>
              <w14:ligatures w14:val="none"/>
            </w:rPr>
          </w:pPr>
          <w:hyperlink w:anchor="_Toc57975375" w:history="1">
            <w:r w:rsidR="0037742C" w:rsidRPr="00C84F5D">
              <w:rPr>
                <w:rStyle w:val="Hyperkobling"/>
                <w:noProof/>
              </w:rPr>
              <w:t>13. skjema for utfylling og andre vedlegg</w:t>
            </w:r>
            <w:r w:rsidR="0037742C">
              <w:rPr>
                <w:noProof/>
                <w:webHidden/>
              </w:rPr>
              <w:tab/>
            </w:r>
            <w:r w:rsidR="0037742C">
              <w:rPr>
                <w:noProof/>
                <w:webHidden/>
              </w:rPr>
              <w:fldChar w:fldCharType="begin"/>
            </w:r>
            <w:r w:rsidR="0037742C">
              <w:rPr>
                <w:noProof/>
                <w:webHidden/>
              </w:rPr>
              <w:instrText xml:space="preserve"> PAGEREF _Toc57975375 \h </w:instrText>
            </w:r>
            <w:r w:rsidR="0037742C">
              <w:rPr>
                <w:noProof/>
                <w:webHidden/>
              </w:rPr>
            </w:r>
            <w:r w:rsidR="0037742C">
              <w:rPr>
                <w:noProof/>
                <w:webHidden/>
              </w:rPr>
              <w:fldChar w:fldCharType="separate"/>
            </w:r>
            <w:r w:rsidR="0037742C">
              <w:rPr>
                <w:noProof/>
                <w:webHidden/>
              </w:rPr>
              <w:t>29</w:t>
            </w:r>
            <w:r w:rsidR="0037742C">
              <w:rPr>
                <w:noProof/>
                <w:webHidden/>
              </w:rPr>
              <w:fldChar w:fldCharType="end"/>
            </w:r>
          </w:hyperlink>
        </w:p>
        <w:p w14:paraId="5FF70765" w14:textId="5C5BA3AF" w:rsidR="0037742C" w:rsidRDefault="00000000">
          <w:pPr>
            <w:pStyle w:val="INNH3"/>
            <w:rPr>
              <w:rFonts w:eastAsiaTheme="minorEastAsia" w:cstheme="minorBidi"/>
              <w:noProof/>
              <w:kern w:val="0"/>
              <w:sz w:val="22"/>
              <w:szCs w:val="22"/>
              <w14:ligatures w14:val="none"/>
            </w:rPr>
          </w:pPr>
          <w:hyperlink w:anchor="_Toc57975376" w:history="1">
            <w:r w:rsidR="0037742C" w:rsidRPr="00C84F5D">
              <w:rPr>
                <w:rStyle w:val="Hyperkobling"/>
                <w:rFonts w:ascii="Arial" w:hAnsi="Arial" w:cs="Arial"/>
                <w:noProof/>
              </w:rPr>
              <w:t>13.1 Anleggsoversikt</w:t>
            </w:r>
            <w:r w:rsidR="0037742C">
              <w:rPr>
                <w:noProof/>
                <w:webHidden/>
              </w:rPr>
              <w:tab/>
            </w:r>
            <w:r w:rsidR="0037742C">
              <w:rPr>
                <w:noProof/>
                <w:webHidden/>
              </w:rPr>
              <w:fldChar w:fldCharType="begin"/>
            </w:r>
            <w:r w:rsidR="0037742C">
              <w:rPr>
                <w:noProof/>
                <w:webHidden/>
              </w:rPr>
              <w:instrText xml:space="preserve"> PAGEREF _Toc57975376 \h </w:instrText>
            </w:r>
            <w:r w:rsidR="0037742C">
              <w:rPr>
                <w:noProof/>
                <w:webHidden/>
              </w:rPr>
            </w:r>
            <w:r w:rsidR="0037742C">
              <w:rPr>
                <w:noProof/>
                <w:webHidden/>
              </w:rPr>
              <w:fldChar w:fldCharType="separate"/>
            </w:r>
            <w:r w:rsidR="0037742C">
              <w:rPr>
                <w:noProof/>
                <w:webHidden/>
              </w:rPr>
              <w:t>30</w:t>
            </w:r>
            <w:r w:rsidR="0037742C">
              <w:rPr>
                <w:noProof/>
                <w:webHidden/>
              </w:rPr>
              <w:fldChar w:fldCharType="end"/>
            </w:r>
          </w:hyperlink>
        </w:p>
        <w:p w14:paraId="22E38B94" w14:textId="7022AABF" w:rsidR="0037742C" w:rsidRDefault="00000000">
          <w:pPr>
            <w:pStyle w:val="INNH3"/>
            <w:rPr>
              <w:rFonts w:eastAsiaTheme="minorEastAsia" w:cstheme="minorBidi"/>
              <w:noProof/>
              <w:kern w:val="0"/>
              <w:sz w:val="22"/>
              <w:szCs w:val="22"/>
              <w14:ligatures w14:val="none"/>
            </w:rPr>
          </w:pPr>
          <w:hyperlink w:anchor="_Toc57975377" w:history="1">
            <w:r w:rsidR="0037742C" w:rsidRPr="00C84F5D">
              <w:rPr>
                <w:rStyle w:val="Hyperkobling"/>
                <w:rFonts w:ascii="Arial" w:hAnsi="Arial" w:cs="Arial"/>
                <w:noProof/>
              </w:rPr>
              <w:t>13.2 Kuldemedieregnskap og loggbok for anlegg</w:t>
            </w:r>
            <w:r w:rsidR="0037742C">
              <w:rPr>
                <w:noProof/>
                <w:webHidden/>
              </w:rPr>
              <w:tab/>
            </w:r>
            <w:r w:rsidR="0037742C">
              <w:rPr>
                <w:noProof/>
                <w:webHidden/>
              </w:rPr>
              <w:fldChar w:fldCharType="begin"/>
            </w:r>
            <w:r w:rsidR="0037742C">
              <w:rPr>
                <w:noProof/>
                <w:webHidden/>
              </w:rPr>
              <w:instrText xml:space="preserve"> PAGEREF _Toc57975377 \h </w:instrText>
            </w:r>
            <w:r w:rsidR="0037742C">
              <w:rPr>
                <w:noProof/>
                <w:webHidden/>
              </w:rPr>
            </w:r>
            <w:r w:rsidR="0037742C">
              <w:rPr>
                <w:noProof/>
                <w:webHidden/>
              </w:rPr>
              <w:fldChar w:fldCharType="separate"/>
            </w:r>
            <w:r w:rsidR="0037742C">
              <w:rPr>
                <w:noProof/>
                <w:webHidden/>
              </w:rPr>
              <w:t>31</w:t>
            </w:r>
            <w:r w:rsidR="0037742C">
              <w:rPr>
                <w:noProof/>
                <w:webHidden/>
              </w:rPr>
              <w:fldChar w:fldCharType="end"/>
            </w:r>
          </w:hyperlink>
        </w:p>
        <w:p w14:paraId="0E6E7719" w14:textId="2825C755" w:rsidR="0037742C" w:rsidRDefault="00000000">
          <w:pPr>
            <w:pStyle w:val="INNH3"/>
            <w:rPr>
              <w:rFonts w:eastAsiaTheme="minorEastAsia" w:cstheme="minorBidi"/>
              <w:noProof/>
              <w:kern w:val="0"/>
              <w:sz w:val="22"/>
              <w:szCs w:val="22"/>
              <w14:ligatures w14:val="none"/>
            </w:rPr>
          </w:pPr>
          <w:hyperlink w:anchor="_Toc57975378" w:history="1">
            <w:r w:rsidR="0037742C" w:rsidRPr="00C84F5D">
              <w:rPr>
                <w:rStyle w:val="Hyperkobling"/>
                <w:rFonts w:ascii="Arial" w:hAnsi="Arial" w:cs="Arial"/>
                <w:noProof/>
              </w:rPr>
              <w:t>13.3 Oversikt over utstyr og vedlikehold av dette</w:t>
            </w:r>
            <w:r w:rsidR="0037742C">
              <w:rPr>
                <w:noProof/>
                <w:webHidden/>
              </w:rPr>
              <w:tab/>
            </w:r>
            <w:r w:rsidR="0037742C">
              <w:rPr>
                <w:noProof/>
                <w:webHidden/>
              </w:rPr>
              <w:fldChar w:fldCharType="begin"/>
            </w:r>
            <w:r w:rsidR="0037742C">
              <w:rPr>
                <w:noProof/>
                <w:webHidden/>
              </w:rPr>
              <w:instrText xml:space="preserve"> PAGEREF _Toc57975378 \h </w:instrText>
            </w:r>
            <w:r w:rsidR="0037742C">
              <w:rPr>
                <w:noProof/>
                <w:webHidden/>
              </w:rPr>
            </w:r>
            <w:r w:rsidR="0037742C">
              <w:rPr>
                <w:noProof/>
                <w:webHidden/>
              </w:rPr>
              <w:fldChar w:fldCharType="separate"/>
            </w:r>
            <w:r w:rsidR="0037742C">
              <w:rPr>
                <w:noProof/>
                <w:webHidden/>
              </w:rPr>
              <w:t>32</w:t>
            </w:r>
            <w:r w:rsidR="0037742C">
              <w:rPr>
                <w:noProof/>
                <w:webHidden/>
              </w:rPr>
              <w:fldChar w:fldCharType="end"/>
            </w:r>
          </w:hyperlink>
        </w:p>
        <w:p w14:paraId="3EDBB4C0" w14:textId="453A9D40" w:rsidR="0037742C" w:rsidRDefault="00000000">
          <w:pPr>
            <w:pStyle w:val="INNH3"/>
            <w:rPr>
              <w:rFonts w:eastAsiaTheme="minorEastAsia" w:cstheme="minorBidi"/>
              <w:noProof/>
              <w:kern w:val="0"/>
              <w:sz w:val="22"/>
              <w:szCs w:val="22"/>
              <w14:ligatures w14:val="none"/>
            </w:rPr>
          </w:pPr>
          <w:hyperlink w:anchor="_Toc57975379" w:history="1">
            <w:r w:rsidR="0037742C" w:rsidRPr="00C84F5D">
              <w:rPr>
                <w:rStyle w:val="Hyperkobling"/>
                <w:rFonts w:ascii="Arial" w:hAnsi="Arial" w:cs="Arial"/>
                <w:noProof/>
              </w:rPr>
              <w:t>13.4 Oversikt over F-gass sertifisert personell og behov for fornyelse</w:t>
            </w:r>
            <w:r w:rsidR="0037742C">
              <w:rPr>
                <w:noProof/>
                <w:webHidden/>
              </w:rPr>
              <w:tab/>
            </w:r>
            <w:r w:rsidR="0037742C">
              <w:rPr>
                <w:noProof/>
                <w:webHidden/>
              </w:rPr>
              <w:fldChar w:fldCharType="begin"/>
            </w:r>
            <w:r w:rsidR="0037742C">
              <w:rPr>
                <w:noProof/>
                <w:webHidden/>
              </w:rPr>
              <w:instrText xml:space="preserve"> PAGEREF _Toc57975379 \h </w:instrText>
            </w:r>
            <w:r w:rsidR="0037742C">
              <w:rPr>
                <w:noProof/>
                <w:webHidden/>
              </w:rPr>
            </w:r>
            <w:r w:rsidR="0037742C">
              <w:rPr>
                <w:noProof/>
                <w:webHidden/>
              </w:rPr>
              <w:fldChar w:fldCharType="separate"/>
            </w:r>
            <w:r w:rsidR="0037742C">
              <w:rPr>
                <w:noProof/>
                <w:webHidden/>
              </w:rPr>
              <w:t>33</w:t>
            </w:r>
            <w:r w:rsidR="0037742C">
              <w:rPr>
                <w:noProof/>
                <w:webHidden/>
              </w:rPr>
              <w:fldChar w:fldCharType="end"/>
            </w:r>
          </w:hyperlink>
        </w:p>
        <w:p w14:paraId="0DB20C36" w14:textId="4FCC8277" w:rsidR="0037742C" w:rsidRDefault="00000000">
          <w:pPr>
            <w:pStyle w:val="INNH3"/>
            <w:rPr>
              <w:rFonts w:eastAsiaTheme="minorEastAsia" w:cstheme="minorBidi"/>
              <w:noProof/>
              <w:kern w:val="0"/>
              <w:sz w:val="22"/>
              <w:szCs w:val="22"/>
              <w14:ligatures w14:val="none"/>
            </w:rPr>
          </w:pPr>
          <w:hyperlink w:anchor="_Toc57975380" w:history="1">
            <w:r w:rsidR="0037742C" w:rsidRPr="00C84F5D">
              <w:rPr>
                <w:rStyle w:val="Hyperkobling"/>
                <w:rFonts w:ascii="Arial" w:hAnsi="Arial" w:cs="Arial"/>
                <w:noProof/>
              </w:rPr>
              <w:t>13.5 Andre vedlegg</w:t>
            </w:r>
            <w:r w:rsidR="0037742C">
              <w:rPr>
                <w:noProof/>
                <w:webHidden/>
              </w:rPr>
              <w:tab/>
            </w:r>
            <w:r w:rsidR="0037742C">
              <w:rPr>
                <w:noProof/>
                <w:webHidden/>
              </w:rPr>
              <w:fldChar w:fldCharType="begin"/>
            </w:r>
            <w:r w:rsidR="0037742C">
              <w:rPr>
                <w:noProof/>
                <w:webHidden/>
              </w:rPr>
              <w:instrText xml:space="preserve"> PAGEREF _Toc57975380 \h </w:instrText>
            </w:r>
            <w:r w:rsidR="0037742C">
              <w:rPr>
                <w:noProof/>
                <w:webHidden/>
              </w:rPr>
            </w:r>
            <w:r w:rsidR="0037742C">
              <w:rPr>
                <w:noProof/>
                <w:webHidden/>
              </w:rPr>
              <w:fldChar w:fldCharType="separate"/>
            </w:r>
            <w:r w:rsidR="0037742C">
              <w:rPr>
                <w:noProof/>
                <w:webHidden/>
              </w:rPr>
              <w:t>34</w:t>
            </w:r>
            <w:r w:rsidR="0037742C">
              <w:rPr>
                <w:noProof/>
                <w:webHidden/>
              </w:rPr>
              <w:fldChar w:fldCharType="end"/>
            </w:r>
          </w:hyperlink>
        </w:p>
        <w:p w14:paraId="245B390B" w14:textId="066569AC" w:rsidR="009B02B5" w:rsidRPr="00B310AA" w:rsidRDefault="00FB3664">
          <w:pPr>
            <w:rPr>
              <w:rFonts w:ascii="Arial" w:hAnsi="Arial" w:cs="Arial"/>
            </w:rPr>
          </w:pPr>
          <w:r w:rsidRPr="00B310AA">
            <w:rPr>
              <w:rFonts w:ascii="Arial" w:hAnsi="Arial" w:cs="Arial"/>
              <w:b/>
              <w:bCs/>
            </w:rPr>
            <w:fldChar w:fldCharType="end"/>
          </w:r>
        </w:p>
      </w:sdtContent>
    </w:sdt>
    <w:p w14:paraId="0B4003D8" w14:textId="699E64EF" w:rsidR="004D6DC5" w:rsidRDefault="004D6DC5">
      <w:pPr>
        <w:spacing w:after="200" w:line="276" w:lineRule="auto"/>
        <w:rPr>
          <w:rFonts w:ascii="Arial" w:hAnsi="Arial" w:cs="Arial"/>
        </w:rPr>
      </w:pPr>
    </w:p>
    <w:p w14:paraId="7C93142A" w14:textId="31798C50" w:rsidR="00F42E37" w:rsidRDefault="00F42E37">
      <w:pPr>
        <w:spacing w:after="200" w:line="276" w:lineRule="auto"/>
        <w:rPr>
          <w:rFonts w:ascii="Arial" w:hAnsi="Arial" w:cs="Arial"/>
        </w:rPr>
      </w:pPr>
    </w:p>
    <w:p w14:paraId="1F08B90C" w14:textId="13F3E2BE" w:rsidR="00F42E37" w:rsidRDefault="00F42E37">
      <w:pPr>
        <w:spacing w:after="200" w:line="276" w:lineRule="auto"/>
        <w:rPr>
          <w:rFonts w:ascii="Arial" w:hAnsi="Arial" w:cs="Arial"/>
        </w:rPr>
      </w:pPr>
    </w:p>
    <w:p w14:paraId="0E4E4AB3" w14:textId="18FA2788" w:rsidR="00F42E37" w:rsidRDefault="00F42E37">
      <w:pPr>
        <w:spacing w:after="200" w:line="276" w:lineRule="auto"/>
        <w:rPr>
          <w:rFonts w:ascii="Arial" w:hAnsi="Arial" w:cs="Arial"/>
        </w:rPr>
      </w:pPr>
    </w:p>
    <w:p w14:paraId="4FCB59BB" w14:textId="602C20F8" w:rsidR="00F42E37" w:rsidRDefault="00F42E37">
      <w:pPr>
        <w:spacing w:after="200" w:line="276" w:lineRule="auto"/>
        <w:rPr>
          <w:rFonts w:ascii="Arial" w:hAnsi="Arial" w:cs="Arial"/>
        </w:rPr>
      </w:pPr>
    </w:p>
    <w:p w14:paraId="17F9A283" w14:textId="5C5AA48C" w:rsidR="00832C69" w:rsidRDefault="00832C69">
      <w:pPr>
        <w:spacing w:after="200" w:line="276" w:lineRule="auto"/>
        <w:rPr>
          <w:rFonts w:ascii="Arial" w:hAnsi="Arial" w:cs="Arial"/>
          <w:caps/>
          <w:color w:val="775F55" w:themeColor="text2"/>
          <w:sz w:val="32"/>
          <w:szCs w:val="32"/>
        </w:rPr>
      </w:pPr>
      <w:r>
        <w:rPr>
          <w:rFonts w:ascii="Arial" w:hAnsi="Arial" w:cs="Arial"/>
          <w:caps/>
          <w:color w:val="775F55" w:themeColor="text2"/>
          <w:sz w:val="32"/>
          <w:szCs w:val="32"/>
        </w:rPr>
        <w:br w:type="page"/>
      </w:r>
    </w:p>
    <w:p w14:paraId="516C0AC1" w14:textId="28BA8637" w:rsidR="00D81C98" w:rsidRPr="00B310AA" w:rsidRDefault="006E103D" w:rsidP="00731359">
      <w:pPr>
        <w:pStyle w:val="Overskrift1"/>
        <w:numPr>
          <w:ilvl w:val="0"/>
          <w:numId w:val="25"/>
        </w:numPr>
        <w:rPr>
          <w:rFonts w:ascii="Arial" w:hAnsi="Arial" w:cs="Arial"/>
        </w:rPr>
      </w:pPr>
      <w:bookmarkStart w:id="2" w:name="_Toc57975315"/>
      <w:r w:rsidRPr="00B310AA">
        <w:rPr>
          <w:rFonts w:ascii="Arial" w:hAnsi="Arial" w:cs="Arial"/>
        </w:rPr>
        <w:lastRenderedPageBreak/>
        <w:t>L</w:t>
      </w:r>
      <w:r w:rsidR="00410B1D" w:rsidRPr="00B310AA">
        <w:rPr>
          <w:rFonts w:ascii="Arial" w:hAnsi="Arial" w:cs="Arial"/>
        </w:rPr>
        <w:t>ekkasjekontroll av kulde</w:t>
      </w:r>
      <w:r w:rsidR="002633C7" w:rsidRPr="00B310AA">
        <w:rPr>
          <w:rFonts w:ascii="Arial" w:hAnsi="Arial" w:cs="Arial"/>
        </w:rPr>
        <w:t>system</w:t>
      </w:r>
      <w:bookmarkEnd w:id="2"/>
    </w:p>
    <w:p w14:paraId="38E57C2F" w14:textId="77777777" w:rsidR="00731359" w:rsidRPr="00B310AA" w:rsidRDefault="00731359" w:rsidP="0095543F">
      <w:pPr>
        <w:pStyle w:val="Overskrift3"/>
        <w:numPr>
          <w:ilvl w:val="1"/>
          <w:numId w:val="27"/>
        </w:numPr>
        <w:rPr>
          <w:rFonts w:ascii="Arial" w:hAnsi="Arial" w:cs="Arial"/>
        </w:rPr>
      </w:pPr>
      <w:bookmarkStart w:id="3" w:name="_Toc57975316"/>
      <w:r w:rsidRPr="00B310AA">
        <w:rPr>
          <w:rFonts w:ascii="Arial" w:hAnsi="Arial" w:cs="Arial"/>
        </w:rPr>
        <w:t xml:space="preserve">Lekkasjekontroll av </w:t>
      </w:r>
      <w:r w:rsidR="00410B1D" w:rsidRPr="00B310AA">
        <w:rPr>
          <w:rFonts w:ascii="Arial" w:hAnsi="Arial" w:cs="Arial"/>
        </w:rPr>
        <w:t>kuldesystem</w:t>
      </w:r>
      <w:r w:rsidR="0095543F" w:rsidRPr="00B310AA">
        <w:rPr>
          <w:rFonts w:ascii="Arial" w:hAnsi="Arial" w:cs="Arial"/>
        </w:rPr>
        <w:t xml:space="preserve"> iht. kravene i F-gass forordninge</w:t>
      </w:r>
      <w:r w:rsidR="00B135E9" w:rsidRPr="00B310AA">
        <w:rPr>
          <w:rFonts w:ascii="Arial" w:hAnsi="Arial" w:cs="Arial"/>
        </w:rPr>
        <w:t>n</w:t>
      </w:r>
      <w:bookmarkEnd w:id="3"/>
    </w:p>
    <w:p w14:paraId="56D9EA65" w14:textId="77777777" w:rsidR="0095543F" w:rsidRPr="00B310AA" w:rsidRDefault="0095543F" w:rsidP="0095543F">
      <w:pPr>
        <w:rPr>
          <w:rFonts w:ascii="Arial" w:hAnsi="Arial" w:cs="Arial"/>
          <w:b/>
        </w:rPr>
      </w:pPr>
      <w:r w:rsidRPr="00B310AA">
        <w:rPr>
          <w:rFonts w:ascii="Arial" w:hAnsi="Arial" w:cs="Arial"/>
          <w:b/>
        </w:rPr>
        <w:t>Start:</w:t>
      </w:r>
    </w:p>
    <w:p w14:paraId="7ADE43C8" w14:textId="29ACC014" w:rsidR="00267010" w:rsidRDefault="00267010" w:rsidP="0095543F">
      <w:pPr>
        <w:pStyle w:val="Listeavsnitt"/>
        <w:numPr>
          <w:ilvl w:val="0"/>
          <w:numId w:val="28"/>
        </w:numPr>
        <w:rPr>
          <w:rFonts w:ascii="Arial" w:hAnsi="Arial" w:cs="Arial"/>
        </w:rPr>
      </w:pPr>
      <w:r>
        <w:rPr>
          <w:rFonts w:ascii="Arial" w:hAnsi="Arial" w:cs="Arial"/>
        </w:rPr>
        <w:t>Valg av kontrollmetode for anlegget</w:t>
      </w:r>
    </w:p>
    <w:p w14:paraId="0101FDEF" w14:textId="1C68C870" w:rsidR="0095543F" w:rsidRPr="00B310AA" w:rsidRDefault="0095543F" w:rsidP="00267010">
      <w:pPr>
        <w:pStyle w:val="Listeavsnitt"/>
        <w:numPr>
          <w:ilvl w:val="1"/>
          <w:numId w:val="28"/>
        </w:numPr>
        <w:rPr>
          <w:rFonts w:ascii="Arial" w:hAnsi="Arial" w:cs="Arial"/>
        </w:rPr>
      </w:pPr>
      <w:r w:rsidRPr="00B310AA">
        <w:rPr>
          <w:rFonts w:ascii="Arial" w:hAnsi="Arial" w:cs="Arial"/>
        </w:rPr>
        <w:t>Indirekte lekkasjekontroll</w:t>
      </w:r>
      <w:r w:rsidR="009E4967" w:rsidRPr="00B310AA">
        <w:rPr>
          <w:rFonts w:ascii="Arial" w:hAnsi="Arial" w:cs="Arial"/>
        </w:rPr>
        <w:t xml:space="preserve"> (Visuell kontroll m.m.)</w:t>
      </w:r>
    </w:p>
    <w:p w14:paraId="44777A1D" w14:textId="160AF75C" w:rsidR="0095543F" w:rsidRDefault="0095543F" w:rsidP="00267010">
      <w:pPr>
        <w:pStyle w:val="Listeavsnitt"/>
        <w:numPr>
          <w:ilvl w:val="1"/>
          <w:numId w:val="28"/>
        </w:numPr>
        <w:rPr>
          <w:rFonts w:ascii="Arial" w:hAnsi="Arial" w:cs="Arial"/>
        </w:rPr>
      </w:pPr>
      <w:r w:rsidRPr="00B310AA">
        <w:rPr>
          <w:rFonts w:ascii="Arial" w:hAnsi="Arial" w:cs="Arial"/>
        </w:rPr>
        <w:t>Direkte lekkasjekontroll</w:t>
      </w:r>
      <w:r w:rsidR="009E4967" w:rsidRPr="00B310AA">
        <w:rPr>
          <w:rFonts w:ascii="Arial" w:hAnsi="Arial" w:cs="Arial"/>
        </w:rPr>
        <w:t xml:space="preserve"> (Såpevann, elektronisk lekkasjesøker, eller sporstoff)</w:t>
      </w:r>
    </w:p>
    <w:p w14:paraId="3DC04FA6" w14:textId="0CF25593" w:rsidR="00267010" w:rsidRPr="00B310AA" w:rsidRDefault="00267010" w:rsidP="00267010">
      <w:pPr>
        <w:pStyle w:val="Listeavsnitt"/>
        <w:numPr>
          <w:ilvl w:val="1"/>
          <w:numId w:val="28"/>
        </w:numPr>
        <w:rPr>
          <w:rFonts w:ascii="Arial" w:hAnsi="Arial" w:cs="Arial"/>
        </w:rPr>
      </w:pPr>
      <w:r>
        <w:rPr>
          <w:rFonts w:ascii="Arial" w:hAnsi="Arial" w:cs="Arial"/>
        </w:rPr>
        <w:t>Kombinasjon av flere ulike kontrollmetoder</w:t>
      </w:r>
    </w:p>
    <w:p w14:paraId="36947E88" w14:textId="77777777" w:rsidR="0095543F" w:rsidRPr="00B310AA" w:rsidRDefault="0095543F" w:rsidP="0095543F">
      <w:pPr>
        <w:pStyle w:val="Listeavsnitt"/>
        <w:numPr>
          <w:ilvl w:val="0"/>
          <w:numId w:val="28"/>
        </w:numPr>
        <w:rPr>
          <w:rFonts w:ascii="Arial" w:hAnsi="Arial" w:cs="Arial"/>
        </w:rPr>
      </w:pPr>
      <w:r w:rsidRPr="00B310AA">
        <w:rPr>
          <w:rFonts w:ascii="Arial" w:hAnsi="Arial" w:cs="Arial"/>
        </w:rPr>
        <w:t>Varmepumper sjekkes i varmedrift</w:t>
      </w:r>
    </w:p>
    <w:p w14:paraId="79C6FE18" w14:textId="77777777" w:rsidR="0095543F" w:rsidRPr="00B310AA" w:rsidRDefault="0095543F" w:rsidP="0095543F">
      <w:pPr>
        <w:pStyle w:val="Listeavsnitt"/>
        <w:numPr>
          <w:ilvl w:val="0"/>
          <w:numId w:val="28"/>
        </w:numPr>
        <w:rPr>
          <w:rFonts w:ascii="Arial" w:hAnsi="Arial" w:cs="Arial"/>
        </w:rPr>
      </w:pPr>
      <w:r w:rsidRPr="00B310AA">
        <w:rPr>
          <w:rFonts w:ascii="Arial" w:hAnsi="Arial" w:cs="Arial"/>
        </w:rPr>
        <w:t>Utbedre evt. lekkasjer</w:t>
      </w:r>
    </w:p>
    <w:p w14:paraId="620EE4FD" w14:textId="11D7BDD6" w:rsidR="0095543F" w:rsidRPr="00B310AA" w:rsidRDefault="00267010" w:rsidP="0095543F">
      <w:pPr>
        <w:pStyle w:val="Listeavsnitt"/>
        <w:numPr>
          <w:ilvl w:val="0"/>
          <w:numId w:val="28"/>
        </w:numPr>
        <w:rPr>
          <w:rFonts w:ascii="Arial" w:hAnsi="Arial" w:cs="Arial"/>
        </w:rPr>
      </w:pPr>
      <w:r>
        <w:rPr>
          <w:rFonts w:ascii="Arial" w:hAnsi="Arial" w:cs="Arial"/>
        </w:rPr>
        <w:t>Dokumentere arbeidet i kuldemedieprotokollen</w:t>
      </w:r>
    </w:p>
    <w:p w14:paraId="7073AAEE" w14:textId="77777777" w:rsidR="009E2491" w:rsidRPr="00B310AA" w:rsidRDefault="009E2491" w:rsidP="009E2491">
      <w:pPr>
        <w:rPr>
          <w:rFonts w:ascii="Arial" w:hAnsi="Arial" w:cs="Arial"/>
          <w:b/>
        </w:rPr>
      </w:pPr>
      <w:r w:rsidRPr="00B310AA">
        <w:rPr>
          <w:rFonts w:ascii="Arial" w:hAnsi="Arial" w:cs="Arial"/>
          <w:b/>
        </w:rPr>
        <w:t>Avslutt:</w:t>
      </w:r>
    </w:p>
    <w:p w14:paraId="364956C9" w14:textId="31389E2E" w:rsidR="009E4967" w:rsidRPr="00FE7752" w:rsidRDefault="009E2491" w:rsidP="009E4967">
      <w:pPr>
        <w:pStyle w:val="Listeavsnitt"/>
        <w:numPr>
          <w:ilvl w:val="0"/>
          <w:numId w:val="28"/>
        </w:numPr>
        <w:rPr>
          <w:rFonts w:ascii="Arial" w:hAnsi="Arial" w:cs="Arial"/>
          <w:color w:val="FF0000"/>
        </w:rPr>
      </w:pPr>
      <w:r w:rsidRPr="00B310AA">
        <w:rPr>
          <w:rFonts w:ascii="Arial" w:hAnsi="Arial" w:cs="Arial"/>
        </w:rPr>
        <w:t>Fyll ut nødvendig dokumentasjon</w:t>
      </w:r>
    </w:p>
    <w:p w14:paraId="36932600" w14:textId="77777777" w:rsidR="009E4967" w:rsidRPr="00B310AA" w:rsidRDefault="009E4967" w:rsidP="009E4967">
      <w:pPr>
        <w:rPr>
          <w:rFonts w:ascii="Arial" w:hAnsi="Arial" w:cs="Arial"/>
          <w:b/>
        </w:rPr>
      </w:pPr>
      <w:r w:rsidRPr="00B310AA">
        <w:rPr>
          <w:rFonts w:ascii="Arial" w:hAnsi="Arial" w:cs="Arial"/>
          <w:b/>
        </w:rPr>
        <w:t>Lekkasjekontrollen består av følgende hovedpunkter:</w:t>
      </w:r>
    </w:p>
    <w:p w14:paraId="4625A4B1" w14:textId="77777777" w:rsidR="009E4967" w:rsidRPr="00B310AA" w:rsidRDefault="009E4967" w:rsidP="009E4967">
      <w:pPr>
        <w:pStyle w:val="Listeavsnitt"/>
        <w:numPr>
          <w:ilvl w:val="0"/>
          <w:numId w:val="28"/>
        </w:numPr>
        <w:rPr>
          <w:rFonts w:ascii="Arial" w:hAnsi="Arial" w:cs="Arial"/>
        </w:rPr>
      </w:pPr>
      <w:r w:rsidRPr="00B310AA">
        <w:rPr>
          <w:rFonts w:ascii="Arial" w:hAnsi="Arial" w:cs="Arial"/>
        </w:rPr>
        <w:t>Utstyrsregistrering</w:t>
      </w:r>
    </w:p>
    <w:p w14:paraId="2D2BFA36" w14:textId="77777777" w:rsidR="009E4967" w:rsidRPr="00B310AA" w:rsidRDefault="009E4967" w:rsidP="009E4967">
      <w:pPr>
        <w:pStyle w:val="Listeavsnitt"/>
        <w:numPr>
          <w:ilvl w:val="0"/>
          <w:numId w:val="28"/>
        </w:numPr>
        <w:rPr>
          <w:rFonts w:ascii="Arial" w:hAnsi="Arial" w:cs="Arial"/>
        </w:rPr>
      </w:pPr>
      <w:r w:rsidRPr="00B310AA">
        <w:rPr>
          <w:rFonts w:ascii="Arial" w:hAnsi="Arial" w:cs="Arial"/>
        </w:rPr>
        <w:t>Registrering av mengde kuldemedium</w:t>
      </w:r>
    </w:p>
    <w:p w14:paraId="0B2AB047" w14:textId="77777777" w:rsidR="005D31E5" w:rsidRPr="00B310AA" w:rsidRDefault="005D31E5" w:rsidP="005D31E5">
      <w:pPr>
        <w:pStyle w:val="Listeavsnitt"/>
        <w:numPr>
          <w:ilvl w:val="0"/>
          <w:numId w:val="28"/>
        </w:numPr>
        <w:rPr>
          <w:rFonts w:ascii="Arial" w:hAnsi="Arial" w:cs="Arial"/>
        </w:rPr>
      </w:pPr>
      <w:r w:rsidRPr="00B310AA">
        <w:rPr>
          <w:rFonts w:ascii="Arial" w:hAnsi="Arial" w:cs="Arial"/>
        </w:rPr>
        <w:t xml:space="preserve">Kontroll av loggbok for anlegget, for å se at kuldemedieregnskap og lekkasjekontroller er utført </w:t>
      </w:r>
      <w:r w:rsidR="004F055D" w:rsidRPr="00B310AA">
        <w:rPr>
          <w:rFonts w:ascii="Arial" w:hAnsi="Arial" w:cs="Arial"/>
        </w:rPr>
        <w:t>iht. til f</w:t>
      </w:r>
      <w:r w:rsidRPr="00B310AA">
        <w:rPr>
          <w:rFonts w:ascii="Arial" w:hAnsi="Arial" w:cs="Arial"/>
        </w:rPr>
        <w:t>-gassforordningen.</w:t>
      </w:r>
    </w:p>
    <w:p w14:paraId="7FB95248" w14:textId="77777777" w:rsidR="009E4967" w:rsidRPr="00B310AA" w:rsidRDefault="009E4967" w:rsidP="009E4967">
      <w:pPr>
        <w:pStyle w:val="Listeavsnitt"/>
        <w:numPr>
          <w:ilvl w:val="0"/>
          <w:numId w:val="28"/>
        </w:numPr>
        <w:rPr>
          <w:rFonts w:ascii="Arial" w:hAnsi="Arial" w:cs="Arial"/>
        </w:rPr>
      </w:pPr>
      <w:proofErr w:type="gramStart"/>
      <w:r w:rsidRPr="00B310AA">
        <w:rPr>
          <w:rFonts w:ascii="Arial" w:hAnsi="Arial" w:cs="Arial"/>
        </w:rPr>
        <w:t>Fokus</w:t>
      </w:r>
      <w:proofErr w:type="gramEnd"/>
      <w:r w:rsidRPr="00B310AA">
        <w:rPr>
          <w:rFonts w:ascii="Arial" w:hAnsi="Arial" w:cs="Arial"/>
        </w:rPr>
        <w:t xml:space="preserve"> på de punkter/komponenter som er mest utsatt for lekkasje</w:t>
      </w:r>
    </w:p>
    <w:p w14:paraId="039680BB" w14:textId="77777777" w:rsidR="005D31E5" w:rsidRPr="00B310AA" w:rsidRDefault="005D31E5" w:rsidP="005D31E5">
      <w:pPr>
        <w:pStyle w:val="Listeavsnitt"/>
        <w:numPr>
          <w:ilvl w:val="0"/>
          <w:numId w:val="28"/>
        </w:numPr>
        <w:rPr>
          <w:rFonts w:ascii="Arial" w:hAnsi="Arial" w:cs="Arial"/>
          <w:b/>
        </w:rPr>
      </w:pPr>
      <w:r w:rsidRPr="00B310AA">
        <w:rPr>
          <w:rFonts w:ascii="Arial" w:hAnsi="Arial" w:cs="Arial"/>
          <w:b/>
        </w:rPr>
        <w:t>Visuell kontroll av alle kuldetekniske komponenter</w:t>
      </w:r>
    </w:p>
    <w:p w14:paraId="3FD5410D" w14:textId="77777777" w:rsidR="005D31E5" w:rsidRPr="00B310AA" w:rsidRDefault="005D31E5" w:rsidP="005D31E5">
      <w:pPr>
        <w:pStyle w:val="Listeavsnitt"/>
        <w:numPr>
          <w:ilvl w:val="0"/>
          <w:numId w:val="28"/>
        </w:numPr>
        <w:rPr>
          <w:rFonts w:ascii="Arial" w:hAnsi="Arial" w:cs="Arial"/>
          <w:b/>
        </w:rPr>
      </w:pPr>
      <w:r w:rsidRPr="00B310AA">
        <w:rPr>
          <w:rFonts w:ascii="Arial" w:hAnsi="Arial" w:cs="Arial"/>
          <w:b/>
        </w:rPr>
        <w:t>Visuell kontroll av rørledninger og sammenføyninger</w:t>
      </w:r>
    </w:p>
    <w:p w14:paraId="732D759F" w14:textId="77777777" w:rsidR="005D31E5" w:rsidRPr="00B310AA" w:rsidRDefault="005D31E5" w:rsidP="005D31E5">
      <w:pPr>
        <w:pStyle w:val="Listeavsnitt"/>
        <w:numPr>
          <w:ilvl w:val="0"/>
          <w:numId w:val="28"/>
        </w:numPr>
        <w:rPr>
          <w:rFonts w:ascii="Arial" w:hAnsi="Arial" w:cs="Arial"/>
          <w:b/>
        </w:rPr>
      </w:pPr>
      <w:r w:rsidRPr="00B310AA">
        <w:rPr>
          <w:rFonts w:ascii="Arial" w:hAnsi="Arial" w:cs="Arial"/>
          <w:b/>
        </w:rPr>
        <w:t>Kontroll av klammer og innfestinger</w:t>
      </w:r>
    </w:p>
    <w:p w14:paraId="3206562A" w14:textId="77777777" w:rsidR="005D31E5" w:rsidRPr="00B310AA" w:rsidRDefault="005D31E5" w:rsidP="005D31E5">
      <w:pPr>
        <w:pStyle w:val="Listeavsnitt"/>
        <w:numPr>
          <w:ilvl w:val="0"/>
          <w:numId w:val="28"/>
        </w:numPr>
        <w:rPr>
          <w:rFonts w:ascii="Arial" w:hAnsi="Arial" w:cs="Arial"/>
          <w:b/>
        </w:rPr>
      </w:pPr>
      <w:r w:rsidRPr="00B310AA">
        <w:rPr>
          <w:rFonts w:ascii="Arial" w:hAnsi="Arial" w:cs="Arial"/>
          <w:b/>
        </w:rPr>
        <w:t>Kontroll av vibrasjoner og svingninger under drift av anlegget</w:t>
      </w:r>
    </w:p>
    <w:p w14:paraId="38245769" w14:textId="77777777" w:rsidR="005D31E5" w:rsidRPr="00B310AA" w:rsidRDefault="005D31E5" w:rsidP="005D31E5">
      <w:pPr>
        <w:pStyle w:val="Listeavsnitt"/>
        <w:numPr>
          <w:ilvl w:val="0"/>
          <w:numId w:val="28"/>
        </w:numPr>
        <w:rPr>
          <w:rFonts w:ascii="Arial" w:hAnsi="Arial" w:cs="Arial"/>
          <w:b/>
        </w:rPr>
      </w:pPr>
      <w:r w:rsidRPr="00B310AA">
        <w:rPr>
          <w:rFonts w:ascii="Arial" w:hAnsi="Arial" w:cs="Arial"/>
          <w:b/>
        </w:rPr>
        <w:t>Sjekk av at elektronisk lekkasjesøker gir riktig utslag (min 5 gram per år)</w:t>
      </w:r>
    </w:p>
    <w:p w14:paraId="653A1BED" w14:textId="77777777" w:rsidR="005D31E5" w:rsidRPr="00B310AA" w:rsidRDefault="005D31E5" w:rsidP="005D31E5">
      <w:pPr>
        <w:pStyle w:val="Listeavsnitt"/>
        <w:numPr>
          <w:ilvl w:val="0"/>
          <w:numId w:val="28"/>
        </w:numPr>
        <w:rPr>
          <w:rFonts w:ascii="Arial" w:hAnsi="Arial" w:cs="Arial"/>
          <w:b/>
        </w:rPr>
      </w:pPr>
      <w:r w:rsidRPr="00B310AA">
        <w:rPr>
          <w:rFonts w:ascii="Arial" w:hAnsi="Arial" w:cs="Arial"/>
          <w:b/>
        </w:rPr>
        <w:t>Elektronisk lekkasjesøking på alle tilgjengelige kuldetekniske komponenter, rørledninger, sammenføyninger, klammer, innfestinger og luftstrømmer fra fordamper og kondensator.</w:t>
      </w:r>
    </w:p>
    <w:p w14:paraId="014E4990" w14:textId="77777777" w:rsidR="005D31E5" w:rsidRPr="00B310AA" w:rsidRDefault="005D31E5" w:rsidP="005D31E5">
      <w:pPr>
        <w:pStyle w:val="Listeavsnitt"/>
        <w:numPr>
          <w:ilvl w:val="0"/>
          <w:numId w:val="28"/>
        </w:numPr>
        <w:rPr>
          <w:rFonts w:ascii="Arial" w:hAnsi="Arial" w:cs="Arial"/>
        </w:rPr>
      </w:pPr>
      <w:r w:rsidRPr="00B310AA">
        <w:rPr>
          <w:rFonts w:ascii="Arial" w:hAnsi="Arial" w:cs="Arial"/>
          <w:b/>
        </w:rPr>
        <w:t>Ved mistanke om lekkasje, foretas i tillegg elektronisk lekkasjesøking på punkter som ikke er tilgjengelig uten å fjerne f.eks. isolasjon eller annen beskyttelse</w:t>
      </w:r>
    </w:p>
    <w:p w14:paraId="3368D375" w14:textId="77777777" w:rsidR="009E4967" w:rsidRPr="00B310AA" w:rsidRDefault="00F71AFA" w:rsidP="009E4967">
      <w:pPr>
        <w:pStyle w:val="Listeavsnitt"/>
        <w:numPr>
          <w:ilvl w:val="0"/>
          <w:numId w:val="28"/>
        </w:numPr>
        <w:rPr>
          <w:rFonts w:ascii="Arial" w:hAnsi="Arial" w:cs="Arial"/>
        </w:rPr>
      </w:pPr>
      <w:r w:rsidRPr="00B310AA">
        <w:rPr>
          <w:rFonts w:ascii="Arial" w:hAnsi="Arial" w:cs="Arial"/>
        </w:rPr>
        <w:t xml:space="preserve">Skriftlig </w:t>
      </w:r>
      <w:r w:rsidR="004F055D" w:rsidRPr="00B310AA">
        <w:rPr>
          <w:rFonts w:ascii="Arial" w:hAnsi="Arial" w:cs="Arial"/>
        </w:rPr>
        <w:t>å dokumentere</w:t>
      </w:r>
      <w:r w:rsidRPr="00B310AA">
        <w:rPr>
          <w:rFonts w:ascii="Arial" w:hAnsi="Arial" w:cs="Arial"/>
        </w:rPr>
        <w:t xml:space="preserve"> at lekkasjekontrollen er gjennomført</w:t>
      </w:r>
    </w:p>
    <w:p w14:paraId="5785078B" w14:textId="77777777" w:rsidR="00F71AFA" w:rsidRPr="00B310AA" w:rsidRDefault="00F71AFA" w:rsidP="009E4967">
      <w:pPr>
        <w:pStyle w:val="Listeavsnitt"/>
        <w:numPr>
          <w:ilvl w:val="0"/>
          <w:numId w:val="28"/>
        </w:numPr>
        <w:rPr>
          <w:rFonts w:ascii="Arial" w:hAnsi="Arial" w:cs="Arial"/>
        </w:rPr>
      </w:pPr>
      <w:r w:rsidRPr="00B310AA">
        <w:rPr>
          <w:rFonts w:ascii="Arial" w:hAnsi="Arial" w:cs="Arial"/>
        </w:rPr>
        <w:t xml:space="preserve">Skriftlig </w:t>
      </w:r>
      <w:r w:rsidR="004F055D" w:rsidRPr="00B310AA">
        <w:rPr>
          <w:rFonts w:ascii="Arial" w:hAnsi="Arial" w:cs="Arial"/>
        </w:rPr>
        <w:t>å dokumentere</w:t>
      </w:r>
      <w:r w:rsidRPr="00B310AA">
        <w:rPr>
          <w:rFonts w:ascii="Arial" w:hAnsi="Arial" w:cs="Arial"/>
        </w:rPr>
        <w:t xml:space="preserve"> mangler og utbedring av disse</w:t>
      </w:r>
    </w:p>
    <w:p w14:paraId="257F553F" w14:textId="38E2863D" w:rsidR="009E4967" w:rsidRDefault="009E4967" w:rsidP="009E4967">
      <w:pPr>
        <w:pStyle w:val="Listeavsnitt"/>
        <w:numPr>
          <w:ilvl w:val="0"/>
          <w:numId w:val="28"/>
        </w:numPr>
        <w:rPr>
          <w:rFonts w:ascii="Arial" w:hAnsi="Arial" w:cs="Arial"/>
        </w:rPr>
      </w:pPr>
      <w:r w:rsidRPr="00B310AA">
        <w:rPr>
          <w:rFonts w:ascii="Arial" w:hAnsi="Arial" w:cs="Arial"/>
        </w:rPr>
        <w:t xml:space="preserve">Oppfølgingskontroll (innen 1 mnd.) etter reparasjon med </w:t>
      </w:r>
      <w:proofErr w:type="gramStart"/>
      <w:r w:rsidRPr="00B310AA">
        <w:rPr>
          <w:rFonts w:ascii="Arial" w:hAnsi="Arial" w:cs="Arial"/>
        </w:rPr>
        <w:t>fokus</w:t>
      </w:r>
      <w:proofErr w:type="gramEnd"/>
      <w:r w:rsidRPr="00B310AA">
        <w:rPr>
          <w:rFonts w:ascii="Arial" w:hAnsi="Arial" w:cs="Arial"/>
        </w:rPr>
        <w:t xml:space="preserve"> på de steder det har vært</w:t>
      </w:r>
      <w:r w:rsidR="00610D57" w:rsidRPr="00B310AA">
        <w:rPr>
          <w:rFonts w:ascii="Arial" w:hAnsi="Arial" w:cs="Arial"/>
        </w:rPr>
        <w:t xml:space="preserve"> lekkasje.</w:t>
      </w:r>
    </w:p>
    <w:p w14:paraId="793DD967" w14:textId="06E2ED05" w:rsidR="008A16B8" w:rsidRDefault="008A16B8" w:rsidP="008A16B8">
      <w:pPr>
        <w:pStyle w:val="Overskrift3"/>
        <w:numPr>
          <w:ilvl w:val="1"/>
          <w:numId w:val="27"/>
        </w:numPr>
        <w:rPr>
          <w:rFonts w:ascii="Arial" w:hAnsi="Arial" w:cs="Arial"/>
        </w:rPr>
      </w:pPr>
      <w:bookmarkStart w:id="4" w:name="_Toc57975317"/>
      <w:r>
        <w:rPr>
          <w:rFonts w:ascii="Arial" w:hAnsi="Arial" w:cs="Arial"/>
        </w:rPr>
        <w:t>K</w:t>
      </w:r>
      <w:r w:rsidRPr="00B310AA">
        <w:rPr>
          <w:rFonts w:ascii="Arial" w:hAnsi="Arial" w:cs="Arial"/>
        </w:rPr>
        <w:t xml:space="preserve">ontroll </w:t>
      </w:r>
      <w:r>
        <w:rPr>
          <w:rFonts w:ascii="Arial" w:hAnsi="Arial" w:cs="Arial"/>
        </w:rPr>
        <w:t>l</w:t>
      </w:r>
      <w:r w:rsidRPr="008A16B8">
        <w:rPr>
          <w:rFonts w:ascii="Arial" w:hAnsi="Arial" w:cs="Arial"/>
        </w:rPr>
        <w:t>ekkasjedeteksjonssystemet</w:t>
      </w:r>
      <w:r w:rsidRPr="00B310AA">
        <w:rPr>
          <w:rFonts w:ascii="Arial" w:hAnsi="Arial" w:cs="Arial"/>
        </w:rPr>
        <w:t xml:space="preserve"> iht. kravene i F-gass forordningen</w:t>
      </w:r>
      <w:bookmarkEnd w:id="4"/>
    </w:p>
    <w:p w14:paraId="09CFF6CE" w14:textId="591F032C" w:rsidR="008A16B8" w:rsidRPr="008A16B8" w:rsidRDefault="008A16B8" w:rsidP="008A16B8">
      <w:pPr>
        <w:rPr>
          <w:rFonts w:ascii="Arial" w:hAnsi="Arial" w:cs="Arial"/>
        </w:rPr>
      </w:pPr>
      <w:r w:rsidRPr="008A16B8">
        <w:rPr>
          <w:rFonts w:ascii="Arial" w:hAnsi="Arial" w:cs="Arial"/>
        </w:rPr>
        <w:t>Driftsansvarlige for anlegg som inneholder mer enn 500 tonn CO</w:t>
      </w:r>
      <w:r w:rsidRPr="008A16B8">
        <w:rPr>
          <w:rFonts w:ascii="Arial" w:hAnsi="Arial" w:cs="Arial"/>
          <w:vertAlign w:val="subscript"/>
        </w:rPr>
        <w:t>2</w:t>
      </w:r>
      <w:r w:rsidRPr="008A16B8">
        <w:rPr>
          <w:rFonts w:ascii="Arial" w:hAnsi="Arial" w:cs="Arial"/>
        </w:rPr>
        <w:t>-ekvivalenter skal sikre at utstyret har et lekkasjedeteksjonssystem som varsler den driftsansvarlige eller en servicebedrift ved lekkasjer.</w:t>
      </w:r>
    </w:p>
    <w:p w14:paraId="0A3BDFD5" w14:textId="77777777" w:rsidR="008A16B8" w:rsidRPr="008A16B8" w:rsidRDefault="008A16B8" w:rsidP="008A16B8">
      <w:pPr>
        <w:pStyle w:val="Listeavsnitt"/>
        <w:numPr>
          <w:ilvl w:val="0"/>
          <w:numId w:val="28"/>
        </w:numPr>
        <w:rPr>
          <w:rFonts w:ascii="Arial" w:hAnsi="Arial" w:cs="Arial"/>
        </w:rPr>
      </w:pPr>
      <w:r w:rsidRPr="008A16B8">
        <w:rPr>
          <w:rFonts w:ascii="Arial" w:hAnsi="Arial" w:cs="Arial"/>
        </w:rPr>
        <w:t>Et lekkasjedeteksjonssystem oppdager lekkasjer av fluorholdige klimagasser, og skal varsle den driftsansvarlige eller en servicebedrift ved lekkasje.</w:t>
      </w:r>
    </w:p>
    <w:p w14:paraId="4AAB8433" w14:textId="36069B30" w:rsidR="008A16B8" w:rsidRPr="008A16B8" w:rsidRDefault="008A16B8" w:rsidP="008A16B8">
      <w:pPr>
        <w:pStyle w:val="Listeavsnitt"/>
        <w:numPr>
          <w:ilvl w:val="0"/>
          <w:numId w:val="28"/>
        </w:numPr>
        <w:rPr>
          <w:rFonts w:ascii="Arial" w:hAnsi="Arial" w:cs="Arial"/>
        </w:rPr>
      </w:pPr>
      <w:r w:rsidRPr="008A16B8">
        <w:rPr>
          <w:rFonts w:ascii="Arial" w:hAnsi="Arial" w:cs="Arial"/>
        </w:rPr>
        <w:t>Lekkasjedeteksjonssystemer skal kontrolleres minst hver 12. måned for å sikre at de fungerer tilfredsstillende.</w:t>
      </w:r>
    </w:p>
    <w:p w14:paraId="6EE38036" w14:textId="77777777" w:rsidR="009C3F85" w:rsidRDefault="009C3F85">
      <w:pPr>
        <w:spacing w:after="200" w:line="276" w:lineRule="auto"/>
        <w:rPr>
          <w:rFonts w:ascii="Arial" w:hAnsi="Arial" w:cs="Arial"/>
          <w:b/>
          <w:color w:val="000000" w:themeColor="text1"/>
          <w:spacing w:val="10"/>
          <w:szCs w:val="24"/>
        </w:rPr>
      </w:pPr>
      <w:r>
        <w:rPr>
          <w:rFonts w:ascii="Arial" w:hAnsi="Arial" w:cs="Arial"/>
        </w:rPr>
        <w:br w:type="page"/>
      </w:r>
    </w:p>
    <w:p w14:paraId="53C72BAD" w14:textId="574C9CDC" w:rsidR="009E2491" w:rsidRPr="00B310AA" w:rsidRDefault="00731359" w:rsidP="009E2491">
      <w:pPr>
        <w:pStyle w:val="Overskrift3"/>
        <w:numPr>
          <w:ilvl w:val="1"/>
          <w:numId w:val="27"/>
        </w:numPr>
        <w:rPr>
          <w:rFonts w:ascii="Arial" w:hAnsi="Arial" w:cs="Arial"/>
          <w:color w:val="auto"/>
        </w:rPr>
      </w:pPr>
      <w:bookmarkStart w:id="5" w:name="_Toc57975318"/>
      <w:r w:rsidRPr="00B310AA">
        <w:rPr>
          <w:rFonts w:ascii="Arial" w:hAnsi="Arial" w:cs="Arial"/>
          <w:color w:val="auto"/>
        </w:rPr>
        <w:lastRenderedPageBreak/>
        <w:t>A</w:t>
      </w:r>
      <w:r w:rsidR="000C5E52" w:rsidRPr="00B310AA">
        <w:rPr>
          <w:rFonts w:ascii="Arial" w:hAnsi="Arial" w:cs="Arial"/>
          <w:color w:val="auto"/>
        </w:rPr>
        <w:t>nleggs</w:t>
      </w:r>
      <w:r w:rsidRPr="00B310AA">
        <w:rPr>
          <w:rFonts w:ascii="Arial" w:hAnsi="Arial" w:cs="Arial"/>
          <w:color w:val="auto"/>
        </w:rPr>
        <w:t>oversikt</w:t>
      </w:r>
      <w:bookmarkEnd w:id="5"/>
    </w:p>
    <w:p w14:paraId="1E7DEEDE" w14:textId="1BB4400D" w:rsidR="008918A9" w:rsidRDefault="00B209D5" w:rsidP="004B7086">
      <w:pPr>
        <w:pStyle w:val="Listeavsnitt"/>
        <w:spacing w:after="0" w:line="240" w:lineRule="auto"/>
        <w:ind w:left="0"/>
        <w:rPr>
          <w:rFonts w:ascii="Arial" w:hAnsi="Arial" w:cs="Arial"/>
        </w:rPr>
      </w:pPr>
      <w:r w:rsidRPr="007D7CE7">
        <w:rPr>
          <w:rFonts w:ascii="Arial" w:hAnsi="Arial" w:cs="Arial"/>
        </w:rPr>
        <w:t>Anleggsoversikten har som formål å gi en rask oversikt over hvilke anlegg det utføres</w:t>
      </w:r>
      <w:r w:rsidR="00964979" w:rsidRPr="007D7CE7">
        <w:rPr>
          <w:rFonts w:ascii="Arial" w:hAnsi="Arial" w:cs="Arial"/>
        </w:rPr>
        <w:t xml:space="preserve"> </w:t>
      </w:r>
      <w:r w:rsidRPr="007D7CE7">
        <w:rPr>
          <w:rFonts w:ascii="Arial" w:hAnsi="Arial" w:cs="Arial"/>
        </w:rPr>
        <w:t>lekkasjekontroll på.</w:t>
      </w:r>
      <w:r w:rsidR="00964979" w:rsidRPr="007D7CE7">
        <w:rPr>
          <w:rFonts w:ascii="Arial" w:hAnsi="Arial" w:cs="Arial"/>
        </w:rPr>
        <w:t xml:space="preserve"> </w:t>
      </w:r>
      <w:r w:rsidRPr="007D7CE7">
        <w:rPr>
          <w:rFonts w:ascii="Arial" w:hAnsi="Arial" w:cs="Arial"/>
        </w:rPr>
        <w:t>Det fylles ut ett skjema p</w:t>
      </w:r>
      <w:r w:rsidR="00302569" w:rsidRPr="007D7CE7">
        <w:rPr>
          <w:rFonts w:ascii="Arial" w:hAnsi="Arial" w:cs="Arial"/>
        </w:rPr>
        <w:t>e</w:t>
      </w:r>
      <w:r w:rsidRPr="007D7CE7">
        <w:rPr>
          <w:rFonts w:ascii="Arial" w:hAnsi="Arial" w:cs="Arial"/>
        </w:rPr>
        <w:t>r kunde eller oppstillingssted</w:t>
      </w:r>
      <w:r w:rsidR="00964979" w:rsidRPr="007D7CE7">
        <w:rPr>
          <w:rFonts w:ascii="Arial" w:hAnsi="Arial" w:cs="Arial"/>
        </w:rPr>
        <w:t>.</w:t>
      </w:r>
      <w:r w:rsidR="007D7CE7" w:rsidRPr="007D7CE7">
        <w:rPr>
          <w:rFonts w:ascii="Arial" w:hAnsi="Arial" w:cs="Arial"/>
        </w:rPr>
        <w:t xml:space="preserve"> Alle anlegg skal være merket. Merket skal være lett leselig og ikke kunne fjernes, og være plassert enten nær serviceventiler for påfylling eller på den delen av anlegget eller produktet som inneholder den fluorholdige klimagassen.</w:t>
      </w:r>
    </w:p>
    <w:p w14:paraId="72FBB588" w14:textId="77777777" w:rsidR="006D7A36" w:rsidRDefault="006D7A36" w:rsidP="004B7086">
      <w:pPr>
        <w:pStyle w:val="Listeavsnitt"/>
        <w:spacing w:after="0" w:line="240" w:lineRule="auto"/>
        <w:ind w:left="0"/>
        <w:rPr>
          <w:rFonts w:ascii="Arial" w:hAnsi="Arial" w:cs="Arial"/>
        </w:rPr>
      </w:pPr>
    </w:p>
    <w:p w14:paraId="0BD0BF94" w14:textId="5E4F8FBB" w:rsidR="006D7A36" w:rsidRPr="00337409" w:rsidRDefault="006D7A36" w:rsidP="006D7A36">
      <w:r>
        <w:t xml:space="preserve">Skjemaet under er erstattet med registrering av anlegg i </w:t>
      </w:r>
      <w:r w:rsidR="00AD3737">
        <w:t xml:space="preserve">Novap </w:t>
      </w:r>
      <w:proofErr w:type="gramStart"/>
      <w:r w:rsidR="00AD3737">
        <w:t>sin digital løsning</w:t>
      </w:r>
      <w:proofErr w:type="gramEnd"/>
      <w:r w:rsidR="00AD3737">
        <w:t xml:space="preserve"> Novap Digital</w:t>
      </w:r>
    </w:p>
    <w:tbl>
      <w:tblPr>
        <w:tblStyle w:val="Tabellrutenett"/>
        <w:tblW w:w="10270" w:type="dxa"/>
        <w:tblLayout w:type="fixed"/>
        <w:tblLook w:val="04A0" w:firstRow="1" w:lastRow="0" w:firstColumn="1" w:lastColumn="0" w:noHBand="0" w:noVBand="1"/>
      </w:tblPr>
      <w:tblGrid>
        <w:gridCol w:w="1244"/>
        <w:gridCol w:w="1760"/>
        <w:gridCol w:w="223"/>
        <w:gridCol w:w="1276"/>
        <w:gridCol w:w="1134"/>
        <w:gridCol w:w="850"/>
        <w:gridCol w:w="1134"/>
        <w:gridCol w:w="1853"/>
        <w:gridCol w:w="796"/>
      </w:tblGrid>
      <w:tr w:rsidR="007E49F2" w14:paraId="17167168" w14:textId="77777777" w:rsidTr="005C5DB1">
        <w:tc>
          <w:tcPr>
            <w:tcW w:w="10270" w:type="dxa"/>
            <w:gridSpan w:val="9"/>
            <w:shd w:val="clear" w:color="auto" w:fill="BED3E4" w:themeFill="accent1" w:themeFillTint="99"/>
          </w:tcPr>
          <w:p w14:paraId="4BFBD490" w14:textId="77777777" w:rsidR="007E49F2" w:rsidRPr="008918A9" w:rsidRDefault="007E49F2" w:rsidP="005C5DB1">
            <w:pPr>
              <w:pStyle w:val="IngenMellomrom0"/>
              <w:framePr w:wrap="auto" w:hAnchor="text" w:xAlign="left" w:yAlign="inline"/>
              <w:suppressOverlap w:val="0"/>
              <w:rPr>
                <w:rFonts w:ascii="Arial" w:hAnsi="Arial" w:cs="Arial"/>
                <w:sz w:val="28"/>
                <w:szCs w:val="28"/>
              </w:rPr>
            </w:pPr>
            <w:r>
              <w:rPr>
                <w:rFonts w:ascii="Arial" w:hAnsi="Arial" w:cs="Arial"/>
                <w:sz w:val="28"/>
                <w:szCs w:val="28"/>
              </w:rPr>
              <w:t xml:space="preserve">Anleggsoversikt </w:t>
            </w:r>
            <w:r w:rsidRPr="008918A9">
              <w:rPr>
                <w:rFonts w:ascii="Arial" w:hAnsi="Arial" w:cs="Arial"/>
                <w:sz w:val="28"/>
                <w:szCs w:val="28"/>
              </w:rPr>
              <w:t>i henhold til F-gass forordning EU 517/2014</w:t>
            </w:r>
          </w:p>
        </w:tc>
      </w:tr>
      <w:tr w:rsidR="007E49F2" w14:paraId="2813D597" w14:textId="77777777" w:rsidTr="005C5DB1">
        <w:tc>
          <w:tcPr>
            <w:tcW w:w="10270" w:type="dxa"/>
            <w:gridSpan w:val="9"/>
            <w:shd w:val="clear" w:color="auto" w:fill="D9D9D9" w:themeFill="background1" w:themeFillShade="D9"/>
          </w:tcPr>
          <w:p w14:paraId="53095522"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b/>
                <w:bCs/>
                <w:szCs w:val="24"/>
              </w:rPr>
            </w:pPr>
            <w:r w:rsidRPr="00832C69">
              <w:rPr>
                <w:rFonts w:ascii="Arial" w:hAnsi="Arial" w:cs="Arial"/>
                <w:b/>
                <w:bCs/>
                <w:szCs w:val="24"/>
              </w:rPr>
              <w:t>Anleggseier:</w:t>
            </w:r>
          </w:p>
        </w:tc>
      </w:tr>
      <w:tr w:rsidR="007E49F2" w14:paraId="3D375C83" w14:textId="77777777" w:rsidTr="005C5DB1">
        <w:trPr>
          <w:trHeight w:val="572"/>
        </w:trPr>
        <w:tc>
          <w:tcPr>
            <w:tcW w:w="3004" w:type="dxa"/>
            <w:gridSpan w:val="2"/>
          </w:tcPr>
          <w:p w14:paraId="1BF5CC56" w14:textId="77777777" w:rsidR="007E49F2" w:rsidRPr="00832C69" w:rsidRDefault="007E49F2" w:rsidP="005C5DB1">
            <w:pPr>
              <w:pStyle w:val="IngenMellomrom0"/>
              <w:framePr w:wrap="auto" w:hAnchor="text" w:xAlign="left" w:yAlign="inline"/>
              <w:suppressOverlap w:val="0"/>
              <w:rPr>
                <w:rFonts w:ascii="Arial" w:hAnsi="Arial" w:cs="Arial"/>
                <w:szCs w:val="24"/>
              </w:rPr>
            </w:pPr>
            <w:r w:rsidRPr="00832C69">
              <w:rPr>
                <w:rFonts w:ascii="Arial" w:hAnsi="Arial" w:cs="Arial"/>
                <w:szCs w:val="24"/>
              </w:rPr>
              <w:t>Anleggseier:</w:t>
            </w:r>
          </w:p>
        </w:tc>
        <w:tc>
          <w:tcPr>
            <w:tcW w:w="7266" w:type="dxa"/>
            <w:gridSpan w:val="7"/>
          </w:tcPr>
          <w:p w14:paraId="3FACC7D9" w14:textId="77777777" w:rsidR="007E49F2" w:rsidRPr="00832C69" w:rsidRDefault="007E49F2" w:rsidP="005C5DB1">
            <w:pPr>
              <w:pStyle w:val="IngenMellomrom0"/>
              <w:framePr w:wrap="auto" w:hAnchor="text" w:xAlign="left" w:yAlign="inline"/>
              <w:suppressOverlap w:val="0"/>
              <w:rPr>
                <w:rFonts w:ascii="Arial" w:hAnsi="Arial" w:cs="Arial"/>
                <w:szCs w:val="24"/>
              </w:rPr>
            </w:pPr>
          </w:p>
          <w:p w14:paraId="627BAA0B" w14:textId="77777777" w:rsidR="007E49F2" w:rsidRPr="00832C69" w:rsidRDefault="007E49F2" w:rsidP="005C5DB1">
            <w:pPr>
              <w:pStyle w:val="IngenMellomrom0"/>
              <w:framePr w:wrap="auto" w:hAnchor="text" w:xAlign="left" w:yAlign="inline"/>
              <w:suppressOverlap w:val="0"/>
              <w:rPr>
                <w:rFonts w:ascii="Arial" w:hAnsi="Arial" w:cs="Arial"/>
                <w:szCs w:val="24"/>
              </w:rPr>
            </w:pPr>
          </w:p>
        </w:tc>
      </w:tr>
      <w:tr w:rsidR="007E49F2" w14:paraId="4359A7C5" w14:textId="77777777" w:rsidTr="005C5DB1">
        <w:tc>
          <w:tcPr>
            <w:tcW w:w="3004" w:type="dxa"/>
            <w:gridSpan w:val="2"/>
          </w:tcPr>
          <w:p w14:paraId="0FE4D261" w14:textId="77777777" w:rsidR="007E49F2" w:rsidRPr="00832C69" w:rsidRDefault="007E49F2" w:rsidP="005C5DB1">
            <w:pPr>
              <w:pStyle w:val="IngenMellomrom0"/>
              <w:framePr w:wrap="auto" w:hAnchor="text" w:xAlign="left" w:yAlign="inline"/>
              <w:suppressOverlap w:val="0"/>
              <w:rPr>
                <w:rFonts w:ascii="Arial" w:hAnsi="Arial" w:cs="Arial"/>
                <w:szCs w:val="24"/>
              </w:rPr>
            </w:pPr>
            <w:r>
              <w:rPr>
                <w:rFonts w:ascii="Arial" w:hAnsi="Arial" w:cs="Arial"/>
                <w:szCs w:val="24"/>
              </w:rPr>
              <w:t>Oppstillingssted:</w:t>
            </w:r>
          </w:p>
        </w:tc>
        <w:tc>
          <w:tcPr>
            <w:tcW w:w="7266" w:type="dxa"/>
            <w:gridSpan w:val="7"/>
          </w:tcPr>
          <w:p w14:paraId="58677CF9" w14:textId="77777777" w:rsidR="007E49F2" w:rsidRPr="00832C69" w:rsidRDefault="007E49F2" w:rsidP="005C5DB1">
            <w:pPr>
              <w:pStyle w:val="IngenMellomrom0"/>
              <w:framePr w:wrap="auto" w:hAnchor="text" w:xAlign="left" w:yAlign="inline"/>
              <w:suppressOverlap w:val="0"/>
              <w:rPr>
                <w:rFonts w:ascii="Arial" w:hAnsi="Arial" w:cs="Arial"/>
                <w:szCs w:val="24"/>
              </w:rPr>
            </w:pPr>
          </w:p>
          <w:p w14:paraId="15323CF8" w14:textId="77777777" w:rsidR="007E49F2" w:rsidRPr="00832C69" w:rsidRDefault="007E49F2" w:rsidP="005C5DB1">
            <w:pPr>
              <w:pStyle w:val="IngenMellomrom0"/>
              <w:framePr w:wrap="auto" w:hAnchor="text" w:xAlign="left" w:yAlign="inline"/>
              <w:suppressOverlap w:val="0"/>
              <w:rPr>
                <w:rFonts w:ascii="Arial" w:hAnsi="Arial" w:cs="Arial"/>
                <w:szCs w:val="24"/>
              </w:rPr>
            </w:pPr>
          </w:p>
        </w:tc>
      </w:tr>
      <w:tr w:rsidR="007E49F2" w14:paraId="3BED4C0A" w14:textId="77777777" w:rsidTr="005C5DB1">
        <w:tc>
          <w:tcPr>
            <w:tcW w:w="3004" w:type="dxa"/>
            <w:gridSpan w:val="2"/>
            <w:tcBorders>
              <w:bottom w:val="single" w:sz="4" w:space="0" w:color="auto"/>
            </w:tcBorders>
          </w:tcPr>
          <w:p w14:paraId="61861AD0" w14:textId="77777777" w:rsidR="007E49F2" w:rsidRPr="00832C69" w:rsidRDefault="007E49F2" w:rsidP="005C5DB1">
            <w:pPr>
              <w:pStyle w:val="IngenMellomrom0"/>
              <w:framePr w:wrap="auto" w:hAnchor="text" w:xAlign="left" w:yAlign="inline"/>
              <w:suppressOverlap w:val="0"/>
              <w:rPr>
                <w:rFonts w:ascii="Arial" w:hAnsi="Arial" w:cs="Arial"/>
                <w:szCs w:val="24"/>
              </w:rPr>
            </w:pPr>
            <w:r w:rsidRPr="00832C69">
              <w:rPr>
                <w:rFonts w:ascii="Arial" w:hAnsi="Arial" w:cs="Arial"/>
                <w:szCs w:val="24"/>
              </w:rPr>
              <w:t>Adresse:</w:t>
            </w:r>
          </w:p>
        </w:tc>
        <w:tc>
          <w:tcPr>
            <w:tcW w:w="7266" w:type="dxa"/>
            <w:gridSpan w:val="7"/>
            <w:tcBorders>
              <w:bottom w:val="single" w:sz="4" w:space="0" w:color="auto"/>
            </w:tcBorders>
          </w:tcPr>
          <w:p w14:paraId="70BF8D21" w14:textId="77777777" w:rsidR="007E49F2" w:rsidRPr="00832C69" w:rsidRDefault="007E49F2" w:rsidP="005C5DB1">
            <w:pPr>
              <w:pStyle w:val="IngenMellomrom0"/>
              <w:framePr w:wrap="auto" w:hAnchor="text" w:xAlign="left" w:yAlign="inline"/>
              <w:suppressOverlap w:val="0"/>
              <w:rPr>
                <w:rFonts w:ascii="Arial" w:hAnsi="Arial" w:cs="Arial"/>
                <w:szCs w:val="24"/>
              </w:rPr>
            </w:pPr>
          </w:p>
          <w:p w14:paraId="7F961695" w14:textId="77777777" w:rsidR="007E49F2" w:rsidRPr="00832C69" w:rsidRDefault="007E49F2" w:rsidP="005C5DB1">
            <w:pPr>
              <w:pStyle w:val="IngenMellomrom0"/>
              <w:framePr w:wrap="auto" w:hAnchor="text" w:xAlign="left" w:yAlign="inline"/>
              <w:suppressOverlap w:val="0"/>
              <w:rPr>
                <w:rFonts w:ascii="Arial" w:hAnsi="Arial" w:cs="Arial"/>
                <w:szCs w:val="24"/>
              </w:rPr>
            </w:pPr>
          </w:p>
        </w:tc>
      </w:tr>
      <w:tr w:rsidR="007E49F2" w14:paraId="4CDA5E4D" w14:textId="77777777" w:rsidTr="005C5DB1">
        <w:tc>
          <w:tcPr>
            <w:tcW w:w="3004" w:type="dxa"/>
            <w:gridSpan w:val="2"/>
            <w:tcBorders>
              <w:bottom w:val="single" w:sz="4" w:space="0" w:color="auto"/>
            </w:tcBorders>
          </w:tcPr>
          <w:p w14:paraId="198AE37E" w14:textId="77777777" w:rsidR="007E49F2" w:rsidRDefault="007E49F2" w:rsidP="005C5DB1">
            <w:pPr>
              <w:pStyle w:val="IngenMellomrom0"/>
              <w:framePr w:wrap="auto" w:hAnchor="text" w:xAlign="left" w:yAlign="inline"/>
              <w:suppressOverlap w:val="0"/>
              <w:rPr>
                <w:rFonts w:ascii="Arial" w:hAnsi="Arial" w:cs="Arial"/>
                <w:szCs w:val="24"/>
              </w:rPr>
            </w:pPr>
            <w:r>
              <w:rPr>
                <w:rFonts w:ascii="Arial" w:hAnsi="Arial" w:cs="Arial"/>
                <w:szCs w:val="24"/>
              </w:rPr>
              <w:t>Utfyllende opplysninger:</w:t>
            </w:r>
          </w:p>
          <w:p w14:paraId="004613AC" w14:textId="77777777" w:rsidR="007E49F2" w:rsidRPr="00832C69" w:rsidRDefault="007E49F2" w:rsidP="005C5DB1">
            <w:pPr>
              <w:pStyle w:val="IngenMellomrom0"/>
              <w:framePr w:wrap="auto" w:hAnchor="text" w:xAlign="left" w:yAlign="inline"/>
              <w:suppressOverlap w:val="0"/>
              <w:rPr>
                <w:rFonts w:ascii="Arial" w:hAnsi="Arial" w:cs="Arial"/>
                <w:szCs w:val="24"/>
              </w:rPr>
            </w:pPr>
          </w:p>
        </w:tc>
        <w:tc>
          <w:tcPr>
            <w:tcW w:w="7266" w:type="dxa"/>
            <w:gridSpan w:val="7"/>
            <w:tcBorders>
              <w:bottom w:val="single" w:sz="4" w:space="0" w:color="auto"/>
            </w:tcBorders>
          </w:tcPr>
          <w:p w14:paraId="1B6D581F" w14:textId="77777777" w:rsidR="007E49F2" w:rsidRPr="00832C69" w:rsidRDefault="007E49F2" w:rsidP="005C5DB1">
            <w:pPr>
              <w:pStyle w:val="IngenMellomrom0"/>
              <w:framePr w:wrap="auto" w:hAnchor="text" w:xAlign="left" w:yAlign="inline"/>
              <w:suppressOverlap w:val="0"/>
              <w:rPr>
                <w:rFonts w:ascii="Arial" w:hAnsi="Arial" w:cs="Arial"/>
                <w:szCs w:val="24"/>
              </w:rPr>
            </w:pPr>
          </w:p>
        </w:tc>
      </w:tr>
      <w:tr w:rsidR="007E49F2" w:rsidRPr="008918A9" w14:paraId="42CD3FA6" w14:textId="77777777" w:rsidTr="005C5DB1">
        <w:tc>
          <w:tcPr>
            <w:tcW w:w="1027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08B4F" w14:textId="77777777" w:rsidR="007E49F2" w:rsidRPr="008918A9" w:rsidRDefault="007E49F2" w:rsidP="005C5DB1">
            <w:pPr>
              <w:pStyle w:val="IngenMellomrom0"/>
              <w:framePr w:wrap="auto" w:hAnchor="text" w:xAlign="left" w:yAlign="inline"/>
              <w:spacing w:line="360" w:lineRule="auto"/>
              <w:suppressOverlap w:val="0"/>
              <w:rPr>
                <w:rFonts w:ascii="Arial" w:hAnsi="Arial" w:cs="Arial"/>
                <w:b/>
                <w:bCs/>
                <w:szCs w:val="24"/>
              </w:rPr>
            </w:pPr>
            <w:r>
              <w:rPr>
                <w:rFonts w:ascii="Arial" w:hAnsi="Arial" w:cs="Arial"/>
                <w:b/>
                <w:bCs/>
                <w:szCs w:val="24"/>
              </w:rPr>
              <w:t>Anleggsoversikt:</w:t>
            </w:r>
          </w:p>
        </w:tc>
      </w:tr>
      <w:tr w:rsidR="007E49F2" w14:paraId="24C6155E" w14:textId="77777777" w:rsidTr="005C5DB1">
        <w:tc>
          <w:tcPr>
            <w:tcW w:w="1244" w:type="dxa"/>
            <w:shd w:val="clear" w:color="auto" w:fill="D9D9D9" w:themeFill="background1" w:themeFillShade="D9"/>
          </w:tcPr>
          <w:p w14:paraId="570F9726" w14:textId="77777777" w:rsidR="007E49F2" w:rsidRDefault="007E49F2" w:rsidP="005C5DB1">
            <w:pPr>
              <w:pStyle w:val="IngenMellomrom0"/>
              <w:framePr w:wrap="auto" w:hAnchor="text" w:xAlign="left" w:yAlign="inline"/>
              <w:suppressOverlap w:val="0"/>
              <w:rPr>
                <w:rFonts w:ascii="Arial" w:hAnsi="Arial" w:cs="Arial"/>
                <w:szCs w:val="24"/>
              </w:rPr>
            </w:pPr>
            <w:r>
              <w:rPr>
                <w:rFonts w:ascii="Arial" w:hAnsi="Arial" w:cs="Arial"/>
                <w:szCs w:val="24"/>
              </w:rPr>
              <w:t>Anleggs-nummer</w:t>
            </w:r>
          </w:p>
          <w:p w14:paraId="0C267076" w14:textId="77777777" w:rsidR="007E49F2" w:rsidRPr="00832C69" w:rsidRDefault="007E49F2" w:rsidP="005C5DB1">
            <w:pPr>
              <w:pStyle w:val="IngenMellomrom0"/>
              <w:framePr w:wrap="auto" w:hAnchor="text" w:xAlign="left" w:yAlign="inline"/>
              <w:suppressOverlap w:val="0"/>
              <w:rPr>
                <w:rFonts w:ascii="Arial" w:hAnsi="Arial" w:cs="Arial"/>
                <w:szCs w:val="24"/>
              </w:rPr>
            </w:pPr>
          </w:p>
        </w:tc>
        <w:tc>
          <w:tcPr>
            <w:tcW w:w="1983" w:type="dxa"/>
            <w:gridSpan w:val="2"/>
            <w:shd w:val="clear" w:color="auto" w:fill="D9D9D9" w:themeFill="background1" w:themeFillShade="D9"/>
          </w:tcPr>
          <w:p w14:paraId="39B528AC" w14:textId="77777777" w:rsidR="007E49F2" w:rsidRPr="00832C69" w:rsidRDefault="007E49F2" w:rsidP="005C5DB1">
            <w:pPr>
              <w:pStyle w:val="IngenMellomrom0"/>
              <w:framePr w:wrap="auto" w:hAnchor="text" w:xAlign="left" w:yAlign="inline"/>
              <w:suppressOverlap w:val="0"/>
              <w:rPr>
                <w:rFonts w:ascii="Arial" w:hAnsi="Arial" w:cs="Arial"/>
                <w:szCs w:val="24"/>
              </w:rPr>
            </w:pPr>
            <w:r>
              <w:rPr>
                <w:rFonts w:ascii="Arial" w:hAnsi="Arial" w:cs="Arial"/>
                <w:szCs w:val="24"/>
              </w:rPr>
              <w:t>Funksjon</w:t>
            </w:r>
          </w:p>
        </w:tc>
        <w:tc>
          <w:tcPr>
            <w:tcW w:w="1276" w:type="dxa"/>
            <w:shd w:val="clear" w:color="auto" w:fill="D9D9D9" w:themeFill="background1" w:themeFillShade="D9"/>
          </w:tcPr>
          <w:p w14:paraId="75E62519" w14:textId="77777777" w:rsidR="007E49F2" w:rsidRPr="00832C69" w:rsidRDefault="007E49F2" w:rsidP="005C5DB1">
            <w:pPr>
              <w:pStyle w:val="IngenMellomrom0"/>
              <w:framePr w:wrap="auto" w:hAnchor="text" w:xAlign="left" w:yAlign="inline"/>
              <w:suppressOverlap w:val="0"/>
              <w:rPr>
                <w:rFonts w:ascii="Arial" w:hAnsi="Arial" w:cs="Arial"/>
                <w:szCs w:val="24"/>
              </w:rPr>
            </w:pPr>
            <w:r>
              <w:rPr>
                <w:rFonts w:ascii="Arial" w:hAnsi="Arial" w:cs="Arial"/>
                <w:szCs w:val="24"/>
              </w:rPr>
              <w:t>Kulde-medium</w:t>
            </w:r>
          </w:p>
        </w:tc>
        <w:tc>
          <w:tcPr>
            <w:tcW w:w="1134" w:type="dxa"/>
            <w:shd w:val="clear" w:color="auto" w:fill="D9D9D9" w:themeFill="background1" w:themeFillShade="D9"/>
          </w:tcPr>
          <w:p w14:paraId="192A2F63" w14:textId="77777777" w:rsidR="007E49F2" w:rsidRPr="00832C69" w:rsidRDefault="007E49F2" w:rsidP="005C5DB1">
            <w:pPr>
              <w:pStyle w:val="IngenMellomrom0"/>
              <w:framePr w:wrap="auto" w:hAnchor="text" w:xAlign="left" w:yAlign="inline"/>
              <w:suppressOverlap w:val="0"/>
              <w:rPr>
                <w:rFonts w:ascii="Arial" w:hAnsi="Arial" w:cs="Arial"/>
                <w:szCs w:val="24"/>
              </w:rPr>
            </w:pPr>
            <w:r>
              <w:rPr>
                <w:rFonts w:ascii="Arial" w:hAnsi="Arial" w:cs="Arial"/>
                <w:szCs w:val="24"/>
              </w:rPr>
              <w:t>Mengde (kg)</w:t>
            </w:r>
          </w:p>
        </w:tc>
        <w:tc>
          <w:tcPr>
            <w:tcW w:w="850" w:type="dxa"/>
            <w:shd w:val="clear" w:color="auto" w:fill="D9D9D9" w:themeFill="background1" w:themeFillShade="D9"/>
          </w:tcPr>
          <w:p w14:paraId="0268B3D3" w14:textId="77777777" w:rsidR="007E49F2" w:rsidRPr="00832C69" w:rsidRDefault="007E49F2" w:rsidP="005C5DB1">
            <w:pPr>
              <w:pStyle w:val="IngenMellomrom0"/>
              <w:framePr w:wrap="auto" w:hAnchor="text" w:xAlign="left" w:yAlign="inline"/>
              <w:suppressOverlap w:val="0"/>
              <w:rPr>
                <w:rFonts w:ascii="Arial" w:hAnsi="Arial" w:cs="Arial"/>
                <w:szCs w:val="24"/>
              </w:rPr>
            </w:pPr>
            <w:r>
              <w:rPr>
                <w:rFonts w:ascii="Arial" w:hAnsi="Arial" w:cs="Arial"/>
                <w:szCs w:val="24"/>
              </w:rPr>
              <w:t>GWP</w:t>
            </w:r>
          </w:p>
        </w:tc>
        <w:tc>
          <w:tcPr>
            <w:tcW w:w="1134" w:type="dxa"/>
            <w:shd w:val="clear" w:color="auto" w:fill="D9D9D9" w:themeFill="background1" w:themeFillShade="D9"/>
          </w:tcPr>
          <w:p w14:paraId="05C74460" w14:textId="77777777" w:rsidR="007E49F2" w:rsidRPr="00832C69" w:rsidRDefault="007E49F2" w:rsidP="005C5DB1">
            <w:pPr>
              <w:pStyle w:val="IngenMellomrom0"/>
              <w:framePr w:wrap="auto" w:hAnchor="text" w:xAlign="left" w:yAlign="inline"/>
              <w:suppressOverlap w:val="0"/>
              <w:rPr>
                <w:rFonts w:ascii="Arial" w:hAnsi="Arial" w:cs="Arial"/>
                <w:szCs w:val="24"/>
              </w:rPr>
            </w:pPr>
            <w:r>
              <w:rPr>
                <w:rFonts w:ascii="Arial" w:hAnsi="Arial" w:cs="Arial"/>
                <w:szCs w:val="24"/>
              </w:rPr>
              <w:t>tCO</w:t>
            </w:r>
            <w:r w:rsidRPr="002A5028">
              <w:rPr>
                <w:rFonts w:ascii="Arial" w:hAnsi="Arial" w:cs="Arial"/>
                <w:szCs w:val="24"/>
                <w:vertAlign w:val="subscript"/>
              </w:rPr>
              <w:t>2</w:t>
            </w:r>
            <w:r>
              <w:rPr>
                <w:rFonts w:ascii="Arial" w:hAnsi="Arial" w:cs="Arial"/>
                <w:szCs w:val="24"/>
              </w:rPr>
              <w:t>eq</w:t>
            </w:r>
          </w:p>
        </w:tc>
        <w:tc>
          <w:tcPr>
            <w:tcW w:w="1853" w:type="dxa"/>
            <w:shd w:val="clear" w:color="auto" w:fill="D9D9D9" w:themeFill="background1" w:themeFillShade="D9"/>
          </w:tcPr>
          <w:p w14:paraId="4896DC7C" w14:textId="77777777" w:rsidR="007E49F2" w:rsidRPr="00832C69" w:rsidRDefault="007E49F2" w:rsidP="005C5DB1">
            <w:pPr>
              <w:pStyle w:val="IngenMellomrom0"/>
              <w:framePr w:wrap="auto" w:hAnchor="text" w:xAlign="left" w:yAlign="inline"/>
              <w:suppressOverlap w:val="0"/>
              <w:rPr>
                <w:rFonts w:ascii="Arial" w:hAnsi="Arial" w:cs="Arial"/>
                <w:szCs w:val="24"/>
              </w:rPr>
            </w:pPr>
            <w:r>
              <w:rPr>
                <w:rFonts w:ascii="Arial" w:hAnsi="Arial" w:cs="Arial"/>
                <w:szCs w:val="24"/>
              </w:rPr>
              <w:t>Lekkasje-deteksjons-system</w:t>
            </w:r>
          </w:p>
        </w:tc>
        <w:tc>
          <w:tcPr>
            <w:tcW w:w="796" w:type="dxa"/>
            <w:shd w:val="clear" w:color="auto" w:fill="D9D9D9" w:themeFill="background1" w:themeFillShade="D9"/>
          </w:tcPr>
          <w:p w14:paraId="5E956810" w14:textId="77777777" w:rsidR="007E49F2" w:rsidRPr="00832C69" w:rsidRDefault="007E49F2" w:rsidP="005C5DB1">
            <w:pPr>
              <w:pStyle w:val="IngenMellomrom0"/>
              <w:framePr w:wrap="auto" w:hAnchor="text" w:xAlign="left" w:yAlign="inline"/>
              <w:suppressOverlap w:val="0"/>
              <w:rPr>
                <w:rFonts w:ascii="Arial" w:hAnsi="Arial" w:cs="Arial"/>
                <w:szCs w:val="24"/>
              </w:rPr>
            </w:pPr>
            <w:r>
              <w:rPr>
                <w:rFonts w:ascii="Arial" w:hAnsi="Arial" w:cs="Arial"/>
                <w:szCs w:val="24"/>
              </w:rPr>
              <w:t>HLS</w:t>
            </w:r>
          </w:p>
        </w:tc>
      </w:tr>
      <w:tr w:rsidR="007E49F2" w14:paraId="391FE270" w14:textId="77777777" w:rsidTr="005C5DB1">
        <w:tc>
          <w:tcPr>
            <w:tcW w:w="1244" w:type="dxa"/>
          </w:tcPr>
          <w:p w14:paraId="5E2E6BAC"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35E58BFD"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276" w:type="dxa"/>
          </w:tcPr>
          <w:p w14:paraId="42382EF8"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006EB391"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850" w:type="dxa"/>
          </w:tcPr>
          <w:p w14:paraId="31EB827D"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32F9D3D2"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853" w:type="dxa"/>
          </w:tcPr>
          <w:p w14:paraId="353FFF89"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796" w:type="dxa"/>
          </w:tcPr>
          <w:p w14:paraId="733AFD9A"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r>
      <w:tr w:rsidR="007E49F2" w14:paraId="3C6EE9A6" w14:textId="77777777" w:rsidTr="005C5DB1">
        <w:tc>
          <w:tcPr>
            <w:tcW w:w="1244" w:type="dxa"/>
          </w:tcPr>
          <w:p w14:paraId="173EAAB2"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5A27377E"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276" w:type="dxa"/>
          </w:tcPr>
          <w:p w14:paraId="2D88CBE5"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7402D1FA"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850" w:type="dxa"/>
          </w:tcPr>
          <w:p w14:paraId="2B3E5018"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10936E55"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853" w:type="dxa"/>
          </w:tcPr>
          <w:p w14:paraId="02FC5C8B"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796" w:type="dxa"/>
          </w:tcPr>
          <w:p w14:paraId="2676F3AD"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r>
      <w:tr w:rsidR="007E49F2" w14:paraId="0274E6E1" w14:textId="77777777" w:rsidTr="005C5DB1">
        <w:tc>
          <w:tcPr>
            <w:tcW w:w="1244" w:type="dxa"/>
          </w:tcPr>
          <w:p w14:paraId="06065FD2"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3D96BEF3"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276" w:type="dxa"/>
          </w:tcPr>
          <w:p w14:paraId="5B284AF0"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33CFD126"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850" w:type="dxa"/>
          </w:tcPr>
          <w:p w14:paraId="4697713A"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3ADF906B"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853" w:type="dxa"/>
          </w:tcPr>
          <w:p w14:paraId="2DB42440"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796" w:type="dxa"/>
          </w:tcPr>
          <w:p w14:paraId="72DF7ABF"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r>
      <w:tr w:rsidR="007E49F2" w14:paraId="14822AD8" w14:textId="77777777" w:rsidTr="005C5DB1">
        <w:tc>
          <w:tcPr>
            <w:tcW w:w="1244" w:type="dxa"/>
          </w:tcPr>
          <w:p w14:paraId="59C9F205"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33569112"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276" w:type="dxa"/>
          </w:tcPr>
          <w:p w14:paraId="1B08358F"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24FB7682"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850" w:type="dxa"/>
          </w:tcPr>
          <w:p w14:paraId="5DFE1E9C"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78E92827"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853" w:type="dxa"/>
          </w:tcPr>
          <w:p w14:paraId="23B64613"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796" w:type="dxa"/>
          </w:tcPr>
          <w:p w14:paraId="22AAFB94"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r>
      <w:tr w:rsidR="007E49F2" w14:paraId="543B9FB8" w14:textId="77777777" w:rsidTr="005C5DB1">
        <w:tc>
          <w:tcPr>
            <w:tcW w:w="1244" w:type="dxa"/>
          </w:tcPr>
          <w:p w14:paraId="60B25E48"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35D7EABD"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276" w:type="dxa"/>
          </w:tcPr>
          <w:p w14:paraId="375534CB"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5AD72B4F"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850" w:type="dxa"/>
          </w:tcPr>
          <w:p w14:paraId="0BA54E31"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5FB57522"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853" w:type="dxa"/>
          </w:tcPr>
          <w:p w14:paraId="4F5B7031"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796" w:type="dxa"/>
          </w:tcPr>
          <w:p w14:paraId="01EBF5A6"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r>
      <w:tr w:rsidR="007E49F2" w14:paraId="294BB723" w14:textId="77777777" w:rsidTr="005C5DB1">
        <w:tc>
          <w:tcPr>
            <w:tcW w:w="1244" w:type="dxa"/>
          </w:tcPr>
          <w:p w14:paraId="0E6B3B74"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42D480F2"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276" w:type="dxa"/>
          </w:tcPr>
          <w:p w14:paraId="6D639968"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21010E4A"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850" w:type="dxa"/>
          </w:tcPr>
          <w:p w14:paraId="408DE8C0"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1F26EC9D"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853" w:type="dxa"/>
          </w:tcPr>
          <w:p w14:paraId="334FF4DD"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796" w:type="dxa"/>
          </w:tcPr>
          <w:p w14:paraId="1D71941C"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r>
      <w:tr w:rsidR="007E49F2" w14:paraId="77F8804D" w14:textId="77777777" w:rsidTr="005C5DB1">
        <w:tc>
          <w:tcPr>
            <w:tcW w:w="1244" w:type="dxa"/>
          </w:tcPr>
          <w:p w14:paraId="58BD7FB2"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78D8C287"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276" w:type="dxa"/>
          </w:tcPr>
          <w:p w14:paraId="2EABA057"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093307A5"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850" w:type="dxa"/>
          </w:tcPr>
          <w:p w14:paraId="05B8F6D9"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23E29543"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853" w:type="dxa"/>
          </w:tcPr>
          <w:p w14:paraId="4684E82E"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796" w:type="dxa"/>
          </w:tcPr>
          <w:p w14:paraId="73CC196E"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r>
      <w:tr w:rsidR="007E49F2" w14:paraId="4D37BF1B" w14:textId="77777777" w:rsidTr="005C5DB1">
        <w:tc>
          <w:tcPr>
            <w:tcW w:w="1244" w:type="dxa"/>
          </w:tcPr>
          <w:p w14:paraId="135F072E"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3FA33745"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276" w:type="dxa"/>
          </w:tcPr>
          <w:p w14:paraId="738C1772"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606C7842"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850" w:type="dxa"/>
          </w:tcPr>
          <w:p w14:paraId="3C4E61F4"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2610AFA6"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853" w:type="dxa"/>
          </w:tcPr>
          <w:p w14:paraId="692F3D42"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796" w:type="dxa"/>
          </w:tcPr>
          <w:p w14:paraId="544DF188"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r>
      <w:tr w:rsidR="007E49F2" w14:paraId="74FBCE06" w14:textId="77777777" w:rsidTr="005C5DB1">
        <w:tc>
          <w:tcPr>
            <w:tcW w:w="1244" w:type="dxa"/>
          </w:tcPr>
          <w:p w14:paraId="6EAB3A55"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39E9D2AE"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276" w:type="dxa"/>
          </w:tcPr>
          <w:p w14:paraId="5A44242B"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032C5FFD"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850" w:type="dxa"/>
          </w:tcPr>
          <w:p w14:paraId="586B22A2"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211C83C3"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853" w:type="dxa"/>
          </w:tcPr>
          <w:p w14:paraId="5DF79153"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796" w:type="dxa"/>
          </w:tcPr>
          <w:p w14:paraId="7D8F13E9"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r>
      <w:tr w:rsidR="007E49F2" w14:paraId="7380975E" w14:textId="77777777" w:rsidTr="005C5DB1">
        <w:tc>
          <w:tcPr>
            <w:tcW w:w="1244" w:type="dxa"/>
          </w:tcPr>
          <w:p w14:paraId="7B1BAA19"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6F596CE7"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276" w:type="dxa"/>
          </w:tcPr>
          <w:p w14:paraId="54B3C271"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0F3751E1"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850" w:type="dxa"/>
          </w:tcPr>
          <w:p w14:paraId="584CDCA2"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17B92006"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853" w:type="dxa"/>
          </w:tcPr>
          <w:p w14:paraId="340E529C"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796" w:type="dxa"/>
          </w:tcPr>
          <w:p w14:paraId="2483E8A4"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r>
      <w:tr w:rsidR="007E49F2" w14:paraId="4E4BD434" w14:textId="77777777" w:rsidTr="005C5DB1">
        <w:tc>
          <w:tcPr>
            <w:tcW w:w="1244" w:type="dxa"/>
          </w:tcPr>
          <w:p w14:paraId="273BEF68"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415C1ECE"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276" w:type="dxa"/>
          </w:tcPr>
          <w:p w14:paraId="06169D41"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2C9B86FA"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850" w:type="dxa"/>
          </w:tcPr>
          <w:p w14:paraId="6595FFC8"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46828920"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853" w:type="dxa"/>
          </w:tcPr>
          <w:p w14:paraId="18D378EE"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796" w:type="dxa"/>
          </w:tcPr>
          <w:p w14:paraId="03D2EFF2"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r>
      <w:tr w:rsidR="007E49F2" w14:paraId="0783A215" w14:textId="77777777" w:rsidTr="005C5DB1">
        <w:tc>
          <w:tcPr>
            <w:tcW w:w="1244" w:type="dxa"/>
          </w:tcPr>
          <w:p w14:paraId="4E18BF0F"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26667911"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276" w:type="dxa"/>
          </w:tcPr>
          <w:p w14:paraId="443F5A1E"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4D70FBAD"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850" w:type="dxa"/>
          </w:tcPr>
          <w:p w14:paraId="02740055"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373D603F"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853" w:type="dxa"/>
          </w:tcPr>
          <w:p w14:paraId="48A2208A"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796" w:type="dxa"/>
          </w:tcPr>
          <w:p w14:paraId="0EC71BD6"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r>
      <w:tr w:rsidR="007E49F2" w14:paraId="639DB7F8" w14:textId="77777777" w:rsidTr="005C5DB1">
        <w:tc>
          <w:tcPr>
            <w:tcW w:w="1244" w:type="dxa"/>
          </w:tcPr>
          <w:p w14:paraId="5FEDC217"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3F3BCA9E"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276" w:type="dxa"/>
          </w:tcPr>
          <w:p w14:paraId="73D8D634"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609E7BAE"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850" w:type="dxa"/>
          </w:tcPr>
          <w:p w14:paraId="3AFBA68A"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6330DE49"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853" w:type="dxa"/>
          </w:tcPr>
          <w:p w14:paraId="64CC94C6"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796" w:type="dxa"/>
          </w:tcPr>
          <w:p w14:paraId="17744C3F"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r>
      <w:tr w:rsidR="007E49F2" w14:paraId="14DF2C6A" w14:textId="77777777" w:rsidTr="005C5DB1">
        <w:tc>
          <w:tcPr>
            <w:tcW w:w="1244" w:type="dxa"/>
          </w:tcPr>
          <w:p w14:paraId="34A78FF1"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1B49EB24"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276" w:type="dxa"/>
          </w:tcPr>
          <w:p w14:paraId="7DCE8EB4"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78458C4B"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850" w:type="dxa"/>
          </w:tcPr>
          <w:p w14:paraId="1F2411A8"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45C62FF9"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853" w:type="dxa"/>
          </w:tcPr>
          <w:p w14:paraId="5F2B4A68"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796" w:type="dxa"/>
          </w:tcPr>
          <w:p w14:paraId="1AD267A7"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r>
      <w:tr w:rsidR="007E49F2" w14:paraId="24C3C9BB" w14:textId="77777777" w:rsidTr="005C5DB1">
        <w:tc>
          <w:tcPr>
            <w:tcW w:w="1244" w:type="dxa"/>
          </w:tcPr>
          <w:p w14:paraId="50B7A191"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2FBE2752"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276" w:type="dxa"/>
          </w:tcPr>
          <w:p w14:paraId="2CF740FE"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24851FB3"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850" w:type="dxa"/>
          </w:tcPr>
          <w:p w14:paraId="221DDE2F"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6EE187D7"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853" w:type="dxa"/>
          </w:tcPr>
          <w:p w14:paraId="5D2529FB"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796" w:type="dxa"/>
          </w:tcPr>
          <w:p w14:paraId="75C86B28"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r>
      <w:tr w:rsidR="007E49F2" w14:paraId="373EF68A" w14:textId="77777777" w:rsidTr="005C5DB1">
        <w:tc>
          <w:tcPr>
            <w:tcW w:w="1244" w:type="dxa"/>
          </w:tcPr>
          <w:p w14:paraId="061EC981"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662500AD"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276" w:type="dxa"/>
          </w:tcPr>
          <w:p w14:paraId="3497CA22"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3E3259A9"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850" w:type="dxa"/>
          </w:tcPr>
          <w:p w14:paraId="2CA68409"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134" w:type="dxa"/>
          </w:tcPr>
          <w:p w14:paraId="0B24065E"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1853" w:type="dxa"/>
          </w:tcPr>
          <w:p w14:paraId="0015075D"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c>
          <w:tcPr>
            <w:tcW w:w="796" w:type="dxa"/>
          </w:tcPr>
          <w:p w14:paraId="41C82BA3" w14:textId="77777777" w:rsidR="007E49F2" w:rsidRPr="00832C69" w:rsidRDefault="007E49F2" w:rsidP="005C5DB1">
            <w:pPr>
              <w:pStyle w:val="IngenMellomrom0"/>
              <w:framePr w:wrap="auto" w:hAnchor="text" w:xAlign="left" w:yAlign="inline"/>
              <w:spacing w:line="360" w:lineRule="auto"/>
              <w:suppressOverlap w:val="0"/>
              <w:rPr>
                <w:rFonts w:ascii="Arial" w:hAnsi="Arial" w:cs="Arial"/>
                <w:szCs w:val="24"/>
              </w:rPr>
            </w:pPr>
          </w:p>
        </w:tc>
      </w:tr>
    </w:tbl>
    <w:p w14:paraId="2B7FF315" w14:textId="77777777" w:rsidR="00964979" w:rsidRDefault="00964979" w:rsidP="004B7086">
      <w:pPr>
        <w:pStyle w:val="Listeavsnitt"/>
        <w:spacing w:after="0" w:line="240" w:lineRule="auto"/>
        <w:ind w:left="0"/>
        <w:rPr>
          <w:rFonts w:ascii="Arial" w:hAnsi="Arial" w:cs="Arial"/>
        </w:rPr>
      </w:pPr>
    </w:p>
    <w:p w14:paraId="3F906CE6" w14:textId="77777777" w:rsidR="00FE7752" w:rsidRDefault="00FE7752">
      <w:pPr>
        <w:spacing w:after="200" w:line="276" w:lineRule="auto"/>
        <w:rPr>
          <w:rFonts w:ascii="Arial" w:hAnsi="Arial" w:cs="Arial"/>
        </w:rPr>
      </w:pPr>
      <w:r>
        <w:rPr>
          <w:rFonts w:ascii="Arial" w:hAnsi="Arial" w:cs="Arial"/>
        </w:rPr>
        <w:br w:type="page"/>
      </w:r>
    </w:p>
    <w:p w14:paraId="254B1690" w14:textId="4E8E8FB8" w:rsidR="00731359" w:rsidRPr="00B310AA" w:rsidRDefault="00731359" w:rsidP="00731359">
      <w:pPr>
        <w:pStyle w:val="Overskrift1"/>
        <w:numPr>
          <w:ilvl w:val="0"/>
          <w:numId w:val="25"/>
        </w:numPr>
        <w:rPr>
          <w:rFonts w:ascii="Arial" w:hAnsi="Arial" w:cs="Arial"/>
        </w:rPr>
      </w:pPr>
      <w:bookmarkStart w:id="6" w:name="_Toc57975319"/>
      <w:r w:rsidRPr="00B310AA">
        <w:rPr>
          <w:rFonts w:ascii="Arial" w:hAnsi="Arial" w:cs="Arial"/>
        </w:rPr>
        <w:lastRenderedPageBreak/>
        <w:t xml:space="preserve">Tømming av </w:t>
      </w:r>
      <w:r w:rsidR="00410B1D" w:rsidRPr="00B310AA">
        <w:rPr>
          <w:rFonts w:ascii="Arial" w:hAnsi="Arial" w:cs="Arial"/>
        </w:rPr>
        <w:t>kuld</w:t>
      </w:r>
      <w:r w:rsidR="009C3F85">
        <w:rPr>
          <w:rFonts w:ascii="Arial" w:hAnsi="Arial" w:cs="Arial"/>
        </w:rPr>
        <w:t>e- og varmepumpeanlegg</w:t>
      </w:r>
      <w:bookmarkEnd w:id="6"/>
    </w:p>
    <w:p w14:paraId="4CAD52FA" w14:textId="57877B9D" w:rsidR="00731359" w:rsidRPr="00B310AA" w:rsidRDefault="0095543F" w:rsidP="007D7D4D">
      <w:pPr>
        <w:pStyle w:val="Overskrift3"/>
        <w:rPr>
          <w:rFonts w:ascii="Arial" w:hAnsi="Arial" w:cs="Arial"/>
        </w:rPr>
      </w:pPr>
      <w:bookmarkStart w:id="7" w:name="_Toc57975320"/>
      <w:r w:rsidRPr="00B310AA">
        <w:rPr>
          <w:rFonts w:ascii="Arial" w:hAnsi="Arial" w:cs="Arial"/>
        </w:rPr>
        <w:t xml:space="preserve">2.1 </w:t>
      </w:r>
      <w:r w:rsidR="00731359" w:rsidRPr="00B310AA">
        <w:rPr>
          <w:rFonts w:ascii="Arial" w:hAnsi="Arial" w:cs="Arial"/>
        </w:rPr>
        <w:t xml:space="preserve">Tømming av </w:t>
      </w:r>
      <w:r w:rsidR="005E27D9">
        <w:rPr>
          <w:rFonts w:ascii="Arial" w:hAnsi="Arial" w:cs="Arial"/>
        </w:rPr>
        <w:t>kulde- og varmepumpeanlegg</w:t>
      </w:r>
      <w:bookmarkEnd w:id="7"/>
    </w:p>
    <w:p w14:paraId="1C8C6DB0" w14:textId="118B0CBF" w:rsidR="003B3BA6" w:rsidRPr="00B310AA" w:rsidRDefault="003B3BA6" w:rsidP="003B3BA6">
      <w:pPr>
        <w:rPr>
          <w:rFonts w:ascii="Arial" w:hAnsi="Arial" w:cs="Arial"/>
        </w:rPr>
      </w:pPr>
      <w:r w:rsidRPr="00B310AA">
        <w:rPr>
          <w:rFonts w:ascii="Arial" w:hAnsi="Arial" w:cs="Arial"/>
        </w:rPr>
        <w:t>HFK/HFO kuldemedier skal ikke slippes ut til atmosfæren, men samles opp på godkjente returflasker og sendes til godkjent mottak</w:t>
      </w:r>
      <w:r w:rsidR="005E27D9">
        <w:rPr>
          <w:rFonts w:ascii="Arial" w:hAnsi="Arial" w:cs="Arial"/>
        </w:rPr>
        <w:t xml:space="preserve"> for brukte kuldemedier</w:t>
      </w:r>
      <w:r w:rsidRPr="00B310AA">
        <w:rPr>
          <w:rFonts w:ascii="Arial" w:hAnsi="Arial" w:cs="Arial"/>
        </w:rPr>
        <w:t>.</w:t>
      </w:r>
    </w:p>
    <w:p w14:paraId="2F486B44" w14:textId="19728812" w:rsidR="003B3BA6" w:rsidRPr="00B310AA" w:rsidRDefault="005E27D9" w:rsidP="003B3BA6">
      <w:pPr>
        <w:rPr>
          <w:rFonts w:ascii="Arial" w:hAnsi="Arial" w:cs="Arial"/>
        </w:rPr>
      </w:pPr>
      <w:r>
        <w:rPr>
          <w:rFonts w:ascii="Arial" w:hAnsi="Arial" w:cs="Arial"/>
        </w:rPr>
        <w:t>For raskere og mer effektiv tømming av kulde-</w:t>
      </w:r>
      <w:r w:rsidR="003B3BA6" w:rsidRPr="00B310AA">
        <w:rPr>
          <w:rFonts w:ascii="Arial" w:hAnsi="Arial" w:cs="Arial"/>
        </w:rPr>
        <w:t xml:space="preserve"> og varmepumpeanlegg bør bunnkassevarmer </w:t>
      </w:r>
      <w:r>
        <w:rPr>
          <w:rFonts w:ascii="Arial" w:hAnsi="Arial" w:cs="Arial"/>
        </w:rPr>
        <w:t xml:space="preserve">være på for å </w:t>
      </w:r>
      <w:r w:rsidR="003B3BA6" w:rsidRPr="00B310AA">
        <w:rPr>
          <w:rFonts w:ascii="Arial" w:hAnsi="Arial" w:cs="Arial"/>
        </w:rPr>
        <w:t>hindre</w:t>
      </w:r>
      <w:r>
        <w:rPr>
          <w:rFonts w:ascii="Arial" w:hAnsi="Arial" w:cs="Arial"/>
        </w:rPr>
        <w:t xml:space="preserve"> </w:t>
      </w:r>
      <w:r w:rsidR="003B3BA6" w:rsidRPr="00B310AA">
        <w:rPr>
          <w:rFonts w:ascii="Arial" w:hAnsi="Arial" w:cs="Arial"/>
        </w:rPr>
        <w:t>kuldemediet å trenge inn i oljen.</w:t>
      </w:r>
    </w:p>
    <w:p w14:paraId="50B4CEF6" w14:textId="1F8C4BB6" w:rsidR="00FE40ED" w:rsidRPr="00B310AA" w:rsidRDefault="004B2382" w:rsidP="003B3BA6">
      <w:pPr>
        <w:pStyle w:val="Listeavsnitt"/>
        <w:numPr>
          <w:ilvl w:val="0"/>
          <w:numId w:val="29"/>
        </w:numPr>
        <w:rPr>
          <w:rFonts w:ascii="Arial" w:hAnsi="Arial" w:cs="Arial"/>
        </w:rPr>
      </w:pPr>
      <w:r w:rsidRPr="00B310AA">
        <w:rPr>
          <w:rFonts w:ascii="Arial" w:hAnsi="Arial" w:cs="Arial"/>
        </w:rPr>
        <w:t xml:space="preserve">Bruk </w:t>
      </w:r>
      <w:r w:rsidR="005E27D9">
        <w:rPr>
          <w:rFonts w:ascii="Arial" w:hAnsi="Arial" w:cs="Arial"/>
        </w:rPr>
        <w:t xml:space="preserve">personlig </w:t>
      </w:r>
      <w:r w:rsidRPr="00B310AA">
        <w:rPr>
          <w:rFonts w:ascii="Arial" w:hAnsi="Arial" w:cs="Arial"/>
        </w:rPr>
        <w:t xml:space="preserve">verneutstyr minimum </w:t>
      </w:r>
      <w:r w:rsidR="003429A9" w:rsidRPr="00B310AA">
        <w:rPr>
          <w:rFonts w:ascii="Arial" w:hAnsi="Arial" w:cs="Arial"/>
        </w:rPr>
        <w:t>briller og hansker</w:t>
      </w:r>
      <w:r w:rsidR="005E27D9">
        <w:rPr>
          <w:rFonts w:ascii="Arial" w:hAnsi="Arial" w:cs="Arial"/>
        </w:rPr>
        <w:t>.</w:t>
      </w:r>
    </w:p>
    <w:p w14:paraId="0847E5F3" w14:textId="13A1CCD3" w:rsidR="003B3BA6" w:rsidRPr="00B310AA" w:rsidRDefault="003B3BA6" w:rsidP="003B3BA6">
      <w:pPr>
        <w:pStyle w:val="Listeavsnitt"/>
        <w:numPr>
          <w:ilvl w:val="0"/>
          <w:numId w:val="29"/>
        </w:numPr>
        <w:rPr>
          <w:rFonts w:ascii="Arial" w:hAnsi="Arial" w:cs="Arial"/>
        </w:rPr>
      </w:pPr>
      <w:r w:rsidRPr="00B310AA">
        <w:rPr>
          <w:rFonts w:ascii="Arial" w:hAnsi="Arial" w:cs="Arial"/>
        </w:rPr>
        <w:t>Kalkuler restkapasitet på returflaske. Maks fyllingsmengde på returflaske er 75</w:t>
      </w:r>
      <w:r w:rsidR="005E27D9">
        <w:rPr>
          <w:rFonts w:ascii="Arial" w:hAnsi="Arial" w:cs="Arial"/>
        </w:rPr>
        <w:t xml:space="preserve"> </w:t>
      </w:r>
      <w:r w:rsidRPr="00B310AA">
        <w:rPr>
          <w:rFonts w:ascii="Arial" w:hAnsi="Arial" w:cs="Arial"/>
        </w:rPr>
        <w:t>% av påstemplet mengde for det aktuelle mediet</w:t>
      </w:r>
      <w:r w:rsidR="005E27D9">
        <w:rPr>
          <w:rFonts w:ascii="Arial" w:hAnsi="Arial" w:cs="Arial"/>
        </w:rPr>
        <w:t>.</w:t>
      </w:r>
    </w:p>
    <w:p w14:paraId="494D5160" w14:textId="587B22CA" w:rsidR="003B3BA6" w:rsidRPr="00B310AA" w:rsidRDefault="003B3BA6" w:rsidP="003B3BA6">
      <w:pPr>
        <w:pStyle w:val="Listeavsnitt"/>
        <w:numPr>
          <w:ilvl w:val="0"/>
          <w:numId w:val="29"/>
        </w:numPr>
        <w:rPr>
          <w:rFonts w:ascii="Arial" w:hAnsi="Arial" w:cs="Arial"/>
        </w:rPr>
      </w:pPr>
      <w:r w:rsidRPr="00B310AA">
        <w:rPr>
          <w:rFonts w:ascii="Arial" w:hAnsi="Arial" w:cs="Arial"/>
        </w:rPr>
        <w:t>Vakuumer servicemanifold</w:t>
      </w:r>
      <w:r w:rsidR="00FB181B" w:rsidRPr="00B310AA">
        <w:rPr>
          <w:rFonts w:ascii="Arial" w:hAnsi="Arial" w:cs="Arial"/>
        </w:rPr>
        <w:t xml:space="preserve"> </w:t>
      </w:r>
      <w:r w:rsidR="005E27D9">
        <w:rPr>
          <w:rFonts w:ascii="Arial" w:hAnsi="Arial" w:cs="Arial"/>
        </w:rPr>
        <w:t>ved</w:t>
      </w:r>
      <w:r w:rsidR="00FB181B" w:rsidRPr="00B310AA">
        <w:rPr>
          <w:rFonts w:ascii="Arial" w:hAnsi="Arial" w:cs="Arial"/>
        </w:rPr>
        <w:t xml:space="preserve"> behov</w:t>
      </w:r>
      <w:r w:rsidRPr="00B310AA">
        <w:rPr>
          <w:rFonts w:ascii="Arial" w:hAnsi="Arial" w:cs="Arial"/>
        </w:rPr>
        <w:t>, slik at denne er tom for luft og fuktighet.</w:t>
      </w:r>
    </w:p>
    <w:p w14:paraId="3637AF42" w14:textId="06F28763" w:rsidR="003B3BA6" w:rsidRPr="00B310AA" w:rsidRDefault="003B3BA6" w:rsidP="003B3BA6">
      <w:pPr>
        <w:pStyle w:val="Listeavsnitt"/>
        <w:numPr>
          <w:ilvl w:val="0"/>
          <w:numId w:val="29"/>
        </w:numPr>
        <w:rPr>
          <w:rFonts w:ascii="Arial" w:hAnsi="Arial" w:cs="Arial"/>
        </w:rPr>
      </w:pPr>
      <w:r w:rsidRPr="00B310AA">
        <w:rPr>
          <w:rFonts w:ascii="Arial" w:hAnsi="Arial" w:cs="Arial"/>
        </w:rPr>
        <w:t>Tilkoble servicemanifold, tømmeaggregatet og returflaske som vist på tegning nedenfor</w:t>
      </w:r>
      <w:r w:rsidR="005E27D9">
        <w:rPr>
          <w:rFonts w:ascii="Arial" w:hAnsi="Arial" w:cs="Arial"/>
        </w:rPr>
        <w:t>.</w:t>
      </w:r>
    </w:p>
    <w:p w14:paraId="114B5996" w14:textId="214098F0" w:rsidR="003B3BA6" w:rsidRPr="00B310AA" w:rsidRDefault="003B3BA6" w:rsidP="003B3BA6">
      <w:pPr>
        <w:pStyle w:val="Listeavsnitt"/>
        <w:numPr>
          <w:ilvl w:val="0"/>
          <w:numId w:val="29"/>
        </w:numPr>
        <w:rPr>
          <w:rFonts w:ascii="Arial" w:hAnsi="Arial" w:cs="Arial"/>
        </w:rPr>
      </w:pPr>
      <w:r w:rsidRPr="00B310AA">
        <w:rPr>
          <w:rFonts w:ascii="Arial" w:hAnsi="Arial" w:cs="Arial"/>
        </w:rPr>
        <w:t>Bruk vekt for kontroll av mengde på returflasken</w:t>
      </w:r>
      <w:r w:rsidR="005E27D9">
        <w:rPr>
          <w:rFonts w:ascii="Arial" w:hAnsi="Arial" w:cs="Arial"/>
        </w:rPr>
        <w:t>.</w:t>
      </w:r>
    </w:p>
    <w:p w14:paraId="12B88478" w14:textId="2E197018" w:rsidR="003B3BA6" w:rsidRPr="00B310AA" w:rsidRDefault="003B3BA6" w:rsidP="003B3BA6">
      <w:pPr>
        <w:pStyle w:val="Listeavsnitt"/>
        <w:numPr>
          <w:ilvl w:val="0"/>
          <w:numId w:val="29"/>
        </w:numPr>
        <w:rPr>
          <w:rFonts w:ascii="Arial" w:hAnsi="Arial" w:cs="Arial"/>
        </w:rPr>
      </w:pPr>
      <w:r w:rsidRPr="00B310AA">
        <w:rPr>
          <w:rFonts w:ascii="Arial" w:hAnsi="Arial" w:cs="Arial"/>
        </w:rPr>
        <w:t xml:space="preserve">Kontroller tilkoblingene med lekkasjesøker etter </w:t>
      </w:r>
      <w:r w:rsidR="005E27D9">
        <w:rPr>
          <w:rFonts w:ascii="Arial" w:hAnsi="Arial" w:cs="Arial"/>
        </w:rPr>
        <w:t xml:space="preserve">at </w:t>
      </w:r>
      <w:r w:rsidRPr="00B310AA">
        <w:rPr>
          <w:rFonts w:ascii="Arial" w:hAnsi="Arial" w:cs="Arial"/>
        </w:rPr>
        <w:t>det er satt trykk på slangene</w:t>
      </w:r>
      <w:r w:rsidR="005E27D9">
        <w:rPr>
          <w:rFonts w:ascii="Arial" w:hAnsi="Arial" w:cs="Arial"/>
        </w:rPr>
        <w:t>.</w:t>
      </w:r>
    </w:p>
    <w:p w14:paraId="4BBEB32E" w14:textId="7EEE889B" w:rsidR="003B3BA6" w:rsidRPr="00B310AA" w:rsidRDefault="003B3BA6" w:rsidP="003B3BA6">
      <w:pPr>
        <w:pStyle w:val="Listeavsnitt"/>
        <w:numPr>
          <w:ilvl w:val="0"/>
          <w:numId w:val="29"/>
        </w:numPr>
        <w:rPr>
          <w:rFonts w:ascii="Arial" w:hAnsi="Arial" w:cs="Arial"/>
        </w:rPr>
      </w:pPr>
      <w:r w:rsidRPr="00B310AA">
        <w:rPr>
          <w:rFonts w:ascii="Arial" w:hAnsi="Arial" w:cs="Arial"/>
          <w:lang w:val="da-DK"/>
        </w:rPr>
        <w:t>Det skal tømmes ned til -0,7</w:t>
      </w:r>
      <w:r w:rsidR="005E27D9">
        <w:rPr>
          <w:rFonts w:ascii="Arial" w:hAnsi="Arial" w:cs="Arial"/>
          <w:lang w:val="da-DK"/>
        </w:rPr>
        <w:t xml:space="preserve"> b</w:t>
      </w:r>
      <w:r w:rsidRPr="00B310AA">
        <w:rPr>
          <w:rFonts w:ascii="Arial" w:hAnsi="Arial" w:cs="Arial"/>
          <w:lang w:val="da-DK"/>
        </w:rPr>
        <w:t>ar</w:t>
      </w:r>
    </w:p>
    <w:p w14:paraId="6DECBF67" w14:textId="20EE0C02" w:rsidR="003B3BA6" w:rsidRPr="00B310AA" w:rsidRDefault="003B3BA6" w:rsidP="003B3BA6">
      <w:pPr>
        <w:pStyle w:val="Listeavsnitt"/>
        <w:numPr>
          <w:ilvl w:val="0"/>
          <w:numId w:val="29"/>
        </w:numPr>
        <w:rPr>
          <w:rFonts w:ascii="Arial" w:hAnsi="Arial" w:cs="Arial"/>
        </w:rPr>
      </w:pPr>
      <w:r w:rsidRPr="00B310AA">
        <w:rPr>
          <w:rFonts w:ascii="Arial" w:hAnsi="Arial" w:cs="Arial"/>
          <w:lang w:val="da-DK"/>
        </w:rPr>
        <w:t>Avslutt tømmingen med en selvtømming av tømmeaggregatet (Purge)</w:t>
      </w:r>
      <w:r w:rsidR="005E27D9">
        <w:rPr>
          <w:rFonts w:ascii="Arial" w:hAnsi="Arial" w:cs="Arial"/>
          <w:lang w:val="da-DK"/>
        </w:rPr>
        <w:t>.</w:t>
      </w:r>
    </w:p>
    <w:p w14:paraId="2E77CE80" w14:textId="4F29CD72" w:rsidR="003B3BA6" w:rsidRPr="00B310AA" w:rsidRDefault="003B3BA6" w:rsidP="003B3BA6">
      <w:pPr>
        <w:rPr>
          <w:rFonts w:ascii="Arial" w:hAnsi="Arial" w:cs="Arial"/>
        </w:rPr>
      </w:pPr>
      <w:r w:rsidRPr="00B310AA">
        <w:rPr>
          <w:rFonts w:ascii="Arial" w:hAnsi="Arial" w:cs="Arial"/>
        </w:rPr>
        <w:t>Følg fabrikantens anvisninger nøy</w:t>
      </w:r>
      <w:r w:rsidR="005E27D9">
        <w:rPr>
          <w:rFonts w:ascii="Arial" w:hAnsi="Arial" w:cs="Arial"/>
        </w:rPr>
        <w:t>e.</w:t>
      </w:r>
    </w:p>
    <w:p w14:paraId="4539D68C" w14:textId="672B2C6C" w:rsidR="003B3BA6" w:rsidRPr="00B310AA" w:rsidRDefault="003B3BA6" w:rsidP="003B3BA6">
      <w:pPr>
        <w:rPr>
          <w:rFonts w:ascii="Arial" w:hAnsi="Arial" w:cs="Arial"/>
          <w:color w:val="FF0000"/>
        </w:rPr>
      </w:pPr>
      <w:r w:rsidRPr="00B310AA">
        <w:rPr>
          <w:rFonts w:ascii="Arial" w:hAnsi="Arial" w:cs="Arial"/>
          <w:color w:val="FF0000"/>
        </w:rPr>
        <w:t xml:space="preserve">HUSK AT OVERFYLLING AV </w:t>
      </w:r>
      <w:r w:rsidR="005E27D9">
        <w:rPr>
          <w:rFonts w:ascii="Arial" w:hAnsi="Arial" w:cs="Arial"/>
          <w:color w:val="FF0000"/>
        </w:rPr>
        <w:t>RETUR</w:t>
      </w:r>
      <w:r w:rsidRPr="00B310AA">
        <w:rPr>
          <w:rFonts w:ascii="Arial" w:hAnsi="Arial" w:cs="Arial"/>
          <w:color w:val="FF0000"/>
        </w:rPr>
        <w:t>FLASKER MEDFØRER LIVSFARE!</w:t>
      </w:r>
    </w:p>
    <w:p w14:paraId="381CE15D" w14:textId="77777777" w:rsidR="00FC22F5" w:rsidRDefault="003B3BA6" w:rsidP="00047026">
      <w:pPr>
        <w:rPr>
          <w:rFonts w:ascii="Arial" w:hAnsi="Arial" w:cs="Arial"/>
          <w:b/>
          <w:color w:val="FF0000"/>
        </w:rPr>
      </w:pPr>
      <w:r w:rsidRPr="00B310AA">
        <w:rPr>
          <w:rFonts w:ascii="Arial" w:hAnsi="Arial" w:cs="Arial"/>
          <w:color w:val="FF0000"/>
        </w:rPr>
        <w:t xml:space="preserve">       </w:t>
      </w:r>
      <w:bookmarkStart w:id="8" w:name="_Toc341788502"/>
      <w:r w:rsidR="00FC22F5" w:rsidRPr="00FC22F5">
        <w:rPr>
          <w:rFonts w:ascii="Arial" w:hAnsi="Arial" w:cs="Arial"/>
          <w:noProof/>
          <w:color w:val="FF0000"/>
        </w:rPr>
        <w:drawing>
          <wp:inline distT="0" distB="0" distL="0" distR="0" wp14:anchorId="6EA877B2" wp14:editId="2EB0113D">
            <wp:extent cx="4155872" cy="28257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5625" t="9326" r="15209" b="7066"/>
                    <a:stretch/>
                  </pic:blipFill>
                  <pic:spPr bwMode="auto">
                    <a:xfrm>
                      <a:off x="0" y="0"/>
                      <a:ext cx="4176684" cy="2839901"/>
                    </a:xfrm>
                    <a:prstGeom prst="rect">
                      <a:avLst/>
                    </a:prstGeom>
                    <a:ln>
                      <a:noFill/>
                    </a:ln>
                    <a:extLst>
                      <a:ext uri="{53640926-AAD7-44D8-BBD7-CCE9431645EC}">
                        <a14:shadowObscured xmlns:a14="http://schemas.microsoft.com/office/drawing/2010/main"/>
                      </a:ext>
                    </a:extLst>
                  </pic:spPr>
                </pic:pic>
              </a:graphicData>
            </a:graphic>
          </wp:inline>
        </w:drawing>
      </w:r>
      <w:r w:rsidR="00047026" w:rsidRPr="00047026">
        <w:rPr>
          <w:rFonts w:ascii="Arial" w:hAnsi="Arial" w:cs="Arial"/>
          <w:b/>
          <w:color w:val="FF0000"/>
        </w:rPr>
        <w:t xml:space="preserve"> </w:t>
      </w:r>
    </w:p>
    <w:p w14:paraId="07DF1D5F" w14:textId="046FDAD0" w:rsidR="00047026" w:rsidRPr="005E27D9" w:rsidRDefault="005E27D9" w:rsidP="00047026">
      <w:pPr>
        <w:rPr>
          <w:rFonts w:ascii="Arial" w:hAnsi="Arial" w:cs="Arial"/>
          <w:b/>
        </w:rPr>
      </w:pPr>
      <w:r>
        <w:rPr>
          <w:rFonts w:ascii="Arial" w:hAnsi="Arial" w:cs="Arial"/>
          <w:b/>
        </w:rPr>
        <w:t>Viktige s</w:t>
      </w:r>
      <w:r w:rsidR="00047026" w:rsidRPr="005E27D9">
        <w:rPr>
          <w:rFonts w:ascii="Arial" w:hAnsi="Arial" w:cs="Arial"/>
          <w:b/>
        </w:rPr>
        <w:t>ikkerhetsregler</w:t>
      </w:r>
      <w:bookmarkEnd w:id="8"/>
      <w:r>
        <w:rPr>
          <w:rFonts w:ascii="Arial" w:hAnsi="Arial" w:cs="Arial"/>
          <w:b/>
        </w:rPr>
        <w:t xml:space="preserve"> ved tømming av anlegg</w:t>
      </w:r>
      <w:r w:rsidR="00047026" w:rsidRPr="005E27D9">
        <w:rPr>
          <w:rFonts w:ascii="Arial" w:hAnsi="Arial" w:cs="Arial"/>
          <w:b/>
        </w:rPr>
        <w:t>:</w:t>
      </w:r>
    </w:p>
    <w:p w14:paraId="15767CD0" w14:textId="722D7911" w:rsidR="00047026" w:rsidRPr="005E27D9" w:rsidRDefault="00047026" w:rsidP="00047026">
      <w:pPr>
        <w:rPr>
          <w:rFonts w:ascii="Arial" w:hAnsi="Arial" w:cs="Arial"/>
          <w:bCs/>
        </w:rPr>
      </w:pPr>
      <w:r w:rsidRPr="005E27D9">
        <w:rPr>
          <w:rFonts w:ascii="Arial" w:hAnsi="Arial" w:cs="Arial"/>
          <w:bCs/>
        </w:rPr>
        <w:t>For brennbare medier skal det benyttes tømmeaggregat beregnet for dette. Returflasker for brennbare medier</w:t>
      </w:r>
      <w:r w:rsidR="00417789" w:rsidRPr="005E27D9">
        <w:rPr>
          <w:rFonts w:ascii="Arial" w:hAnsi="Arial" w:cs="Arial"/>
          <w:bCs/>
        </w:rPr>
        <w:t xml:space="preserve"> har</w:t>
      </w:r>
      <w:r w:rsidRPr="005E27D9">
        <w:rPr>
          <w:rFonts w:ascii="Arial" w:hAnsi="Arial" w:cs="Arial"/>
          <w:bCs/>
        </w:rPr>
        <w:t xml:space="preserve"> rød </w:t>
      </w:r>
      <w:r w:rsidR="005E27D9" w:rsidRPr="005E27D9">
        <w:rPr>
          <w:rFonts w:ascii="Arial" w:hAnsi="Arial" w:cs="Arial"/>
          <w:bCs/>
        </w:rPr>
        <w:t>skuld</w:t>
      </w:r>
      <w:r w:rsidR="005E27D9">
        <w:rPr>
          <w:rFonts w:ascii="Arial" w:hAnsi="Arial" w:cs="Arial"/>
          <w:bCs/>
        </w:rPr>
        <w:t>er.</w:t>
      </w:r>
    </w:p>
    <w:p w14:paraId="05D942FD" w14:textId="45C6C861" w:rsidR="00B135E9" w:rsidRPr="005E27D9" w:rsidRDefault="00047026" w:rsidP="00B135E9">
      <w:pPr>
        <w:rPr>
          <w:rFonts w:ascii="Arial" w:hAnsi="Arial" w:cs="Arial"/>
        </w:rPr>
      </w:pPr>
      <w:r w:rsidRPr="005E27D9">
        <w:rPr>
          <w:rFonts w:ascii="Arial" w:hAnsi="Arial" w:cs="Arial"/>
        </w:rPr>
        <w:t>Hvis nedpumping foretas på et anlegg som har lekkasje, må tømming stoppes før det er undertrykk på anlegget. Hvis det suges luft i</w:t>
      </w:r>
      <w:r w:rsidR="005E27D9" w:rsidRPr="005E27D9">
        <w:rPr>
          <w:rFonts w:ascii="Arial" w:hAnsi="Arial" w:cs="Arial"/>
        </w:rPr>
        <w:t>nn i</w:t>
      </w:r>
      <w:r w:rsidRPr="005E27D9">
        <w:rPr>
          <w:rFonts w:ascii="Arial" w:hAnsi="Arial" w:cs="Arial"/>
        </w:rPr>
        <w:t xml:space="preserve"> tømmeaggregatet kan det forårsake eksplosjon!</w:t>
      </w:r>
    </w:p>
    <w:p w14:paraId="7955C2B1" w14:textId="77777777" w:rsidR="00FE7752" w:rsidRDefault="00FE7752">
      <w:pPr>
        <w:spacing w:after="200" w:line="276" w:lineRule="auto"/>
        <w:rPr>
          <w:rFonts w:ascii="Arial" w:hAnsi="Arial" w:cs="Arial"/>
          <w:b/>
          <w:color w:val="000000" w:themeColor="text1"/>
          <w:spacing w:val="10"/>
          <w:szCs w:val="24"/>
        </w:rPr>
      </w:pPr>
      <w:r>
        <w:rPr>
          <w:rFonts w:ascii="Arial" w:hAnsi="Arial" w:cs="Arial"/>
        </w:rPr>
        <w:br w:type="page"/>
      </w:r>
    </w:p>
    <w:p w14:paraId="7AEB9F66" w14:textId="5390E95F" w:rsidR="00731359" w:rsidRPr="00B310AA" w:rsidRDefault="0095543F" w:rsidP="007D7D4D">
      <w:pPr>
        <w:pStyle w:val="Overskrift3"/>
        <w:rPr>
          <w:rFonts w:ascii="Arial" w:hAnsi="Arial" w:cs="Arial"/>
        </w:rPr>
      </w:pPr>
      <w:bookmarkStart w:id="9" w:name="_Toc57975321"/>
      <w:r w:rsidRPr="00B310AA">
        <w:rPr>
          <w:rFonts w:ascii="Arial" w:hAnsi="Arial" w:cs="Arial"/>
        </w:rPr>
        <w:lastRenderedPageBreak/>
        <w:t xml:space="preserve">2.2 </w:t>
      </w:r>
      <w:r w:rsidR="00F918A2" w:rsidRPr="00B310AA">
        <w:rPr>
          <w:rFonts w:ascii="Arial" w:hAnsi="Arial" w:cs="Arial"/>
        </w:rPr>
        <w:t>Nedpumping</w:t>
      </w:r>
      <w:r w:rsidR="00731359" w:rsidRPr="00B310AA">
        <w:rPr>
          <w:rFonts w:ascii="Arial" w:hAnsi="Arial" w:cs="Arial"/>
        </w:rPr>
        <w:t xml:space="preserve"> av </w:t>
      </w:r>
      <w:r w:rsidR="00E573A8">
        <w:rPr>
          <w:rFonts w:ascii="Arial" w:hAnsi="Arial" w:cs="Arial"/>
        </w:rPr>
        <w:t>kulde- og varmepumpeanlegg</w:t>
      </w:r>
      <w:bookmarkEnd w:id="9"/>
    </w:p>
    <w:p w14:paraId="33A92F14" w14:textId="1D6AE2AF" w:rsidR="007128B1" w:rsidRPr="00B310AA" w:rsidRDefault="00E573A8" w:rsidP="007128B1">
      <w:pPr>
        <w:rPr>
          <w:rFonts w:ascii="Arial" w:hAnsi="Arial" w:cs="Arial"/>
        </w:rPr>
      </w:pPr>
      <w:r w:rsidRPr="00E573A8">
        <w:rPr>
          <w:rFonts w:ascii="Arial" w:hAnsi="Arial" w:cs="Arial"/>
        </w:rPr>
        <w:t>Nedpumping (pump-</w:t>
      </w:r>
      <w:proofErr w:type="spellStart"/>
      <w:r w:rsidRPr="00E573A8">
        <w:rPr>
          <w:rFonts w:ascii="Arial" w:hAnsi="Arial" w:cs="Arial"/>
        </w:rPr>
        <w:t>down</w:t>
      </w:r>
      <w:proofErr w:type="spellEnd"/>
      <w:r w:rsidRPr="00E573A8">
        <w:rPr>
          <w:rFonts w:ascii="Arial" w:hAnsi="Arial" w:cs="Arial"/>
        </w:rPr>
        <w:t>), av et</w:t>
      </w:r>
      <w:r w:rsidR="007128B1" w:rsidRPr="00E573A8">
        <w:rPr>
          <w:rFonts w:ascii="Arial" w:hAnsi="Arial" w:cs="Arial"/>
        </w:rPr>
        <w:t xml:space="preserve"> kulde- og varmepumpeanlegg. Dette gjøres for å kunne demontere et kulde- og varmepumpeanlegg uten utslipp av kuldemedier.</w:t>
      </w:r>
    </w:p>
    <w:p w14:paraId="61FC172E" w14:textId="37F74734" w:rsidR="00FB181B" w:rsidRDefault="00FB181B" w:rsidP="00FB181B">
      <w:pPr>
        <w:pStyle w:val="Listeavsnitt"/>
        <w:numPr>
          <w:ilvl w:val="0"/>
          <w:numId w:val="33"/>
        </w:numPr>
        <w:rPr>
          <w:rFonts w:ascii="Arial" w:hAnsi="Arial" w:cs="Arial"/>
        </w:rPr>
      </w:pPr>
      <w:r w:rsidRPr="00B310AA">
        <w:rPr>
          <w:rFonts w:ascii="Arial" w:hAnsi="Arial" w:cs="Arial"/>
        </w:rPr>
        <w:t>Bruk verneutstyr minimum briller og hansker</w:t>
      </w:r>
      <w:r w:rsidR="00E573A8">
        <w:rPr>
          <w:rFonts w:ascii="Arial" w:hAnsi="Arial" w:cs="Arial"/>
        </w:rPr>
        <w:t>.</w:t>
      </w:r>
    </w:p>
    <w:p w14:paraId="24736F6F" w14:textId="11DD7329" w:rsidR="00E573A8" w:rsidRPr="00E573A8" w:rsidRDefault="00E573A8" w:rsidP="00E573A8">
      <w:pPr>
        <w:pStyle w:val="Listeavsnitt"/>
        <w:numPr>
          <w:ilvl w:val="0"/>
          <w:numId w:val="33"/>
        </w:numPr>
        <w:rPr>
          <w:rFonts w:ascii="Arial" w:hAnsi="Arial" w:cs="Arial"/>
        </w:rPr>
      </w:pPr>
      <w:r w:rsidRPr="00B310AA">
        <w:rPr>
          <w:rFonts w:ascii="Arial" w:hAnsi="Arial" w:cs="Arial"/>
        </w:rPr>
        <w:t xml:space="preserve">Vakuumer servicemanifold </w:t>
      </w:r>
      <w:r>
        <w:rPr>
          <w:rFonts w:ascii="Arial" w:hAnsi="Arial" w:cs="Arial"/>
        </w:rPr>
        <w:t>ved</w:t>
      </w:r>
      <w:r w:rsidRPr="00B310AA">
        <w:rPr>
          <w:rFonts w:ascii="Arial" w:hAnsi="Arial" w:cs="Arial"/>
        </w:rPr>
        <w:t xml:space="preserve"> behov, slik at denne er tom for luft og fuktighet</w:t>
      </w:r>
      <w:r>
        <w:rPr>
          <w:rFonts w:ascii="Arial" w:hAnsi="Arial" w:cs="Arial"/>
        </w:rPr>
        <w:t>.</w:t>
      </w:r>
    </w:p>
    <w:p w14:paraId="7C7FDC84" w14:textId="25727264" w:rsidR="007128B1" w:rsidRPr="00B310AA" w:rsidRDefault="00E573A8" w:rsidP="007128B1">
      <w:pPr>
        <w:pStyle w:val="Listeavsnitt"/>
        <w:numPr>
          <w:ilvl w:val="0"/>
          <w:numId w:val="33"/>
        </w:numPr>
        <w:rPr>
          <w:rFonts w:ascii="Arial" w:hAnsi="Arial" w:cs="Arial"/>
        </w:rPr>
      </w:pPr>
      <w:r>
        <w:rPr>
          <w:rFonts w:ascii="Arial" w:hAnsi="Arial" w:cs="Arial"/>
        </w:rPr>
        <w:t xml:space="preserve">Koble </w:t>
      </w:r>
      <w:r w:rsidR="007128B1" w:rsidRPr="00B310AA">
        <w:rPr>
          <w:rFonts w:ascii="Arial" w:hAnsi="Arial" w:cs="Arial"/>
        </w:rPr>
        <w:t>servicemanifold</w:t>
      </w:r>
      <w:r>
        <w:rPr>
          <w:rFonts w:ascii="Arial" w:hAnsi="Arial" w:cs="Arial"/>
        </w:rPr>
        <w:t xml:space="preserve">en </w:t>
      </w:r>
      <w:r w:rsidR="007128B1" w:rsidRPr="00B310AA">
        <w:rPr>
          <w:rFonts w:ascii="Arial" w:hAnsi="Arial" w:cs="Arial"/>
        </w:rPr>
        <w:t>på anlegget</w:t>
      </w:r>
      <w:r>
        <w:rPr>
          <w:rFonts w:ascii="Arial" w:hAnsi="Arial" w:cs="Arial"/>
        </w:rPr>
        <w:t>.</w:t>
      </w:r>
    </w:p>
    <w:p w14:paraId="503BB461" w14:textId="65F1E903" w:rsidR="007128B1" w:rsidRPr="00B310AA" w:rsidRDefault="007128B1" w:rsidP="007128B1">
      <w:pPr>
        <w:pStyle w:val="Listeavsnitt"/>
        <w:numPr>
          <w:ilvl w:val="0"/>
          <w:numId w:val="33"/>
        </w:numPr>
        <w:rPr>
          <w:rFonts w:ascii="Arial" w:hAnsi="Arial" w:cs="Arial"/>
        </w:rPr>
      </w:pPr>
      <w:r w:rsidRPr="00B310AA">
        <w:rPr>
          <w:rFonts w:ascii="Arial" w:hAnsi="Arial" w:cs="Arial"/>
        </w:rPr>
        <w:t>Anlegget startes i kjøledrift og kjøres i fem minutter</w:t>
      </w:r>
      <w:r w:rsidR="00E573A8">
        <w:rPr>
          <w:rFonts w:ascii="Arial" w:hAnsi="Arial" w:cs="Arial"/>
        </w:rPr>
        <w:t>. I noen tilfeller må tvungen kjøledrift benyttes.</w:t>
      </w:r>
    </w:p>
    <w:p w14:paraId="1D83D3F8" w14:textId="45A7BB26" w:rsidR="007128B1" w:rsidRPr="00B310AA" w:rsidRDefault="007128B1" w:rsidP="007128B1">
      <w:pPr>
        <w:pStyle w:val="Listeavsnitt"/>
        <w:numPr>
          <w:ilvl w:val="0"/>
          <w:numId w:val="33"/>
        </w:numPr>
        <w:rPr>
          <w:rFonts w:ascii="Arial" w:hAnsi="Arial" w:cs="Arial"/>
        </w:rPr>
      </w:pPr>
      <w:r w:rsidRPr="00B310AA">
        <w:rPr>
          <w:rFonts w:ascii="Arial" w:hAnsi="Arial" w:cs="Arial"/>
        </w:rPr>
        <w:t>Kranen på væskerøret etter eller på væsketank stenges</w:t>
      </w:r>
      <w:r w:rsidR="00E573A8">
        <w:rPr>
          <w:rFonts w:ascii="Arial" w:hAnsi="Arial" w:cs="Arial"/>
        </w:rPr>
        <w:t>. På luft-til-luft-varmepumper stenges kranen til det minste røret på utedelen.</w:t>
      </w:r>
    </w:p>
    <w:p w14:paraId="656785B1" w14:textId="3CE02DA2" w:rsidR="007128B1" w:rsidRPr="00B310AA" w:rsidRDefault="007128B1" w:rsidP="007128B1">
      <w:pPr>
        <w:pStyle w:val="Listeavsnitt"/>
        <w:numPr>
          <w:ilvl w:val="0"/>
          <w:numId w:val="33"/>
        </w:numPr>
        <w:rPr>
          <w:rFonts w:ascii="Arial" w:hAnsi="Arial" w:cs="Arial"/>
        </w:rPr>
      </w:pPr>
      <w:r w:rsidRPr="00B310AA">
        <w:rPr>
          <w:rFonts w:ascii="Arial" w:hAnsi="Arial" w:cs="Arial"/>
        </w:rPr>
        <w:t xml:space="preserve">Anlegget kjøres til manometeret viser &lt; 0 </w:t>
      </w:r>
      <w:r w:rsidR="00E573A8">
        <w:rPr>
          <w:rFonts w:ascii="Arial" w:hAnsi="Arial" w:cs="Arial"/>
        </w:rPr>
        <w:t>b</w:t>
      </w:r>
      <w:r w:rsidRPr="00B310AA">
        <w:rPr>
          <w:rFonts w:ascii="Arial" w:hAnsi="Arial" w:cs="Arial"/>
        </w:rPr>
        <w:t xml:space="preserve">ar. </w:t>
      </w:r>
    </w:p>
    <w:p w14:paraId="4F80C4C5" w14:textId="77777777" w:rsidR="007128B1" w:rsidRPr="00B310AA" w:rsidRDefault="007128B1" w:rsidP="007128B1">
      <w:pPr>
        <w:pStyle w:val="Listeavsnitt"/>
        <w:numPr>
          <w:ilvl w:val="0"/>
          <w:numId w:val="33"/>
        </w:numPr>
        <w:rPr>
          <w:rFonts w:ascii="Arial" w:hAnsi="Arial" w:cs="Arial"/>
        </w:rPr>
      </w:pPr>
      <w:r w:rsidRPr="00B310AA">
        <w:rPr>
          <w:rFonts w:ascii="Arial" w:hAnsi="Arial" w:cs="Arial"/>
        </w:rPr>
        <w:t>Kranen på lavtrykkssiden stenges og anlegget stoppes.</w:t>
      </w:r>
    </w:p>
    <w:p w14:paraId="5694037D" w14:textId="77777777" w:rsidR="00E573A8" w:rsidRDefault="007128B1" w:rsidP="007128B1">
      <w:pPr>
        <w:pStyle w:val="Listeavsnitt"/>
        <w:numPr>
          <w:ilvl w:val="0"/>
          <w:numId w:val="33"/>
        </w:numPr>
        <w:rPr>
          <w:rFonts w:ascii="Arial" w:hAnsi="Arial" w:cs="Arial"/>
        </w:rPr>
      </w:pPr>
      <w:r w:rsidRPr="00B310AA">
        <w:rPr>
          <w:rFonts w:ascii="Arial" w:hAnsi="Arial" w:cs="Arial"/>
        </w:rPr>
        <w:t>Alt kuldemedium er nå samlet i kondensator og væsketank</w:t>
      </w:r>
      <w:r w:rsidR="00E573A8">
        <w:rPr>
          <w:rFonts w:ascii="Arial" w:hAnsi="Arial" w:cs="Arial"/>
        </w:rPr>
        <w:t>.</w:t>
      </w:r>
    </w:p>
    <w:p w14:paraId="5F4676DB" w14:textId="77777777" w:rsidR="00E573A8" w:rsidRDefault="00E573A8" w:rsidP="00E573A8">
      <w:pPr>
        <w:pStyle w:val="Listeavsnitt"/>
        <w:numPr>
          <w:ilvl w:val="1"/>
          <w:numId w:val="28"/>
        </w:numPr>
        <w:rPr>
          <w:rFonts w:ascii="Arial" w:hAnsi="Arial" w:cs="Arial"/>
        </w:rPr>
      </w:pPr>
      <w:r>
        <w:rPr>
          <w:rFonts w:ascii="Arial" w:hAnsi="Arial" w:cs="Arial"/>
        </w:rPr>
        <w:t>A</w:t>
      </w:r>
      <w:r w:rsidR="007128B1" w:rsidRPr="00B310AA">
        <w:rPr>
          <w:rFonts w:ascii="Arial" w:hAnsi="Arial" w:cs="Arial"/>
        </w:rPr>
        <w:t>nleggets lavtrykksside og væskerør etter kran kan demonteres</w:t>
      </w:r>
      <w:r>
        <w:rPr>
          <w:rFonts w:ascii="Arial" w:hAnsi="Arial" w:cs="Arial"/>
        </w:rPr>
        <w:t xml:space="preserve">. </w:t>
      </w:r>
    </w:p>
    <w:p w14:paraId="07BA369B" w14:textId="392FFAA6" w:rsidR="00F16F59" w:rsidRPr="002D39CD" w:rsidRDefault="00E573A8" w:rsidP="007D7D4D">
      <w:pPr>
        <w:pStyle w:val="Listeavsnitt"/>
        <w:numPr>
          <w:ilvl w:val="1"/>
          <w:numId w:val="28"/>
        </w:numPr>
        <w:rPr>
          <w:rFonts w:ascii="Arial" w:hAnsi="Arial" w:cs="Arial"/>
        </w:rPr>
      </w:pPr>
      <w:r>
        <w:rPr>
          <w:rFonts w:ascii="Arial" w:hAnsi="Arial" w:cs="Arial"/>
        </w:rPr>
        <w:t xml:space="preserve">På luft-til-luft-varmepumper kan </w:t>
      </w:r>
      <w:proofErr w:type="spellStart"/>
      <w:r>
        <w:rPr>
          <w:rFonts w:ascii="Arial" w:hAnsi="Arial" w:cs="Arial"/>
        </w:rPr>
        <w:t>innedelen</w:t>
      </w:r>
      <w:proofErr w:type="spellEnd"/>
      <w:r>
        <w:rPr>
          <w:rFonts w:ascii="Arial" w:hAnsi="Arial" w:cs="Arial"/>
        </w:rPr>
        <w:t xml:space="preserve"> og rørstrekket demonteres.</w:t>
      </w:r>
    </w:p>
    <w:p w14:paraId="3D3218CB" w14:textId="45EE0AD9" w:rsidR="00341C2D" w:rsidRPr="00B310AA" w:rsidRDefault="00341C2D" w:rsidP="00341C2D">
      <w:pPr>
        <w:rPr>
          <w:rFonts w:ascii="Arial" w:hAnsi="Arial" w:cs="Arial"/>
        </w:rPr>
      </w:pPr>
    </w:p>
    <w:p w14:paraId="5ADF7441" w14:textId="77777777" w:rsidR="009C3F85" w:rsidRDefault="009C3F85">
      <w:pPr>
        <w:spacing w:after="200" w:line="276" w:lineRule="auto"/>
        <w:rPr>
          <w:rFonts w:ascii="Arial" w:hAnsi="Arial" w:cs="Arial"/>
          <w:b/>
          <w:bCs/>
        </w:rPr>
      </w:pPr>
      <w:r>
        <w:rPr>
          <w:rFonts w:ascii="Arial" w:hAnsi="Arial" w:cs="Arial"/>
          <w:b/>
          <w:bCs/>
        </w:rPr>
        <w:br w:type="page"/>
      </w:r>
    </w:p>
    <w:p w14:paraId="525BABDA" w14:textId="098F55E9" w:rsidR="007B30B4" w:rsidRPr="00F96C3D" w:rsidRDefault="0095543F" w:rsidP="003B33E2">
      <w:pPr>
        <w:spacing w:after="200" w:line="276" w:lineRule="auto"/>
        <w:rPr>
          <w:rFonts w:ascii="Arial" w:hAnsi="Arial" w:cs="Arial"/>
          <w:b/>
          <w:bCs/>
          <w:color w:val="000000" w:themeColor="text1"/>
          <w:spacing w:val="10"/>
          <w:szCs w:val="24"/>
        </w:rPr>
      </w:pPr>
      <w:r w:rsidRPr="00F96C3D">
        <w:rPr>
          <w:rFonts w:ascii="Arial" w:hAnsi="Arial" w:cs="Arial"/>
          <w:b/>
          <w:bCs/>
        </w:rPr>
        <w:lastRenderedPageBreak/>
        <w:t xml:space="preserve">2.3 </w:t>
      </w:r>
      <w:r w:rsidR="00731359" w:rsidRPr="00F96C3D">
        <w:rPr>
          <w:rFonts w:ascii="Arial" w:hAnsi="Arial" w:cs="Arial"/>
          <w:b/>
          <w:bCs/>
        </w:rPr>
        <w:t>Kuldemedieretur</w:t>
      </w:r>
      <w:r w:rsidR="00940D6D">
        <w:rPr>
          <w:rFonts w:ascii="Arial" w:hAnsi="Arial" w:cs="Arial"/>
          <w:b/>
          <w:bCs/>
        </w:rPr>
        <w:t xml:space="preserve"> og elektronisk deklarering</w:t>
      </w:r>
    </w:p>
    <w:p w14:paraId="5DD7B165" w14:textId="652A7452" w:rsidR="004B39FC" w:rsidRPr="00940D6D" w:rsidRDefault="004B39FC" w:rsidP="007441DA">
      <w:pPr>
        <w:rPr>
          <w:rFonts w:ascii="Arial" w:hAnsi="Arial" w:cs="Arial"/>
        </w:rPr>
      </w:pPr>
      <w:r w:rsidRPr="00940D6D">
        <w:rPr>
          <w:rFonts w:ascii="Arial" w:hAnsi="Arial" w:cs="Arial"/>
        </w:rPr>
        <w:t>Brukt</w:t>
      </w:r>
      <w:r w:rsidR="0080589B" w:rsidRPr="00940D6D">
        <w:rPr>
          <w:rFonts w:ascii="Arial" w:hAnsi="Arial" w:cs="Arial"/>
        </w:rPr>
        <w:t>e</w:t>
      </w:r>
      <w:r w:rsidRPr="00940D6D">
        <w:rPr>
          <w:rFonts w:ascii="Arial" w:hAnsi="Arial" w:cs="Arial"/>
        </w:rPr>
        <w:t xml:space="preserve"> kuldemed</w:t>
      </w:r>
      <w:r w:rsidR="0080589B" w:rsidRPr="00940D6D">
        <w:rPr>
          <w:rFonts w:ascii="Arial" w:hAnsi="Arial" w:cs="Arial"/>
        </w:rPr>
        <w:t>ier</w:t>
      </w:r>
      <w:r w:rsidRPr="00940D6D">
        <w:rPr>
          <w:rFonts w:ascii="Arial" w:hAnsi="Arial" w:cs="Arial"/>
        </w:rPr>
        <w:t xml:space="preserve"> skal </w:t>
      </w:r>
      <w:r w:rsidR="0021609D" w:rsidRPr="00940D6D">
        <w:rPr>
          <w:rFonts w:ascii="Arial" w:hAnsi="Arial" w:cs="Arial"/>
        </w:rPr>
        <w:t xml:space="preserve">fylles på returflasker og </w:t>
      </w:r>
      <w:r w:rsidR="0080589B" w:rsidRPr="00940D6D">
        <w:rPr>
          <w:rFonts w:ascii="Arial" w:hAnsi="Arial" w:cs="Arial"/>
        </w:rPr>
        <w:t>sendes til godkjent mottak</w:t>
      </w:r>
      <w:r w:rsidR="0021609D" w:rsidRPr="00940D6D">
        <w:rPr>
          <w:rFonts w:ascii="Arial" w:hAnsi="Arial" w:cs="Arial"/>
        </w:rPr>
        <w:t xml:space="preserve"> minst </w:t>
      </w:r>
      <w:r w:rsidR="00940D6D">
        <w:rPr>
          <w:rFonts w:ascii="Arial" w:hAnsi="Arial" w:cs="Arial"/>
        </w:rPr>
        <w:t>é</w:t>
      </w:r>
      <w:r w:rsidR="0021609D" w:rsidRPr="00940D6D">
        <w:rPr>
          <w:rFonts w:ascii="Arial" w:hAnsi="Arial" w:cs="Arial"/>
        </w:rPr>
        <w:t xml:space="preserve">n gang </w:t>
      </w:r>
      <w:r w:rsidR="00B45B9D" w:rsidRPr="00940D6D">
        <w:rPr>
          <w:rFonts w:ascii="Arial" w:hAnsi="Arial" w:cs="Arial"/>
        </w:rPr>
        <w:t>per år</w:t>
      </w:r>
      <w:r w:rsidR="00940D6D" w:rsidRPr="00940D6D">
        <w:rPr>
          <w:rFonts w:ascii="Arial" w:hAnsi="Arial" w:cs="Arial"/>
        </w:rPr>
        <w:t>.</w:t>
      </w:r>
    </w:p>
    <w:p w14:paraId="1BD894D5" w14:textId="25D45543" w:rsidR="007441DA" w:rsidRPr="00B310AA" w:rsidRDefault="007441DA" w:rsidP="007441DA">
      <w:pPr>
        <w:rPr>
          <w:rFonts w:ascii="Arial" w:hAnsi="Arial" w:cs="Arial"/>
          <w:b/>
          <w:bCs/>
        </w:rPr>
      </w:pPr>
      <w:r w:rsidRPr="00B310AA">
        <w:rPr>
          <w:rFonts w:ascii="Arial" w:hAnsi="Arial" w:cs="Arial"/>
          <w:b/>
          <w:bCs/>
        </w:rPr>
        <w:t>avfallsdeklarering.no</w:t>
      </w:r>
    </w:p>
    <w:p w14:paraId="5ED269D2" w14:textId="77777777" w:rsidR="007441DA" w:rsidRPr="00B310AA" w:rsidRDefault="007441DA" w:rsidP="007441DA">
      <w:pPr>
        <w:rPr>
          <w:rFonts w:ascii="Arial" w:hAnsi="Arial" w:cs="Arial"/>
        </w:rPr>
      </w:pPr>
      <w:r w:rsidRPr="00B310AA">
        <w:rPr>
          <w:rFonts w:ascii="Arial" w:hAnsi="Arial" w:cs="Arial"/>
        </w:rPr>
        <w:t xml:space="preserve">avfallsdeklarering.no er myndighetenes elektroniske løsning for deklarering av farlig avfall og er laget for å forenkle arbeidet som avfallsprodusenter har for å oppfylle pliktene i avfallsforskriften. </w:t>
      </w:r>
    </w:p>
    <w:p w14:paraId="49329134" w14:textId="6861B3DD" w:rsidR="007441DA" w:rsidRPr="00B310AA" w:rsidRDefault="007441DA" w:rsidP="007441DA">
      <w:pPr>
        <w:pStyle w:val="Listeavsnitt"/>
        <w:numPr>
          <w:ilvl w:val="0"/>
          <w:numId w:val="38"/>
        </w:numPr>
        <w:rPr>
          <w:rFonts w:ascii="Arial" w:hAnsi="Arial" w:cs="Arial"/>
        </w:rPr>
      </w:pPr>
      <w:r w:rsidRPr="00B310AA">
        <w:rPr>
          <w:rFonts w:ascii="Arial" w:hAnsi="Arial" w:cs="Arial"/>
        </w:rPr>
        <w:t>Virksomheter som produserer farlig avfall, har plikt i henhold til avfallsforskriften kapi</w:t>
      </w:r>
      <w:r w:rsidR="0080589B">
        <w:rPr>
          <w:rFonts w:ascii="Arial" w:hAnsi="Arial" w:cs="Arial"/>
        </w:rPr>
        <w:t>t</w:t>
      </w:r>
      <w:r w:rsidRPr="00B310AA">
        <w:rPr>
          <w:rFonts w:ascii="Arial" w:hAnsi="Arial" w:cs="Arial"/>
        </w:rPr>
        <w:t xml:space="preserve">tel 11 å levere farlig avfall til godkjent mottak. </w:t>
      </w:r>
    </w:p>
    <w:p w14:paraId="33F951A8" w14:textId="729087DA" w:rsidR="007441DA" w:rsidRPr="00B310AA" w:rsidRDefault="007441DA" w:rsidP="007441DA">
      <w:pPr>
        <w:pStyle w:val="Listeavsnitt"/>
        <w:numPr>
          <w:ilvl w:val="0"/>
          <w:numId w:val="38"/>
        </w:numPr>
        <w:rPr>
          <w:rFonts w:ascii="Arial" w:hAnsi="Arial" w:cs="Arial"/>
        </w:rPr>
      </w:pPr>
      <w:r w:rsidRPr="00B310AA">
        <w:rPr>
          <w:rFonts w:ascii="Arial" w:hAnsi="Arial" w:cs="Arial"/>
        </w:rPr>
        <w:t>Avfallet skal deklareres før levering</w:t>
      </w:r>
      <w:r w:rsidR="0080589B">
        <w:rPr>
          <w:rFonts w:ascii="Arial" w:hAnsi="Arial" w:cs="Arial"/>
        </w:rPr>
        <w:t>.</w:t>
      </w:r>
    </w:p>
    <w:p w14:paraId="7EBE64BB" w14:textId="77777777" w:rsidR="007441DA" w:rsidRPr="00B310AA" w:rsidRDefault="007441DA" w:rsidP="007441DA">
      <w:pPr>
        <w:pStyle w:val="Listeavsnitt"/>
        <w:numPr>
          <w:ilvl w:val="0"/>
          <w:numId w:val="38"/>
        </w:numPr>
        <w:rPr>
          <w:rFonts w:ascii="Arial" w:hAnsi="Arial" w:cs="Arial"/>
        </w:rPr>
      </w:pPr>
      <w:r w:rsidRPr="00B310AA">
        <w:rPr>
          <w:rFonts w:ascii="Arial" w:hAnsi="Arial" w:cs="Arial"/>
        </w:rPr>
        <w:t xml:space="preserve">Avfallsprodusenten har deklarasjonsplikt og det skal fortsatt følge en utskrift av skjemaet ved alle leveranser. </w:t>
      </w:r>
    </w:p>
    <w:p w14:paraId="47246EE0" w14:textId="1EB15AB2" w:rsidR="00E87BFC" w:rsidRPr="00B310AA" w:rsidRDefault="007441DA" w:rsidP="002C58CA">
      <w:pPr>
        <w:pStyle w:val="Listeavsnitt"/>
        <w:numPr>
          <w:ilvl w:val="0"/>
          <w:numId w:val="38"/>
        </w:numPr>
        <w:rPr>
          <w:rFonts w:ascii="Arial" w:hAnsi="Arial" w:cs="Arial"/>
        </w:rPr>
      </w:pPr>
      <w:r w:rsidRPr="00B310AA">
        <w:rPr>
          <w:rFonts w:ascii="Arial" w:hAnsi="Arial" w:cs="Arial"/>
        </w:rPr>
        <w:t>Hver flaske skal merkes tydelig med deklarasjonsskjemaets løpenummer. Merkingen må tåle fysiske og klimatiske påvirkninger.</w:t>
      </w:r>
    </w:p>
    <w:p w14:paraId="75FD5C4E" w14:textId="7C5417E0" w:rsidR="00B507CA" w:rsidRPr="00B310AA" w:rsidRDefault="00B507CA" w:rsidP="002C58CA">
      <w:pPr>
        <w:pStyle w:val="Listeavsnitt"/>
        <w:numPr>
          <w:ilvl w:val="0"/>
          <w:numId w:val="37"/>
        </w:numPr>
        <w:rPr>
          <w:rFonts w:ascii="Arial" w:hAnsi="Arial" w:cs="Arial"/>
        </w:rPr>
      </w:pPr>
      <w:r w:rsidRPr="00B310AA">
        <w:rPr>
          <w:rFonts w:ascii="Arial" w:hAnsi="Arial" w:cs="Arial"/>
        </w:rPr>
        <w:t>Bruk godkjente returflasker</w:t>
      </w:r>
      <w:r w:rsidR="0080589B">
        <w:rPr>
          <w:rFonts w:ascii="Arial" w:hAnsi="Arial" w:cs="Arial"/>
        </w:rPr>
        <w:t>, husk rød skulder for flasker som inneholder brennbare medier.</w:t>
      </w:r>
    </w:p>
    <w:p w14:paraId="4E3BEA7F" w14:textId="50F143C1" w:rsidR="00F81DF5" w:rsidRPr="00B310AA" w:rsidRDefault="00F81DF5" w:rsidP="002C58CA">
      <w:pPr>
        <w:pStyle w:val="Listeavsnitt"/>
        <w:numPr>
          <w:ilvl w:val="0"/>
          <w:numId w:val="37"/>
        </w:numPr>
        <w:rPr>
          <w:rFonts w:ascii="Arial" w:hAnsi="Arial" w:cs="Arial"/>
        </w:rPr>
      </w:pPr>
      <w:r w:rsidRPr="00B310AA">
        <w:rPr>
          <w:rFonts w:ascii="Arial" w:hAnsi="Arial" w:cs="Arial"/>
        </w:rPr>
        <w:t xml:space="preserve">Maksimal </w:t>
      </w:r>
      <w:r w:rsidR="0080589B">
        <w:rPr>
          <w:rFonts w:ascii="Arial" w:hAnsi="Arial" w:cs="Arial"/>
        </w:rPr>
        <w:t xml:space="preserve">fylling av </w:t>
      </w:r>
      <w:r w:rsidR="00F862AC" w:rsidRPr="00B310AA">
        <w:rPr>
          <w:rFonts w:ascii="Arial" w:hAnsi="Arial" w:cs="Arial"/>
        </w:rPr>
        <w:t>returflaske</w:t>
      </w:r>
      <w:r w:rsidR="0080589B">
        <w:rPr>
          <w:rFonts w:ascii="Arial" w:hAnsi="Arial" w:cs="Arial"/>
        </w:rPr>
        <w:t>r</w:t>
      </w:r>
      <w:r w:rsidR="00F862AC" w:rsidRPr="00B310AA">
        <w:rPr>
          <w:rFonts w:ascii="Arial" w:hAnsi="Arial" w:cs="Arial"/>
        </w:rPr>
        <w:t xml:space="preserve"> </w:t>
      </w:r>
      <w:r w:rsidRPr="00B310AA">
        <w:rPr>
          <w:rFonts w:ascii="Arial" w:hAnsi="Arial" w:cs="Arial"/>
        </w:rPr>
        <w:t>er 75</w:t>
      </w:r>
      <w:r w:rsidR="0080589B">
        <w:rPr>
          <w:rFonts w:ascii="Arial" w:hAnsi="Arial" w:cs="Arial"/>
        </w:rPr>
        <w:t xml:space="preserve"> </w:t>
      </w:r>
      <w:r w:rsidRPr="00B310AA">
        <w:rPr>
          <w:rFonts w:ascii="Arial" w:hAnsi="Arial" w:cs="Arial"/>
        </w:rPr>
        <w:t xml:space="preserve">% av påstemplet verdi </w:t>
      </w:r>
      <w:r w:rsidR="008A33FA" w:rsidRPr="00B310AA">
        <w:rPr>
          <w:rFonts w:ascii="Arial" w:hAnsi="Arial" w:cs="Arial"/>
        </w:rPr>
        <w:t>for det aktuelle kuldemediet</w:t>
      </w:r>
      <w:r w:rsidR="0080589B">
        <w:rPr>
          <w:rFonts w:ascii="Arial" w:hAnsi="Arial" w:cs="Arial"/>
        </w:rPr>
        <w:t>.</w:t>
      </w:r>
    </w:p>
    <w:p w14:paraId="0DD228FD" w14:textId="4BF22DEB" w:rsidR="00C70E2E" w:rsidRPr="00B310AA" w:rsidRDefault="004672B2" w:rsidP="002C58CA">
      <w:pPr>
        <w:pStyle w:val="Listeavsnitt"/>
        <w:numPr>
          <w:ilvl w:val="0"/>
          <w:numId w:val="37"/>
        </w:numPr>
        <w:rPr>
          <w:rFonts w:ascii="Arial" w:hAnsi="Arial" w:cs="Arial"/>
        </w:rPr>
      </w:pPr>
      <w:r w:rsidRPr="00B310AA">
        <w:rPr>
          <w:rFonts w:ascii="Arial" w:hAnsi="Arial" w:cs="Arial"/>
        </w:rPr>
        <w:t>D</w:t>
      </w:r>
      <w:r w:rsidR="00C70E2E" w:rsidRPr="00B310AA">
        <w:rPr>
          <w:rFonts w:ascii="Arial" w:hAnsi="Arial" w:cs="Arial"/>
        </w:rPr>
        <w:t>eklarasjonsskjema</w:t>
      </w:r>
      <w:r w:rsidRPr="00B310AA">
        <w:rPr>
          <w:rFonts w:ascii="Arial" w:hAnsi="Arial" w:cs="Arial"/>
        </w:rPr>
        <w:t xml:space="preserve"> skal være med ved transport av farlig avfall</w:t>
      </w:r>
      <w:r w:rsidR="0080589B">
        <w:rPr>
          <w:rFonts w:ascii="Arial" w:hAnsi="Arial" w:cs="Arial"/>
        </w:rPr>
        <w:t>. Brukte kuldemedier regnes som farlig avfall og farlig gods.</w:t>
      </w:r>
    </w:p>
    <w:p w14:paraId="3531EA26" w14:textId="77777777" w:rsidR="003A2784" w:rsidRPr="00B310AA" w:rsidRDefault="003A2784" w:rsidP="003A2784">
      <w:pPr>
        <w:rPr>
          <w:rFonts w:ascii="Arial" w:hAnsi="Arial" w:cs="Arial"/>
          <w:b/>
          <w:bCs/>
          <w:color w:val="000000" w:themeColor="text1"/>
        </w:rPr>
      </w:pPr>
      <w:r w:rsidRPr="00B310AA">
        <w:rPr>
          <w:rFonts w:ascii="Arial" w:hAnsi="Arial" w:cs="Arial"/>
          <w:b/>
          <w:bCs/>
          <w:color w:val="000000" w:themeColor="text1"/>
        </w:rPr>
        <w:t>Slik kommer du i gang med elektronisk deklarering:</w:t>
      </w:r>
    </w:p>
    <w:p w14:paraId="56F08FE4" w14:textId="3CE06EB2" w:rsidR="003A2784" w:rsidRPr="00B310AA" w:rsidRDefault="003A2784" w:rsidP="003A2784">
      <w:pPr>
        <w:pStyle w:val="Listeavsnitt"/>
        <w:numPr>
          <w:ilvl w:val="0"/>
          <w:numId w:val="39"/>
        </w:numPr>
        <w:rPr>
          <w:rFonts w:ascii="Arial" w:hAnsi="Arial" w:cs="Arial"/>
          <w:color w:val="000000" w:themeColor="text1"/>
        </w:rPr>
      </w:pPr>
      <w:r w:rsidRPr="00B310AA">
        <w:rPr>
          <w:rFonts w:ascii="Arial" w:hAnsi="Arial" w:cs="Arial"/>
          <w:color w:val="000000" w:themeColor="text1"/>
        </w:rPr>
        <w:t>Daglig leder logger seg inn i Altinn og delegere</w:t>
      </w:r>
      <w:r w:rsidR="0080589B">
        <w:rPr>
          <w:rFonts w:ascii="Arial" w:hAnsi="Arial" w:cs="Arial"/>
          <w:color w:val="000000" w:themeColor="text1"/>
        </w:rPr>
        <w:t>r</w:t>
      </w:r>
      <w:r w:rsidRPr="00B310AA">
        <w:rPr>
          <w:rFonts w:ascii="Arial" w:hAnsi="Arial" w:cs="Arial"/>
          <w:color w:val="000000" w:themeColor="text1"/>
        </w:rPr>
        <w:t xml:space="preserve"> Altinn-rollen Energi, miljø og klima til den personen i virksomheten som skal ha rollen som administrator.</w:t>
      </w:r>
    </w:p>
    <w:p w14:paraId="6473860D" w14:textId="77777777" w:rsidR="0080589B" w:rsidRPr="0080589B" w:rsidRDefault="003A2784" w:rsidP="0080589B">
      <w:pPr>
        <w:pStyle w:val="Listeavsnitt"/>
        <w:numPr>
          <w:ilvl w:val="0"/>
          <w:numId w:val="39"/>
        </w:numPr>
        <w:rPr>
          <w:rFonts w:ascii="Arial" w:hAnsi="Arial" w:cs="Arial"/>
          <w:color w:val="000000" w:themeColor="text1"/>
        </w:rPr>
      </w:pPr>
      <w:r w:rsidRPr="0080589B">
        <w:rPr>
          <w:rFonts w:ascii="Arial" w:hAnsi="Arial" w:cs="Arial"/>
          <w:color w:val="000000" w:themeColor="text1"/>
        </w:rPr>
        <w:t xml:space="preserve">Administrator må registrere opplysninger om virksomheten i administrasjonsmodulen i </w:t>
      </w:r>
      <w:r w:rsidR="0080589B" w:rsidRPr="0080589B">
        <w:rPr>
          <w:rFonts w:ascii="Arial" w:hAnsi="Arial" w:cs="Arial"/>
          <w:color w:val="000000" w:themeColor="text1"/>
        </w:rPr>
        <w:t>a</w:t>
      </w:r>
      <w:r w:rsidRPr="0080589B">
        <w:rPr>
          <w:rFonts w:ascii="Arial" w:hAnsi="Arial" w:cs="Arial"/>
          <w:color w:val="000000" w:themeColor="text1"/>
        </w:rPr>
        <w:t>vfallsdeklarering.no</w:t>
      </w:r>
      <w:r w:rsidR="0080589B" w:rsidRPr="0080589B">
        <w:rPr>
          <w:rFonts w:ascii="Arial" w:hAnsi="Arial" w:cs="Arial"/>
          <w:color w:val="000000" w:themeColor="text1"/>
        </w:rPr>
        <w:t>.</w:t>
      </w:r>
      <w:r w:rsidRPr="0080589B">
        <w:rPr>
          <w:rFonts w:ascii="Arial" w:hAnsi="Arial" w:cs="Arial"/>
          <w:color w:val="000000" w:themeColor="text1"/>
        </w:rPr>
        <w:t xml:space="preserve"> </w:t>
      </w:r>
    </w:p>
    <w:p w14:paraId="55794DE8" w14:textId="22BA69A4" w:rsidR="003A2784" w:rsidRPr="0080589B" w:rsidRDefault="0080589B" w:rsidP="0080589B">
      <w:pPr>
        <w:pStyle w:val="Listeavsnitt"/>
        <w:numPr>
          <w:ilvl w:val="0"/>
          <w:numId w:val="44"/>
        </w:numPr>
        <w:rPr>
          <w:rFonts w:ascii="Arial" w:hAnsi="Arial" w:cs="Arial"/>
          <w:color w:val="000000" w:themeColor="text1"/>
        </w:rPr>
      </w:pPr>
      <w:r w:rsidRPr="0080589B">
        <w:rPr>
          <w:rFonts w:ascii="Arial" w:hAnsi="Arial" w:cs="Arial"/>
          <w:color w:val="000000" w:themeColor="text1"/>
        </w:rPr>
        <w:t xml:space="preserve">Administratoren kan </w:t>
      </w:r>
      <w:r w:rsidR="003A2784" w:rsidRPr="0080589B">
        <w:rPr>
          <w:rFonts w:ascii="Arial" w:hAnsi="Arial" w:cs="Arial"/>
          <w:color w:val="000000" w:themeColor="text1"/>
        </w:rPr>
        <w:t>opprette bedriftsprofil opprette sluttbrukere, de som skal deklarere eller motta deklarasjoner ev. opprette fullmakter</w:t>
      </w:r>
    </w:p>
    <w:p w14:paraId="29AE927A" w14:textId="1782DEDE" w:rsidR="003A2784" w:rsidRPr="00B310AA" w:rsidRDefault="003A2784" w:rsidP="003A2784">
      <w:pPr>
        <w:pStyle w:val="Listeavsnitt"/>
        <w:numPr>
          <w:ilvl w:val="0"/>
          <w:numId w:val="40"/>
        </w:numPr>
        <w:rPr>
          <w:rFonts w:ascii="Arial" w:hAnsi="Arial" w:cs="Arial"/>
          <w:color w:val="000000" w:themeColor="text1"/>
        </w:rPr>
      </w:pPr>
      <w:r w:rsidRPr="00B310AA">
        <w:rPr>
          <w:rFonts w:ascii="Arial" w:hAnsi="Arial" w:cs="Arial"/>
          <w:color w:val="000000" w:themeColor="text1"/>
        </w:rPr>
        <w:t xml:space="preserve">Sluttbruker får brukernavn og passord tilsendt på e-post, og kan deretter logge seg direkte inn </w:t>
      </w:r>
      <w:r w:rsidR="0080589B">
        <w:rPr>
          <w:rFonts w:ascii="Arial" w:hAnsi="Arial" w:cs="Arial"/>
          <w:color w:val="000000" w:themeColor="text1"/>
        </w:rPr>
        <w:t>på a</w:t>
      </w:r>
      <w:r w:rsidRPr="00B310AA">
        <w:rPr>
          <w:rFonts w:ascii="Arial" w:hAnsi="Arial" w:cs="Arial"/>
          <w:color w:val="000000" w:themeColor="text1"/>
        </w:rPr>
        <w:t>vfallsdeklarering.no for å deklarere eller motta deklarasjoner.</w:t>
      </w:r>
    </w:p>
    <w:p w14:paraId="695EBD77" w14:textId="3DD4AD92" w:rsidR="003E463E" w:rsidRPr="0080589B" w:rsidRDefault="003E463E" w:rsidP="003E463E">
      <w:pPr>
        <w:rPr>
          <w:rFonts w:ascii="Arial" w:hAnsi="Arial" w:cs="Arial"/>
          <w:b/>
          <w:bCs/>
          <w:color w:val="000000" w:themeColor="text1"/>
        </w:rPr>
      </w:pPr>
      <w:r w:rsidRPr="0080589B">
        <w:rPr>
          <w:rFonts w:ascii="Arial" w:hAnsi="Arial" w:cs="Arial"/>
          <w:b/>
          <w:bCs/>
          <w:color w:val="000000" w:themeColor="text1"/>
        </w:rPr>
        <w:t>Utfyllende informasjon</w:t>
      </w:r>
      <w:r w:rsidR="0080589B">
        <w:rPr>
          <w:rFonts w:ascii="Arial" w:hAnsi="Arial" w:cs="Arial"/>
          <w:b/>
          <w:bCs/>
          <w:color w:val="000000" w:themeColor="text1"/>
        </w:rPr>
        <w:t xml:space="preserve"> om elektronisk deklarering finnes</w:t>
      </w:r>
      <w:r w:rsidRPr="0080589B">
        <w:rPr>
          <w:rFonts w:ascii="Arial" w:hAnsi="Arial" w:cs="Arial"/>
          <w:b/>
          <w:bCs/>
          <w:color w:val="000000" w:themeColor="text1"/>
        </w:rPr>
        <w:t xml:space="preserve"> </w:t>
      </w:r>
      <w:r w:rsidR="00360608" w:rsidRPr="0080589B">
        <w:rPr>
          <w:rFonts w:ascii="Arial" w:hAnsi="Arial" w:cs="Arial"/>
          <w:b/>
          <w:bCs/>
          <w:color w:val="000000" w:themeColor="text1"/>
        </w:rPr>
        <w:t>hos</w:t>
      </w:r>
      <w:r w:rsidR="00D444E4" w:rsidRPr="0080589B">
        <w:rPr>
          <w:rFonts w:ascii="Arial" w:hAnsi="Arial" w:cs="Arial"/>
          <w:b/>
          <w:bCs/>
          <w:color w:val="000000" w:themeColor="text1"/>
        </w:rPr>
        <w:t>:</w:t>
      </w:r>
    </w:p>
    <w:p w14:paraId="08E33F26" w14:textId="5084A7A8" w:rsidR="00360608" w:rsidRPr="00B310AA" w:rsidRDefault="00000000" w:rsidP="003E463E">
      <w:pPr>
        <w:rPr>
          <w:rFonts w:ascii="Arial" w:hAnsi="Arial" w:cs="Arial"/>
          <w:color w:val="000000" w:themeColor="text1"/>
        </w:rPr>
      </w:pPr>
      <w:hyperlink r:id="rId15" w:history="1">
        <w:r w:rsidR="004F4F59" w:rsidRPr="00B310AA">
          <w:rPr>
            <w:rStyle w:val="Hyperkobling"/>
            <w:rFonts w:ascii="Arial" w:hAnsi="Arial" w:cs="Arial"/>
          </w:rPr>
          <w:t>www.returgass.no</w:t>
        </w:r>
      </w:hyperlink>
    </w:p>
    <w:p w14:paraId="7245CE3F" w14:textId="6D3E3FA9" w:rsidR="00F918A2" w:rsidRPr="00B310AA" w:rsidRDefault="00000000" w:rsidP="001A03AA">
      <w:pPr>
        <w:rPr>
          <w:rFonts w:ascii="Arial" w:hAnsi="Arial" w:cs="Arial"/>
        </w:rPr>
      </w:pPr>
      <w:hyperlink r:id="rId16" w:history="1">
        <w:r w:rsidR="004F4F59" w:rsidRPr="00B310AA">
          <w:rPr>
            <w:rStyle w:val="Hyperkobling"/>
            <w:rFonts w:ascii="Arial" w:hAnsi="Arial" w:cs="Arial"/>
          </w:rPr>
          <w:t>www.avfallsdeklarering.no</w:t>
        </w:r>
      </w:hyperlink>
    </w:p>
    <w:p w14:paraId="10B8DA97" w14:textId="77777777" w:rsidR="00731359" w:rsidRPr="00B310AA" w:rsidRDefault="00731359" w:rsidP="00731359">
      <w:pPr>
        <w:rPr>
          <w:rFonts w:ascii="Arial" w:hAnsi="Arial" w:cs="Arial"/>
        </w:rPr>
      </w:pPr>
    </w:p>
    <w:p w14:paraId="1EA69E29" w14:textId="77777777" w:rsidR="00731359" w:rsidRPr="00B310AA" w:rsidRDefault="00731359" w:rsidP="00731359">
      <w:pPr>
        <w:rPr>
          <w:rFonts w:ascii="Arial" w:hAnsi="Arial" w:cs="Arial"/>
        </w:rPr>
      </w:pPr>
    </w:p>
    <w:p w14:paraId="790E536C" w14:textId="77777777" w:rsidR="002633C7" w:rsidRPr="00B310AA" w:rsidRDefault="002633C7" w:rsidP="00731359">
      <w:pPr>
        <w:rPr>
          <w:rFonts w:ascii="Arial" w:hAnsi="Arial" w:cs="Arial"/>
        </w:rPr>
      </w:pPr>
    </w:p>
    <w:p w14:paraId="35A34FD8" w14:textId="77777777" w:rsidR="002633C7" w:rsidRPr="00B310AA" w:rsidRDefault="002633C7" w:rsidP="00731359">
      <w:pPr>
        <w:rPr>
          <w:rFonts w:ascii="Arial" w:hAnsi="Arial" w:cs="Arial"/>
        </w:rPr>
      </w:pPr>
    </w:p>
    <w:p w14:paraId="553AE3D0" w14:textId="77777777" w:rsidR="002633C7" w:rsidRPr="00B310AA" w:rsidRDefault="002633C7" w:rsidP="00731359">
      <w:pPr>
        <w:rPr>
          <w:rFonts w:ascii="Arial" w:hAnsi="Arial" w:cs="Arial"/>
        </w:rPr>
      </w:pPr>
    </w:p>
    <w:p w14:paraId="4F42944E" w14:textId="77777777" w:rsidR="002633C7" w:rsidRPr="00B310AA" w:rsidRDefault="002633C7" w:rsidP="00731359">
      <w:pPr>
        <w:rPr>
          <w:rFonts w:ascii="Arial" w:hAnsi="Arial" w:cs="Arial"/>
        </w:rPr>
      </w:pPr>
    </w:p>
    <w:p w14:paraId="0F63B73D" w14:textId="60716A99" w:rsidR="00731359" w:rsidRPr="00B310AA" w:rsidRDefault="00731359" w:rsidP="00731359">
      <w:pPr>
        <w:pStyle w:val="Overskrift1"/>
        <w:numPr>
          <w:ilvl w:val="0"/>
          <w:numId w:val="25"/>
        </w:numPr>
        <w:rPr>
          <w:rFonts w:ascii="Arial" w:hAnsi="Arial" w:cs="Arial"/>
        </w:rPr>
      </w:pPr>
      <w:bookmarkStart w:id="10" w:name="_Toc57975322"/>
      <w:r w:rsidRPr="00B310AA">
        <w:rPr>
          <w:rFonts w:ascii="Arial" w:hAnsi="Arial" w:cs="Arial"/>
        </w:rPr>
        <w:lastRenderedPageBreak/>
        <w:t>Fylling av kuldemedium</w:t>
      </w:r>
      <w:bookmarkEnd w:id="10"/>
    </w:p>
    <w:p w14:paraId="7F7968BC" w14:textId="4C5D7755" w:rsidR="00731359" w:rsidRPr="00B310AA" w:rsidRDefault="0095543F" w:rsidP="007D7D4D">
      <w:pPr>
        <w:pStyle w:val="Overskrift3"/>
        <w:rPr>
          <w:rFonts w:ascii="Arial" w:hAnsi="Arial" w:cs="Arial"/>
        </w:rPr>
      </w:pPr>
      <w:bookmarkStart w:id="11" w:name="_Toc57975323"/>
      <w:r w:rsidRPr="00B310AA">
        <w:rPr>
          <w:rFonts w:ascii="Arial" w:hAnsi="Arial" w:cs="Arial"/>
        </w:rPr>
        <w:t xml:space="preserve">3.1 </w:t>
      </w:r>
      <w:r w:rsidR="00731359" w:rsidRPr="00B310AA">
        <w:rPr>
          <w:rFonts w:ascii="Arial" w:hAnsi="Arial" w:cs="Arial"/>
        </w:rPr>
        <w:t>Påfylling av kuldemedium</w:t>
      </w:r>
      <w:bookmarkEnd w:id="11"/>
    </w:p>
    <w:p w14:paraId="54F5378F" w14:textId="70ED0E47" w:rsidR="00FB1613" w:rsidRPr="00B310AA" w:rsidRDefault="00FB1613" w:rsidP="00FB1613">
      <w:pPr>
        <w:rPr>
          <w:rFonts w:ascii="Arial" w:hAnsi="Arial" w:cs="Arial"/>
        </w:rPr>
      </w:pPr>
      <w:r w:rsidRPr="00B310AA">
        <w:rPr>
          <w:rFonts w:ascii="Arial" w:hAnsi="Arial" w:cs="Arial"/>
        </w:rPr>
        <w:t>Før påfylling av kuldemedi</w:t>
      </w:r>
      <w:r w:rsidR="00A203F0" w:rsidRPr="00B310AA">
        <w:rPr>
          <w:rFonts w:ascii="Arial" w:hAnsi="Arial" w:cs="Arial"/>
        </w:rPr>
        <w:t>um</w:t>
      </w:r>
      <w:r w:rsidRPr="00B310AA">
        <w:rPr>
          <w:rFonts w:ascii="Arial" w:hAnsi="Arial" w:cs="Arial"/>
        </w:rPr>
        <w:t xml:space="preserve"> skal </w:t>
      </w:r>
      <w:r w:rsidR="00DF4F45" w:rsidRPr="00B310AA">
        <w:rPr>
          <w:rFonts w:ascii="Arial" w:hAnsi="Arial" w:cs="Arial"/>
        </w:rPr>
        <w:t>kulde</w:t>
      </w:r>
      <w:r w:rsidR="002D5EAB">
        <w:rPr>
          <w:rFonts w:ascii="Arial" w:hAnsi="Arial" w:cs="Arial"/>
        </w:rPr>
        <w:t xml:space="preserve">- og </w:t>
      </w:r>
      <w:r w:rsidR="00DF4F45" w:rsidRPr="00B310AA">
        <w:rPr>
          <w:rFonts w:ascii="Arial" w:hAnsi="Arial" w:cs="Arial"/>
        </w:rPr>
        <w:t>varmepumpeanlegget tetthetsprøves</w:t>
      </w:r>
      <w:r w:rsidR="002A6F44" w:rsidRPr="00B310AA">
        <w:rPr>
          <w:rFonts w:ascii="Arial" w:hAnsi="Arial" w:cs="Arial"/>
        </w:rPr>
        <w:t>, og vakuumeres etter beskrevet ru</w:t>
      </w:r>
      <w:r w:rsidR="002C64C7" w:rsidRPr="00B310AA">
        <w:rPr>
          <w:rFonts w:ascii="Arial" w:hAnsi="Arial" w:cs="Arial"/>
        </w:rPr>
        <w:t>tine</w:t>
      </w:r>
      <w:r w:rsidR="007678FC" w:rsidRPr="00B310AA">
        <w:rPr>
          <w:rFonts w:ascii="Arial" w:hAnsi="Arial" w:cs="Arial"/>
        </w:rPr>
        <w:t xml:space="preserve"> i </w:t>
      </w:r>
      <w:r w:rsidR="00A203F0" w:rsidRPr="00B310AA">
        <w:rPr>
          <w:rFonts w:ascii="Arial" w:hAnsi="Arial" w:cs="Arial"/>
        </w:rPr>
        <w:t xml:space="preserve">produktets </w:t>
      </w:r>
      <w:r w:rsidR="00D54BBC" w:rsidRPr="00B310AA">
        <w:rPr>
          <w:rFonts w:ascii="Arial" w:hAnsi="Arial" w:cs="Arial"/>
        </w:rPr>
        <w:t>installasjon</w:t>
      </w:r>
      <w:r w:rsidR="00A203F0" w:rsidRPr="00B310AA">
        <w:rPr>
          <w:rFonts w:ascii="Arial" w:hAnsi="Arial" w:cs="Arial"/>
        </w:rPr>
        <w:t>smanual</w:t>
      </w:r>
      <w:r w:rsidR="009F7974" w:rsidRPr="00B310AA">
        <w:rPr>
          <w:rFonts w:ascii="Arial" w:hAnsi="Arial" w:cs="Arial"/>
        </w:rPr>
        <w:t xml:space="preserve"> eller Norsk </w:t>
      </w:r>
      <w:r w:rsidR="002D5EAB">
        <w:rPr>
          <w:rFonts w:ascii="Arial" w:hAnsi="Arial" w:cs="Arial"/>
        </w:rPr>
        <w:t>K</w:t>
      </w:r>
      <w:r w:rsidR="009F7974" w:rsidRPr="00B310AA">
        <w:rPr>
          <w:rFonts w:ascii="Arial" w:hAnsi="Arial" w:cs="Arial"/>
        </w:rPr>
        <w:t>ulde</w:t>
      </w:r>
      <w:r w:rsidR="002D5EAB">
        <w:rPr>
          <w:rFonts w:ascii="Arial" w:hAnsi="Arial" w:cs="Arial"/>
        </w:rPr>
        <w:t>-</w:t>
      </w:r>
      <w:r w:rsidR="009F7974" w:rsidRPr="00B310AA">
        <w:rPr>
          <w:rFonts w:ascii="Arial" w:hAnsi="Arial" w:cs="Arial"/>
        </w:rPr>
        <w:t xml:space="preserve"> og </w:t>
      </w:r>
      <w:r w:rsidR="002D5EAB">
        <w:rPr>
          <w:rFonts w:ascii="Arial" w:hAnsi="Arial" w:cs="Arial"/>
        </w:rPr>
        <w:t>V</w:t>
      </w:r>
      <w:r w:rsidR="009F7974" w:rsidRPr="00B310AA">
        <w:rPr>
          <w:rFonts w:ascii="Arial" w:hAnsi="Arial" w:cs="Arial"/>
        </w:rPr>
        <w:t>arm</w:t>
      </w:r>
      <w:r w:rsidR="00AA6FB3" w:rsidRPr="00B310AA">
        <w:rPr>
          <w:rFonts w:ascii="Arial" w:hAnsi="Arial" w:cs="Arial"/>
        </w:rPr>
        <w:t>epumpenorm</w:t>
      </w:r>
      <w:r w:rsidR="002D5EAB">
        <w:rPr>
          <w:rFonts w:ascii="Arial" w:hAnsi="Arial" w:cs="Arial"/>
        </w:rPr>
        <w:t>.</w:t>
      </w:r>
    </w:p>
    <w:p w14:paraId="67D9CBAC" w14:textId="35FE65C6" w:rsidR="00047BB3" w:rsidRPr="00B310AA" w:rsidRDefault="003D6F52" w:rsidP="007561FF">
      <w:pPr>
        <w:rPr>
          <w:rFonts w:ascii="Arial" w:hAnsi="Arial" w:cs="Arial"/>
          <w:bCs/>
        </w:rPr>
      </w:pPr>
      <w:r w:rsidRPr="00B310AA">
        <w:rPr>
          <w:rFonts w:ascii="Arial" w:hAnsi="Arial" w:cs="Arial"/>
          <w:bCs/>
        </w:rPr>
        <w:t xml:space="preserve">Kuldemedieblandinger som </w:t>
      </w:r>
      <w:r w:rsidR="0037447B" w:rsidRPr="00B310AA">
        <w:rPr>
          <w:rFonts w:ascii="Arial" w:hAnsi="Arial" w:cs="Arial"/>
          <w:bCs/>
        </w:rPr>
        <w:t>R407C og R410A m</w:t>
      </w:r>
      <w:r w:rsidRPr="00B310AA">
        <w:rPr>
          <w:rFonts w:ascii="Arial" w:hAnsi="Arial" w:cs="Arial"/>
          <w:bCs/>
        </w:rPr>
        <w:t xml:space="preserve">å kun </w:t>
      </w:r>
      <w:r w:rsidR="0037447B" w:rsidRPr="00B310AA">
        <w:rPr>
          <w:rFonts w:ascii="Arial" w:hAnsi="Arial" w:cs="Arial"/>
          <w:bCs/>
        </w:rPr>
        <w:t>fylles i væskefase</w:t>
      </w:r>
      <w:r w:rsidRPr="00B310AA">
        <w:rPr>
          <w:rFonts w:ascii="Arial" w:hAnsi="Arial" w:cs="Arial"/>
          <w:bCs/>
        </w:rPr>
        <w:t xml:space="preserve"> da blandingsforholdet ellers kan endre seg. </w:t>
      </w:r>
      <w:r w:rsidR="00A07B60" w:rsidRPr="00B310AA">
        <w:rPr>
          <w:rFonts w:ascii="Arial" w:hAnsi="Arial" w:cs="Arial"/>
          <w:bCs/>
        </w:rPr>
        <w:t>En</w:t>
      </w:r>
      <w:r w:rsidR="00D101B5" w:rsidRPr="00B310AA">
        <w:rPr>
          <w:rFonts w:ascii="Arial" w:hAnsi="Arial" w:cs="Arial"/>
          <w:bCs/>
        </w:rPr>
        <w:t>-</w:t>
      </w:r>
      <w:r w:rsidR="00A07B60" w:rsidRPr="00B310AA">
        <w:rPr>
          <w:rFonts w:ascii="Arial" w:hAnsi="Arial" w:cs="Arial"/>
          <w:bCs/>
        </w:rPr>
        <w:t>komponent</w:t>
      </w:r>
      <w:r w:rsidRPr="00B310AA">
        <w:rPr>
          <w:rFonts w:ascii="Arial" w:hAnsi="Arial" w:cs="Arial"/>
          <w:bCs/>
        </w:rPr>
        <w:t xml:space="preserve"> kuldemedier som</w:t>
      </w:r>
      <w:r w:rsidR="0037447B" w:rsidRPr="00B310AA">
        <w:rPr>
          <w:rFonts w:ascii="Arial" w:hAnsi="Arial" w:cs="Arial"/>
          <w:bCs/>
        </w:rPr>
        <w:t xml:space="preserve"> R134a</w:t>
      </w:r>
      <w:r w:rsidR="004A508B" w:rsidRPr="00B310AA">
        <w:rPr>
          <w:rFonts w:ascii="Arial" w:hAnsi="Arial" w:cs="Arial"/>
          <w:bCs/>
        </w:rPr>
        <w:t xml:space="preserve"> </w:t>
      </w:r>
      <w:r w:rsidR="00D02ACE" w:rsidRPr="00B310AA">
        <w:rPr>
          <w:rFonts w:ascii="Arial" w:hAnsi="Arial" w:cs="Arial"/>
          <w:bCs/>
        </w:rPr>
        <w:t>og R32</w:t>
      </w:r>
      <w:r w:rsidR="0037447B" w:rsidRPr="00B310AA">
        <w:rPr>
          <w:rFonts w:ascii="Arial" w:hAnsi="Arial" w:cs="Arial"/>
          <w:bCs/>
        </w:rPr>
        <w:t xml:space="preserve"> kan fylles </w:t>
      </w:r>
      <w:r w:rsidRPr="00B310AA">
        <w:rPr>
          <w:rFonts w:ascii="Arial" w:hAnsi="Arial" w:cs="Arial"/>
          <w:bCs/>
        </w:rPr>
        <w:t xml:space="preserve">både i gass og </w:t>
      </w:r>
      <w:r w:rsidR="0037447B" w:rsidRPr="00B310AA">
        <w:rPr>
          <w:rFonts w:ascii="Arial" w:hAnsi="Arial" w:cs="Arial"/>
          <w:bCs/>
        </w:rPr>
        <w:t>væskefase.</w:t>
      </w:r>
      <w:r w:rsidR="00047BB3" w:rsidRPr="00B310AA">
        <w:rPr>
          <w:rFonts w:ascii="Arial" w:hAnsi="Arial" w:cs="Arial"/>
          <w:bCs/>
        </w:rPr>
        <w:t xml:space="preserve"> </w:t>
      </w:r>
    </w:p>
    <w:p w14:paraId="72DBADFC" w14:textId="671E18F2" w:rsidR="00305F9E" w:rsidRPr="00B310AA" w:rsidRDefault="00305F9E" w:rsidP="00305F9E">
      <w:pPr>
        <w:pStyle w:val="Listeavsnitt"/>
        <w:numPr>
          <w:ilvl w:val="0"/>
          <w:numId w:val="43"/>
        </w:numPr>
        <w:rPr>
          <w:rFonts w:ascii="Arial" w:hAnsi="Arial" w:cs="Arial"/>
        </w:rPr>
      </w:pPr>
      <w:r w:rsidRPr="00B310AA">
        <w:rPr>
          <w:rFonts w:ascii="Arial" w:hAnsi="Arial" w:cs="Arial"/>
        </w:rPr>
        <w:t>Bruk verneutstyr minimum briller og hansker</w:t>
      </w:r>
      <w:r w:rsidR="002D5EAB">
        <w:rPr>
          <w:rFonts w:ascii="Arial" w:hAnsi="Arial" w:cs="Arial"/>
        </w:rPr>
        <w:t>.</w:t>
      </w:r>
    </w:p>
    <w:p w14:paraId="216DB076" w14:textId="77777777" w:rsidR="002D5EAB" w:rsidRPr="00E573A8" w:rsidRDefault="002D5EAB" w:rsidP="002D5EAB">
      <w:pPr>
        <w:pStyle w:val="Listeavsnitt"/>
        <w:numPr>
          <w:ilvl w:val="0"/>
          <w:numId w:val="43"/>
        </w:numPr>
        <w:rPr>
          <w:rFonts w:ascii="Arial" w:hAnsi="Arial" w:cs="Arial"/>
        </w:rPr>
      </w:pPr>
      <w:r w:rsidRPr="00B310AA">
        <w:rPr>
          <w:rFonts w:ascii="Arial" w:hAnsi="Arial" w:cs="Arial"/>
        </w:rPr>
        <w:t xml:space="preserve">Vakuumer servicemanifold </w:t>
      </w:r>
      <w:r>
        <w:rPr>
          <w:rFonts w:ascii="Arial" w:hAnsi="Arial" w:cs="Arial"/>
        </w:rPr>
        <w:t>ved</w:t>
      </w:r>
      <w:r w:rsidRPr="00B310AA">
        <w:rPr>
          <w:rFonts w:ascii="Arial" w:hAnsi="Arial" w:cs="Arial"/>
        </w:rPr>
        <w:t xml:space="preserve"> behov, slik at denne er tom for luft og fuktighet</w:t>
      </w:r>
      <w:r>
        <w:rPr>
          <w:rFonts w:ascii="Arial" w:hAnsi="Arial" w:cs="Arial"/>
        </w:rPr>
        <w:t>.</w:t>
      </w:r>
    </w:p>
    <w:p w14:paraId="5BF8706A" w14:textId="08AFEA96" w:rsidR="00305F9E" w:rsidRPr="00B310AA" w:rsidRDefault="00305F9E" w:rsidP="00305F9E">
      <w:pPr>
        <w:pStyle w:val="Listeavsnitt"/>
        <w:numPr>
          <w:ilvl w:val="0"/>
          <w:numId w:val="43"/>
        </w:numPr>
        <w:rPr>
          <w:rFonts w:ascii="Arial" w:hAnsi="Arial" w:cs="Arial"/>
        </w:rPr>
      </w:pPr>
      <w:r w:rsidRPr="00B310AA">
        <w:rPr>
          <w:rFonts w:ascii="Arial" w:hAnsi="Arial" w:cs="Arial"/>
        </w:rPr>
        <w:t>Tilkoble servicemanifold</w:t>
      </w:r>
      <w:r w:rsidR="004A2279" w:rsidRPr="00B310AA">
        <w:rPr>
          <w:rFonts w:ascii="Arial" w:hAnsi="Arial" w:cs="Arial"/>
        </w:rPr>
        <w:t xml:space="preserve"> og kuldemedi</w:t>
      </w:r>
      <w:r w:rsidR="00DA1A42" w:rsidRPr="00B310AA">
        <w:rPr>
          <w:rFonts w:ascii="Arial" w:hAnsi="Arial" w:cs="Arial"/>
        </w:rPr>
        <w:t>e</w:t>
      </w:r>
      <w:r w:rsidR="004A2279" w:rsidRPr="00B310AA">
        <w:rPr>
          <w:rFonts w:ascii="Arial" w:hAnsi="Arial" w:cs="Arial"/>
        </w:rPr>
        <w:t>flaske</w:t>
      </w:r>
      <w:r w:rsidR="000E6118" w:rsidRPr="00B310AA">
        <w:rPr>
          <w:rFonts w:ascii="Arial" w:hAnsi="Arial" w:cs="Arial"/>
        </w:rPr>
        <w:t xml:space="preserve"> til anleggets serviceventiler</w:t>
      </w:r>
      <w:r w:rsidR="002D5EAB">
        <w:rPr>
          <w:rFonts w:ascii="Arial" w:hAnsi="Arial" w:cs="Arial"/>
        </w:rPr>
        <w:t>.</w:t>
      </w:r>
    </w:p>
    <w:p w14:paraId="64FD89DE" w14:textId="5F5AD422" w:rsidR="00305F9E" w:rsidRPr="00B310AA" w:rsidRDefault="00305F9E" w:rsidP="00305F9E">
      <w:pPr>
        <w:pStyle w:val="Listeavsnitt"/>
        <w:numPr>
          <w:ilvl w:val="0"/>
          <w:numId w:val="43"/>
        </w:numPr>
        <w:rPr>
          <w:rFonts w:ascii="Arial" w:hAnsi="Arial" w:cs="Arial"/>
        </w:rPr>
      </w:pPr>
      <w:r w:rsidRPr="00B310AA">
        <w:rPr>
          <w:rFonts w:ascii="Arial" w:hAnsi="Arial" w:cs="Arial"/>
        </w:rPr>
        <w:t xml:space="preserve">Bruk </w:t>
      </w:r>
      <w:r w:rsidR="002D5EAB">
        <w:rPr>
          <w:rFonts w:ascii="Arial" w:hAnsi="Arial" w:cs="Arial"/>
        </w:rPr>
        <w:t xml:space="preserve">alltid </w:t>
      </w:r>
      <w:r w:rsidRPr="00B310AA">
        <w:rPr>
          <w:rFonts w:ascii="Arial" w:hAnsi="Arial" w:cs="Arial"/>
        </w:rPr>
        <w:t xml:space="preserve">vekt for </w:t>
      </w:r>
      <w:r w:rsidR="002D5EAB">
        <w:rPr>
          <w:rFonts w:ascii="Arial" w:hAnsi="Arial" w:cs="Arial"/>
        </w:rPr>
        <w:t xml:space="preserve">å ha </w:t>
      </w:r>
      <w:r w:rsidRPr="00B310AA">
        <w:rPr>
          <w:rFonts w:ascii="Arial" w:hAnsi="Arial" w:cs="Arial"/>
        </w:rPr>
        <w:t xml:space="preserve">kontroll </w:t>
      </w:r>
      <w:r w:rsidR="002D5EAB">
        <w:rPr>
          <w:rFonts w:ascii="Arial" w:hAnsi="Arial" w:cs="Arial"/>
        </w:rPr>
        <w:t>på</w:t>
      </w:r>
      <w:r w:rsidRPr="00B310AA">
        <w:rPr>
          <w:rFonts w:ascii="Arial" w:hAnsi="Arial" w:cs="Arial"/>
        </w:rPr>
        <w:t xml:space="preserve"> </w:t>
      </w:r>
      <w:r w:rsidR="002D5EAB">
        <w:rPr>
          <w:rFonts w:ascii="Arial" w:hAnsi="Arial" w:cs="Arial"/>
        </w:rPr>
        <w:t>mengden kuldemedium.</w:t>
      </w:r>
    </w:p>
    <w:p w14:paraId="6D9EF10C" w14:textId="0AC6365B" w:rsidR="00305F9E" w:rsidRPr="00B310AA" w:rsidRDefault="00305F9E" w:rsidP="00305F9E">
      <w:pPr>
        <w:pStyle w:val="Listeavsnitt"/>
        <w:numPr>
          <w:ilvl w:val="0"/>
          <w:numId w:val="43"/>
        </w:numPr>
        <w:rPr>
          <w:rFonts w:ascii="Arial" w:hAnsi="Arial" w:cs="Arial"/>
        </w:rPr>
      </w:pPr>
      <w:r w:rsidRPr="00B310AA">
        <w:rPr>
          <w:rFonts w:ascii="Arial" w:hAnsi="Arial" w:cs="Arial"/>
        </w:rPr>
        <w:t xml:space="preserve">Kontroller tilkoblingene med </w:t>
      </w:r>
      <w:r w:rsidR="002D5EAB">
        <w:rPr>
          <w:rFonts w:ascii="Arial" w:hAnsi="Arial" w:cs="Arial"/>
        </w:rPr>
        <w:t xml:space="preserve">elektronisk </w:t>
      </w:r>
      <w:r w:rsidRPr="00B310AA">
        <w:rPr>
          <w:rFonts w:ascii="Arial" w:hAnsi="Arial" w:cs="Arial"/>
        </w:rPr>
        <w:t xml:space="preserve">lekkasjesøker etter </w:t>
      </w:r>
      <w:r w:rsidR="002D5EAB">
        <w:rPr>
          <w:rFonts w:ascii="Arial" w:hAnsi="Arial" w:cs="Arial"/>
        </w:rPr>
        <w:t xml:space="preserve">at </w:t>
      </w:r>
      <w:r w:rsidRPr="00B310AA">
        <w:rPr>
          <w:rFonts w:ascii="Arial" w:hAnsi="Arial" w:cs="Arial"/>
        </w:rPr>
        <w:t>det er satt trykk på slangene</w:t>
      </w:r>
      <w:r w:rsidR="002D5EAB">
        <w:rPr>
          <w:rFonts w:ascii="Arial" w:hAnsi="Arial" w:cs="Arial"/>
        </w:rPr>
        <w:t>.</w:t>
      </w:r>
    </w:p>
    <w:p w14:paraId="2DA8286F" w14:textId="4C453307" w:rsidR="00EA1D47" w:rsidRPr="00B310AA" w:rsidRDefault="008521CA" w:rsidP="00305F9E">
      <w:pPr>
        <w:pStyle w:val="Listeavsnitt"/>
        <w:numPr>
          <w:ilvl w:val="0"/>
          <w:numId w:val="43"/>
        </w:numPr>
        <w:rPr>
          <w:rFonts w:ascii="Arial" w:hAnsi="Arial" w:cs="Arial"/>
        </w:rPr>
      </w:pPr>
      <w:r w:rsidRPr="00B310AA">
        <w:rPr>
          <w:rFonts w:ascii="Arial" w:hAnsi="Arial" w:cs="Arial"/>
        </w:rPr>
        <w:t xml:space="preserve">Fyll </w:t>
      </w:r>
      <w:r w:rsidR="009636B0" w:rsidRPr="00B310AA">
        <w:rPr>
          <w:rFonts w:ascii="Arial" w:hAnsi="Arial" w:cs="Arial"/>
        </w:rPr>
        <w:t>kuldemedie</w:t>
      </w:r>
      <w:r w:rsidR="008B46D7" w:rsidRPr="00B310AA">
        <w:rPr>
          <w:rFonts w:ascii="Arial" w:hAnsi="Arial" w:cs="Arial"/>
        </w:rPr>
        <w:t>mengde</w:t>
      </w:r>
      <w:r w:rsidR="00E2127A" w:rsidRPr="00B310AA">
        <w:rPr>
          <w:rFonts w:ascii="Arial" w:hAnsi="Arial" w:cs="Arial"/>
        </w:rPr>
        <w:t xml:space="preserve"> kalkulert av produsent, og</w:t>
      </w:r>
      <w:r w:rsidR="009636B0" w:rsidRPr="00B310AA">
        <w:rPr>
          <w:rFonts w:ascii="Arial" w:hAnsi="Arial" w:cs="Arial"/>
        </w:rPr>
        <w:t xml:space="preserve"> som er </w:t>
      </w:r>
      <w:r w:rsidR="006609E9" w:rsidRPr="00B310AA">
        <w:rPr>
          <w:rFonts w:ascii="Arial" w:hAnsi="Arial" w:cs="Arial"/>
        </w:rPr>
        <w:t>på</w:t>
      </w:r>
      <w:r w:rsidR="009636B0" w:rsidRPr="00B310AA">
        <w:rPr>
          <w:rFonts w:ascii="Arial" w:hAnsi="Arial" w:cs="Arial"/>
        </w:rPr>
        <w:t xml:space="preserve">skrevet på </w:t>
      </w:r>
      <w:r w:rsidR="00A94D64" w:rsidRPr="00B310AA">
        <w:rPr>
          <w:rFonts w:ascii="Arial" w:hAnsi="Arial" w:cs="Arial"/>
        </w:rPr>
        <w:t>anlegget</w:t>
      </w:r>
      <w:r w:rsidR="00EA1D47" w:rsidRPr="00B310AA">
        <w:rPr>
          <w:rFonts w:ascii="Arial" w:hAnsi="Arial" w:cs="Arial"/>
        </w:rPr>
        <w:t>.</w:t>
      </w:r>
    </w:p>
    <w:p w14:paraId="46CC8933" w14:textId="65FC701E" w:rsidR="008521CA" w:rsidRPr="00B310AA" w:rsidRDefault="00EA1D47" w:rsidP="00305F9E">
      <w:pPr>
        <w:pStyle w:val="Listeavsnitt"/>
        <w:numPr>
          <w:ilvl w:val="0"/>
          <w:numId w:val="43"/>
        </w:numPr>
        <w:rPr>
          <w:rFonts w:ascii="Arial" w:hAnsi="Arial" w:cs="Arial"/>
        </w:rPr>
      </w:pPr>
      <w:r w:rsidRPr="00B310AA">
        <w:rPr>
          <w:rFonts w:ascii="Arial" w:hAnsi="Arial" w:cs="Arial"/>
        </w:rPr>
        <w:t>E</w:t>
      </w:r>
      <w:r w:rsidR="006609E9" w:rsidRPr="00B310AA">
        <w:rPr>
          <w:rFonts w:ascii="Arial" w:hAnsi="Arial" w:cs="Arial"/>
        </w:rPr>
        <w:t xml:space="preserve">ventuelt </w:t>
      </w:r>
      <w:r w:rsidR="00A67EB2" w:rsidRPr="00B310AA">
        <w:rPr>
          <w:rFonts w:ascii="Arial" w:hAnsi="Arial" w:cs="Arial"/>
        </w:rPr>
        <w:t>tillegg</w:t>
      </w:r>
      <w:r w:rsidR="006609E9" w:rsidRPr="00B310AA">
        <w:rPr>
          <w:rFonts w:ascii="Arial" w:hAnsi="Arial" w:cs="Arial"/>
        </w:rPr>
        <w:t>sfylling for</w:t>
      </w:r>
      <w:r w:rsidR="002D5EAB">
        <w:rPr>
          <w:rFonts w:ascii="Arial" w:hAnsi="Arial" w:cs="Arial"/>
        </w:rPr>
        <w:t xml:space="preserve"> lengre</w:t>
      </w:r>
      <w:r w:rsidR="006609E9" w:rsidRPr="00B310AA">
        <w:rPr>
          <w:rFonts w:ascii="Arial" w:hAnsi="Arial" w:cs="Arial"/>
        </w:rPr>
        <w:t xml:space="preserve"> </w:t>
      </w:r>
      <w:r w:rsidRPr="00B310AA">
        <w:rPr>
          <w:rFonts w:ascii="Arial" w:hAnsi="Arial" w:cs="Arial"/>
        </w:rPr>
        <w:t>rørstrekk</w:t>
      </w:r>
      <w:r w:rsidR="002D5EAB">
        <w:rPr>
          <w:rFonts w:ascii="Arial" w:hAnsi="Arial" w:cs="Arial"/>
        </w:rPr>
        <w:t xml:space="preserve"> </w:t>
      </w:r>
      <w:r w:rsidR="00D76CB7" w:rsidRPr="00B310AA">
        <w:rPr>
          <w:rFonts w:ascii="Arial" w:hAnsi="Arial" w:cs="Arial"/>
        </w:rPr>
        <w:t>i</w:t>
      </w:r>
      <w:r w:rsidR="002D5EAB">
        <w:rPr>
          <w:rFonts w:ascii="Arial" w:hAnsi="Arial" w:cs="Arial"/>
        </w:rPr>
        <w:t xml:space="preserve"> henhold til</w:t>
      </w:r>
      <w:r w:rsidR="00D76CB7" w:rsidRPr="00B310AA">
        <w:rPr>
          <w:rFonts w:ascii="Arial" w:hAnsi="Arial" w:cs="Arial"/>
        </w:rPr>
        <w:t xml:space="preserve"> </w:t>
      </w:r>
      <w:r w:rsidR="002D7F49" w:rsidRPr="00B310AA">
        <w:rPr>
          <w:rFonts w:ascii="Arial" w:hAnsi="Arial" w:cs="Arial"/>
        </w:rPr>
        <w:t>installasjonsmanualen.</w:t>
      </w:r>
    </w:p>
    <w:p w14:paraId="5894514D" w14:textId="4B1311F0" w:rsidR="00305F9E" w:rsidRPr="002D5EAB" w:rsidRDefault="003B0221" w:rsidP="00305F9E">
      <w:pPr>
        <w:pStyle w:val="Listeavsnitt"/>
        <w:numPr>
          <w:ilvl w:val="0"/>
          <w:numId w:val="43"/>
        </w:numPr>
        <w:rPr>
          <w:rFonts w:ascii="Arial" w:hAnsi="Arial" w:cs="Arial"/>
        </w:rPr>
      </w:pPr>
      <w:r w:rsidRPr="00B310AA">
        <w:rPr>
          <w:rFonts w:ascii="Arial" w:hAnsi="Arial" w:cs="Arial"/>
          <w:lang w:val="da-DK"/>
        </w:rPr>
        <w:t xml:space="preserve">Fyllingen avsluttes med </w:t>
      </w:r>
      <w:r w:rsidR="00633D23" w:rsidRPr="00B310AA">
        <w:rPr>
          <w:rFonts w:ascii="Arial" w:hAnsi="Arial" w:cs="Arial"/>
          <w:lang w:val="da-DK"/>
        </w:rPr>
        <w:t>nedpumping (</w:t>
      </w:r>
      <w:r w:rsidRPr="00B310AA">
        <w:rPr>
          <w:rFonts w:ascii="Arial" w:hAnsi="Arial" w:cs="Arial"/>
          <w:lang w:val="da-DK"/>
        </w:rPr>
        <w:t>pump down</w:t>
      </w:r>
      <w:r w:rsidR="00633D23" w:rsidRPr="00B310AA">
        <w:rPr>
          <w:rFonts w:ascii="Arial" w:hAnsi="Arial" w:cs="Arial"/>
          <w:lang w:val="da-DK"/>
        </w:rPr>
        <w:t>)</w:t>
      </w:r>
      <w:r w:rsidR="00A43149" w:rsidRPr="00B310AA">
        <w:rPr>
          <w:rFonts w:ascii="Arial" w:hAnsi="Arial" w:cs="Arial"/>
          <w:lang w:val="da-DK"/>
        </w:rPr>
        <w:t xml:space="preserve"> slik at servicemanifold er tom for kuldemedie</w:t>
      </w:r>
      <w:r w:rsidR="002D5EAB">
        <w:rPr>
          <w:rFonts w:ascii="Arial" w:hAnsi="Arial" w:cs="Arial"/>
          <w:lang w:val="da-DK"/>
        </w:rPr>
        <w:t xml:space="preserve"> når den kobles fra.</w:t>
      </w:r>
    </w:p>
    <w:p w14:paraId="3B69C240" w14:textId="7AD8E2A6" w:rsidR="002D5EAB" w:rsidRPr="00B310AA" w:rsidRDefault="002D5EAB" w:rsidP="00305F9E">
      <w:pPr>
        <w:pStyle w:val="Listeavsnitt"/>
        <w:numPr>
          <w:ilvl w:val="0"/>
          <w:numId w:val="43"/>
        </w:numPr>
        <w:rPr>
          <w:rFonts w:ascii="Arial" w:hAnsi="Arial" w:cs="Arial"/>
        </w:rPr>
      </w:pPr>
      <w:r>
        <w:rPr>
          <w:rFonts w:ascii="Arial" w:hAnsi="Arial" w:cs="Arial"/>
          <w:lang w:val="da-DK"/>
        </w:rPr>
        <w:t>Anlegget skal skal merkes i henhold til kravene F-gass-forordningen.</w:t>
      </w:r>
    </w:p>
    <w:p w14:paraId="1FE44C3E" w14:textId="4E2C5F62" w:rsidR="002D39CD" w:rsidRPr="002D39CD" w:rsidRDefault="00353D3D" w:rsidP="004613F7">
      <w:pPr>
        <w:rPr>
          <w:rFonts w:ascii="Arial" w:hAnsi="Arial" w:cs="Arial"/>
          <w:b/>
          <w:bCs/>
        </w:rPr>
      </w:pPr>
      <w:r w:rsidRPr="002D5EAB">
        <w:rPr>
          <w:rFonts w:ascii="Arial" w:hAnsi="Arial" w:cs="Arial"/>
          <w:b/>
          <w:bCs/>
        </w:rPr>
        <w:t>Det skal ikke slippes</w:t>
      </w:r>
      <w:r w:rsidR="002D5EAB">
        <w:rPr>
          <w:rFonts w:ascii="Arial" w:hAnsi="Arial" w:cs="Arial"/>
          <w:b/>
          <w:bCs/>
        </w:rPr>
        <w:t xml:space="preserve"> </w:t>
      </w:r>
      <w:r w:rsidRPr="002D5EAB">
        <w:rPr>
          <w:rFonts w:ascii="Arial" w:hAnsi="Arial" w:cs="Arial"/>
          <w:b/>
          <w:bCs/>
        </w:rPr>
        <w:t>kuldemedie</w:t>
      </w:r>
      <w:r w:rsidR="002D5EAB">
        <w:rPr>
          <w:rFonts w:ascii="Arial" w:hAnsi="Arial" w:cs="Arial"/>
          <w:b/>
          <w:bCs/>
        </w:rPr>
        <w:t>r ut i atmosfæren</w:t>
      </w:r>
      <w:r w:rsidRPr="002D5EAB">
        <w:rPr>
          <w:rFonts w:ascii="Arial" w:hAnsi="Arial" w:cs="Arial"/>
          <w:b/>
          <w:bCs/>
        </w:rPr>
        <w:t xml:space="preserve"> ved fylling av anlegget</w:t>
      </w:r>
      <w:r w:rsidR="002D5EAB">
        <w:rPr>
          <w:rFonts w:ascii="Arial" w:hAnsi="Arial" w:cs="Arial"/>
          <w:b/>
          <w:bCs/>
        </w:rPr>
        <w:t>.</w:t>
      </w:r>
    </w:p>
    <w:p w14:paraId="7CD75F20" w14:textId="144BEFC1" w:rsidR="007D7CE7" w:rsidRPr="00B310AA" w:rsidRDefault="007D7CE7" w:rsidP="007D7CE7">
      <w:pPr>
        <w:pStyle w:val="Overskrift3"/>
        <w:rPr>
          <w:rFonts w:ascii="Arial" w:hAnsi="Arial" w:cs="Arial"/>
        </w:rPr>
      </w:pPr>
      <w:bookmarkStart w:id="12" w:name="_Toc57975324"/>
      <w:r w:rsidRPr="00B310AA">
        <w:rPr>
          <w:rFonts w:ascii="Arial" w:hAnsi="Arial" w:cs="Arial"/>
        </w:rPr>
        <w:t>3.</w:t>
      </w:r>
      <w:r>
        <w:rPr>
          <w:rFonts w:ascii="Arial" w:hAnsi="Arial" w:cs="Arial"/>
        </w:rPr>
        <w:t>2</w:t>
      </w:r>
      <w:r w:rsidRPr="00B310AA">
        <w:rPr>
          <w:rFonts w:ascii="Arial" w:hAnsi="Arial" w:cs="Arial"/>
        </w:rPr>
        <w:t xml:space="preserve"> </w:t>
      </w:r>
      <w:r>
        <w:rPr>
          <w:rFonts w:ascii="Arial" w:hAnsi="Arial" w:cs="Arial"/>
        </w:rPr>
        <w:t>Kuldemedieprotokoll og loggføring</w:t>
      </w:r>
      <w:bookmarkEnd w:id="12"/>
    </w:p>
    <w:p w14:paraId="4F4D0579" w14:textId="6A147FAB" w:rsidR="004613F7" w:rsidRPr="009C3F85" w:rsidRDefault="007D7CE7" w:rsidP="009C3F85">
      <w:pPr>
        <w:rPr>
          <w:rFonts w:ascii="Arial" w:hAnsi="Arial" w:cs="Arial"/>
        </w:rPr>
      </w:pPr>
      <w:r w:rsidRPr="009C3F85">
        <w:rPr>
          <w:rFonts w:ascii="Arial" w:hAnsi="Arial" w:cs="Arial"/>
        </w:rPr>
        <w:t>De driftsansvarlige skal føre registre og oppbevare disse i minimum 5 år.</w:t>
      </w:r>
      <w:r w:rsidR="009C3F85">
        <w:rPr>
          <w:rFonts w:ascii="Arial" w:hAnsi="Arial" w:cs="Arial"/>
        </w:rPr>
        <w:t xml:space="preserve"> </w:t>
      </w:r>
      <w:r w:rsidRPr="007D7CE7">
        <w:rPr>
          <w:rFonts w:ascii="Arial" w:hAnsi="Arial" w:cs="Arial"/>
        </w:rPr>
        <w:t>Foretakene som utfører oppgavene for driftsansvarlige, skal oppbevare kopier av registrene i minimum 5 år.</w:t>
      </w:r>
    </w:p>
    <w:p w14:paraId="69B79292" w14:textId="77777777" w:rsidR="009C3F85" w:rsidRPr="009C3F85" w:rsidRDefault="009C3F85" w:rsidP="009C3F85">
      <w:pPr>
        <w:rPr>
          <w:rFonts w:ascii="Arial" w:hAnsi="Arial" w:cs="Arial"/>
        </w:rPr>
      </w:pPr>
      <w:r w:rsidRPr="009C3F85">
        <w:rPr>
          <w:rFonts w:ascii="Arial" w:hAnsi="Arial" w:cs="Arial"/>
        </w:rPr>
        <w:t xml:space="preserve">Det er krav til kuldemedieregnskap for alle anlegg, med unntak av anlegg i kategori A. </w:t>
      </w:r>
    </w:p>
    <w:p w14:paraId="427EE70C" w14:textId="77777777" w:rsidR="009C3F85" w:rsidRPr="009C3F85" w:rsidRDefault="009C3F85" w:rsidP="009C3F85">
      <w:pPr>
        <w:pStyle w:val="Listeavsnitt"/>
        <w:numPr>
          <w:ilvl w:val="0"/>
          <w:numId w:val="45"/>
        </w:numPr>
        <w:rPr>
          <w:rFonts w:ascii="Arial" w:hAnsi="Arial" w:cs="Arial"/>
        </w:rPr>
      </w:pPr>
      <w:r w:rsidRPr="009C3F85">
        <w:rPr>
          <w:rFonts w:ascii="Arial" w:hAnsi="Arial" w:cs="Arial"/>
        </w:rPr>
        <w:t>Alle anlegg som inneholder mer enn 5 tonn CO</w:t>
      </w:r>
      <w:r w:rsidRPr="009C3F85">
        <w:rPr>
          <w:rFonts w:ascii="Arial" w:hAnsi="Arial" w:cs="Arial"/>
          <w:vertAlign w:val="subscript"/>
        </w:rPr>
        <w:t>2</w:t>
      </w:r>
      <w:r w:rsidRPr="009C3F85">
        <w:rPr>
          <w:rFonts w:ascii="Arial" w:hAnsi="Arial" w:cs="Arial"/>
        </w:rPr>
        <w:t>-ekvivalenter.</w:t>
      </w:r>
    </w:p>
    <w:p w14:paraId="19728271" w14:textId="77777777" w:rsidR="009C3F85" w:rsidRPr="009C3F85" w:rsidRDefault="009C3F85" w:rsidP="009C3F85">
      <w:pPr>
        <w:pStyle w:val="Listeavsnitt"/>
        <w:numPr>
          <w:ilvl w:val="0"/>
          <w:numId w:val="45"/>
        </w:numPr>
        <w:rPr>
          <w:rFonts w:ascii="Arial" w:hAnsi="Arial" w:cs="Arial"/>
        </w:rPr>
      </w:pPr>
      <w:r w:rsidRPr="009C3F85">
        <w:rPr>
          <w:rFonts w:ascii="Arial" w:hAnsi="Arial" w:cs="Arial"/>
        </w:rPr>
        <w:t>Unntatt HLS-anlegg med mindre enn 10 tonn CO</w:t>
      </w:r>
      <w:r w:rsidRPr="009C3F85">
        <w:rPr>
          <w:rFonts w:ascii="Arial" w:hAnsi="Arial" w:cs="Arial"/>
          <w:vertAlign w:val="subscript"/>
        </w:rPr>
        <w:t>2</w:t>
      </w:r>
      <w:r w:rsidRPr="009C3F85">
        <w:rPr>
          <w:rFonts w:ascii="Arial" w:hAnsi="Arial" w:cs="Arial"/>
        </w:rPr>
        <w:t>-ekvivalenter, som også er i kategori A.</w:t>
      </w:r>
    </w:p>
    <w:p w14:paraId="5902DCAD" w14:textId="77777777" w:rsidR="009C3F85" w:rsidRPr="009C3F85" w:rsidRDefault="009C3F85" w:rsidP="009C3F85">
      <w:pPr>
        <w:rPr>
          <w:rFonts w:ascii="Arial" w:hAnsi="Arial" w:cs="Arial"/>
        </w:rPr>
      </w:pPr>
      <w:r w:rsidRPr="009C3F85">
        <w:rPr>
          <w:rFonts w:ascii="Arial" w:hAnsi="Arial" w:cs="Arial"/>
        </w:rPr>
        <w:t>Anleggseiere skal sørge for:</w:t>
      </w:r>
    </w:p>
    <w:p w14:paraId="5DD8B874" w14:textId="77777777" w:rsidR="009C3F85" w:rsidRPr="009C3F85" w:rsidRDefault="009C3F85" w:rsidP="009C3F85">
      <w:pPr>
        <w:pStyle w:val="Listeavsnitt"/>
        <w:numPr>
          <w:ilvl w:val="0"/>
          <w:numId w:val="46"/>
        </w:numPr>
        <w:rPr>
          <w:rFonts w:ascii="Arial" w:hAnsi="Arial" w:cs="Arial"/>
        </w:rPr>
      </w:pPr>
      <w:r w:rsidRPr="009C3F85">
        <w:rPr>
          <w:rFonts w:ascii="Arial" w:hAnsi="Arial" w:cs="Arial"/>
        </w:rPr>
        <w:t>At sertifisert personell tar vare på kuldemediet slik at gassene kan gjenbrukes, regenereres eller gjenvinnes.</w:t>
      </w:r>
    </w:p>
    <w:p w14:paraId="5E2931A6" w14:textId="77777777" w:rsidR="009C3F85" w:rsidRPr="009C3F85" w:rsidRDefault="009C3F85" w:rsidP="009C3F85">
      <w:pPr>
        <w:pStyle w:val="Listeavsnitt"/>
        <w:numPr>
          <w:ilvl w:val="0"/>
          <w:numId w:val="46"/>
        </w:numPr>
        <w:rPr>
          <w:rFonts w:ascii="Arial" w:hAnsi="Arial" w:cs="Arial"/>
        </w:rPr>
      </w:pPr>
      <w:r w:rsidRPr="009C3F85">
        <w:rPr>
          <w:rFonts w:ascii="Arial" w:hAnsi="Arial" w:cs="Arial"/>
        </w:rPr>
        <w:t>Gjelder alle anlegg som inneholder F-gass, uansett størrelse på anlegget.</w:t>
      </w:r>
    </w:p>
    <w:p w14:paraId="578FC853" w14:textId="6494A83D" w:rsidR="004613F7" w:rsidRDefault="004613F7" w:rsidP="004613F7"/>
    <w:p w14:paraId="36072B3D" w14:textId="3A280E60" w:rsidR="004613F7" w:rsidRDefault="004613F7" w:rsidP="004613F7"/>
    <w:p w14:paraId="2DBC5317" w14:textId="14E1AB76" w:rsidR="004613F7" w:rsidRDefault="004613F7" w:rsidP="004613F7"/>
    <w:p w14:paraId="5F4B9B6D" w14:textId="3FD11278" w:rsidR="007D7CE7" w:rsidRDefault="007D7CE7">
      <w:pPr>
        <w:spacing w:after="200" w:line="276" w:lineRule="auto"/>
        <w:rPr>
          <w:rFonts w:ascii="Arial" w:hAnsi="Arial" w:cs="Arial"/>
          <w:b/>
          <w:color w:val="000000" w:themeColor="text1"/>
          <w:spacing w:val="10"/>
          <w:szCs w:val="24"/>
        </w:rPr>
      </w:pPr>
    </w:p>
    <w:p w14:paraId="5D49A087" w14:textId="77777777" w:rsidR="009C3F85" w:rsidRDefault="009C3F85">
      <w:pPr>
        <w:spacing w:after="200" w:line="276" w:lineRule="auto"/>
        <w:rPr>
          <w:rFonts w:ascii="Arial" w:hAnsi="Arial" w:cs="Arial"/>
          <w:b/>
          <w:color w:val="000000" w:themeColor="text1"/>
          <w:spacing w:val="10"/>
          <w:szCs w:val="24"/>
        </w:rPr>
      </w:pPr>
      <w:r>
        <w:rPr>
          <w:rFonts w:ascii="Arial" w:hAnsi="Arial" w:cs="Arial"/>
        </w:rPr>
        <w:br w:type="page"/>
      </w:r>
    </w:p>
    <w:p w14:paraId="1B7C6C84" w14:textId="2F72AC52" w:rsidR="00731359" w:rsidRDefault="0095543F" w:rsidP="007D7D4D">
      <w:pPr>
        <w:pStyle w:val="Overskrift3"/>
        <w:rPr>
          <w:rFonts w:ascii="Arial" w:hAnsi="Arial" w:cs="Arial"/>
        </w:rPr>
      </w:pPr>
      <w:bookmarkStart w:id="13" w:name="_Toc57975325"/>
      <w:r w:rsidRPr="00B310AA">
        <w:rPr>
          <w:rFonts w:ascii="Arial" w:hAnsi="Arial" w:cs="Arial"/>
        </w:rPr>
        <w:lastRenderedPageBreak/>
        <w:t>3.</w:t>
      </w:r>
      <w:r w:rsidR="007D7CE7">
        <w:rPr>
          <w:rFonts w:ascii="Arial" w:hAnsi="Arial" w:cs="Arial"/>
        </w:rPr>
        <w:t>3</w:t>
      </w:r>
      <w:r w:rsidRPr="00B310AA">
        <w:rPr>
          <w:rFonts w:ascii="Arial" w:hAnsi="Arial" w:cs="Arial"/>
        </w:rPr>
        <w:t xml:space="preserve"> </w:t>
      </w:r>
      <w:r w:rsidR="00731359" w:rsidRPr="00B310AA">
        <w:rPr>
          <w:rFonts w:ascii="Arial" w:hAnsi="Arial" w:cs="Arial"/>
        </w:rPr>
        <w:t>Kuldemedieregnskap</w:t>
      </w:r>
      <w:r w:rsidR="007D7CE7">
        <w:rPr>
          <w:rFonts w:ascii="Arial" w:hAnsi="Arial" w:cs="Arial"/>
        </w:rPr>
        <w:t xml:space="preserve"> og loggbok</w:t>
      </w:r>
      <w:r w:rsidR="00731359" w:rsidRPr="00B310AA">
        <w:rPr>
          <w:rFonts w:ascii="Arial" w:hAnsi="Arial" w:cs="Arial"/>
        </w:rPr>
        <w:t xml:space="preserve"> for anlegg</w:t>
      </w:r>
      <w:bookmarkEnd w:id="13"/>
    </w:p>
    <w:p w14:paraId="155E30A7" w14:textId="74C1F704" w:rsidR="00337409" w:rsidRPr="00337409" w:rsidRDefault="00337409" w:rsidP="00337409">
      <w:r>
        <w:t>Skjemaet under ligger digitalt tilgjengelig i Novap Digital</w:t>
      </w:r>
      <w:r w:rsidR="00331F2B">
        <w:t xml:space="preserve"> og kan velges som sjekkliste under hvert anlegg</w:t>
      </w:r>
    </w:p>
    <w:tbl>
      <w:tblPr>
        <w:tblStyle w:val="Tabellrutenett"/>
        <w:tblW w:w="0" w:type="auto"/>
        <w:tblLook w:val="04A0" w:firstRow="1" w:lastRow="0" w:firstColumn="1" w:lastColumn="0" w:noHBand="0" w:noVBand="1"/>
      </w:tblPr>
      <w:tblGrid>
        <w:gridCol w:w="1526"/>
        <w:gridCol w:w="2835"/>
        <w:gridCol w:w="379"/>
        <w:gridCol w:w="2254"/>
        <w:gridCol w:w="1034"/>
        <w:gridCol w:w="1995"/>
      </w:tblGrid>
      <w:tr w:rsidR="00832C69" w:rsidRPr="008006FF" w14:paraId="16DD3FE1" w14:textId="77777777" w:rsidTr="00D3197E">
        <w:tc>
          <w:tcPr>
            <w:tcW w:w="10023" w:type="dxa"/>
            <w:gridSpan w:val="6"/>
            <w:shd w:val="clear" w:color="auto" w:fill="BED3E4" w:themeFill="accent1" w:themeFillTint="99"/>
          </w:tcPr>
          <w:p w14:paraId="726B3BAD" w14:textId="071028C3" w:rsidR="0096497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Kuldemedieprotokoll i henhold til F-gass forordning EU 517/2014</w:t>
            </w:r>
          </w:p>
        </w:tc>
      </w:tr>
      <w:tr w:rsidR="00832C69" w:rsidRPr="008006FF" w14:paraId="519CE0C7" w14:textId="77777777" w:rsidTr="00331F2B">
        <w:trPr>
          <w:trHeight w:val="332"/>
        </w:trPr>
        <w:tc>
          <w:tcPr>
            <w:tcW w:w="10023" w:type="dxa"/>
            <w:gridSpan w:val="6"/>
            <w:shd w:val="clear" w:color="auto" w:fill="D9D9D9" w:themeFill="background1" w:themeFillShade="D9"/>
          </w:tcPr>
          <w:p w14:paraId="1978FD5F" w14:textId="51EE11D1" w:rsidR="00964979" w:rsidRPr="008006FF" w:rsidRDefault="008918A9" w:rsidP="000F7004">
            <w:pPr>
              <w:pStyle w:val="IngenMellomrom0"/>
              <w:framePr w:wrap="auto" w:hAnchor="text" w:xAlign="left" w:yAlign="inline"/>
              <w:spacing w:line="480" w:lineRule="auto"/>
              <w:suppressOverlap w:val="0"/>
              <w:rPr>
                <w:rFonts w:ascii="Arial" w:hAnsi="Arial" w:cs="Arial"/>
                <w:b/>
                <w:bCs/>
                <w:sz w:val="22"/>
                <w:szCs w:val="22"/>
              </w:rPr>
            </w:pPr>
            <w:r w:rsidRPr="008006FF">
              <w:rPr>
                <w:rFonts w:ascii="Arial" w:hAnsi="Arial" w:cs="Arial"/>
                <w:b/>
                <w:bCs/>
                <w:sz w:val="22"/>
                <w:szCs w:val="22"/>
              </w:rPr>
              <w:t>Anleggseier</w:t>
            </w:r>
            <w:r w:rsidR="00832C69" w:rsidRPr="008006FF">
              <w:rPr>
                <w:rFonts w:ascii="Arial" w:hAnsi="Arial" w:cs="Arial"/>
                <w:b/>
                <w:bCs/>
                <w:sz w:val="22"/>
                <w:szCs w:val="22"/>
              </w:rPr>
              <w:t>:</w:t>
            </w:r>
          </w:p>
        </w:tc>
      </w:tr>
      <w:tr w:rsidR="00832C69" w:rsidRPr="008006FF" w14:paraId="6245ADC5" w14:textId="77777777" w:rsidTr="000F7004">
        <w:trPr>
          <w:trHeight w:val="572"/>
        </w:trPr>
        <w:tc>
          <w:tcPr>
            <w:tcW w:w="4361" w:type="dxa"/>
            <w:gridSpan w:val="2"/>
          </w:tcPr>
          <w:p w14:paraId="40E86119"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Anleggsnavn og type:</w:t>
            </w:r>
          </w:p>
        </w:tc>
        <w:tc>
          <w:tcPr>
            <w:tcW w:w="5662" w:type="dxa"/>
            <w:gridSpan w:val="4"/>
          </w:tcPr>
          <w:p w14:paraId="2DE1C510"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p w14:paraId="4951CD81"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r>
      <w:tr w:rsidR="00832C69" w:rsidRPr="008006FF" w14:paraId="2B0FC99E" w14:textId="77777777" w:rsidTr="000F7004">
        <w:tc>
          <w:tcPr>
            <w:tcW w:w="4361" w:type="dxa"/>
            <w:gridSpan w:val="2"/>
          </w:tcPr>
          <w:p w14:paraId="26284B97"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Anleggseier:</w:t>
            </w:r>
          </w:p>
        </w:tc>
        <w:tc>
          <w:tcPr>
            <w:tcW w:w="5662" w:type="dxa"/>
            <w:gridSpan w:val="4"/>
          </w:tcPr>
          <w:p w14:paraId="72E89E58"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p w14:paraId="610F828A"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r>
      <w:tr w:rsidR="00832C69" w:rsidRPr="008006FF" w14:paraId="56F2A99F" w14:textId="77777777" w:rsidTr="000F7004">
        <w:tc>
          <w:tcPr>
            <w:tcW w:w="4361" w:type="dxa"/>
            <w:gridSpan w:val="2"/>
          </w:tcPr>
          <w:p w14:paraId="17B671F1"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Adresse:</w:t>
            </w:r>
          </w:p>
        </w:tc>
        <w:tc>
          <w:tcPr>
            <w:tcW w:w="5662" w:type="dxa"/>
            <w:gridSpan w:val="4"/>
          </w:tcPr>
          <w:p w14:paraId="4D3DDF3A"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p w14:paraId="59A98225"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r>
      <w:tr w:rsidR="00832C69" w:rsidRPr="008006FF" w14:paraId="1B025BC1" w14:textId="77777777" w:rsidTr="00D3197E">
        <w:tc>
          <w:tcPr>
            <w:tcW w:w="10023" w:type="dxa"/>
            <w:gridSpan w:val="6"/>
            <w:shd w:val="clear" w:color="auto" w:fill="D9D9D9" w:themeFill="background1" w:themeFillShade="D9"/>
          </w:tcPr>
          <w:p w14:paraId="1A326967" w14:textId="352E6BDF" w:rsidR="00964979" w:rsidRPr="008006FF" w:rsidRDefault="00832C69" w:rsidP="000F7004">
            <w:pPr>
              <w:pStyle w:val="IngenMellomrom0"/>
              <w:framePr w:wrap="auto" w:hAnchor="text" w:xAlign="left" w:yAlign="inline"/>
              <w:spacing w:line="480" w:lineRule="auto"/>
              <w:suppressOverlap w:val="0"/>
              <w:rPr>
                <w:rFonts w:ascii="Arial" w:hAnsi="Arial" w:cs="Arial"/>
                <w:b/>
                <w:bCs/>
                <w:sz w:val="22"/>
                <w:szCs w:val="22"/>
              </w:rPr>
            </w:pPr>
            <w:r w:rsidRPr="008006FF">
              <w:rPr>
                <w:rFonts w:ascii="Arial" w:hAnsi="Arial" w:cs="Arial"/>
                <w:b/>
                <w:bCs/>
                <w:sz w:val="22"/>
                <w:szCs w:val="22"/>
              </w:rPr>
              <w:t>Entreprenør:</w:t>
            </w:r>
          </w:p>
        </w:tc>
      </w:tr>
      <w:tr w:rsidR="00832C69" w:rsidRPr="008006FF" w14:paraId="5BBD1483" w14:textId="77777777" w:rsidTr="000F7004">
        <w:trPr>
          <w:trHeight w:val="517"/>
        </w:trPr>
        <w:tc>
          <w:tcPr>
            <w:tcW w:w="4361" w:type="dxa"/>
            <w:gridSpan w:val="2"/>
          </w:tcPr>
          <w:p w14:paraId="4486AB98"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Utførende foretak:</w:t>
            </w:r>
          </w:p>
        </w:tc>
        <w:tc>
          <w:tcPr>
            <w:tcW w:w="5662" w:type="dxa"/>
            <w:gridSpan w:val="4"/>
          </w:tcPr>
          <w:p w14:paraId="0D2190CF"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r>
      <w:tr w:rsidR="00832C69" w:rsidRPr="008006FF" w14:paraId="505E09BD" w14:textId="77777777" w:rsidTr="000F7004">
        <w:trPr>
          <w:trHeight w:val="517"/>
        </w:trPr>
        <w:tc>
          <w:tcPr>
            <w:tcW w:w="4361" w:type="dxa"/>
            <w:gridSpan w:val="2"/>
          </w:tcPr>
          <w:p w14:paraId="10E7DBF0" w14:textId="336032A8"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Telefon – E-post</w:t>
            </w:r>
          </w:p>
        </w:tc>
        <w:tc>
          <w:tcPr>
            <w:tcW w:w="2633" w:type="dxa"/>
            <w:gridSpan w:val="2"/>
          </w:tcPr>
          <w:p w14:paraId="0C84318C"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p w14:paraId="29ED328C"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c>
          <w:tcPr>
            <w:tcW w:w="3029" w:type="dxa"/>
            <w:gridSpan w:val="2"/>
          </w:tcPr>
          <w:p w14:paraId="0BB8ECB8" w14:textId="466D8B85"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 xml:space="preserve">                      </w:t>
            </w:r>
          </w:p>
        </w:tc>
      </w:tr>
      <w:tr w:rsidR="00D3197E" w:rsidRPr="008006FF" w14:paraId="1B560F18" w14:textId="583EB8CA" w:rsidTr="000F7004">
        <w:trPr>
          <w:trHeight w:val="517"/>
        </w:trPr>
        <w:tc>
          <w:tcPr>
            <w:tcW w:w="4361" w:type="dxa"/>
            <w:gridSpan w:val="2"/>
          </w:tcPr>
          <w:p w14:paraId="7FC8D215" w14:textId="12B206F2" w:rsidR="00D3197E" w:rsidRPr="008006FF" w:rsidRDefault="00D3197E"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Organisasjons- og sertifikatnummer:</w:t>
            </w:r>
          </w:p>
        </w:tc>
        <w:tc>
          <w:tcPr>
            <w:tcW w:w="2633" w:type="dxa"/>
            <w:gridSpan w:val="2"/>
          </w:tcPr>
          <w:p w14:paraId="5630706E"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c>
          <w:tcPr>
            <w:tcW w:w="3029" w:type="dxa"/>
            <w:gridSpan w:val="2"/>
          </w:tcPr>
          <w:p w14:paraId="79440109"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r>
      <w:tr w:rsidR="008918A9" w:rsidRPr="008006FF" w14:paraId="6438F9B8" w14:textId="77777777" w:rsidTr="00D3197E">
        <w:trPr>
          <w:trHeight w:val="517"/>
        </w:trPr>
        <w:tc>
          <w:tcPr>
            <w:tcW w:w="10023" w:type="dxa"/>
            <w:gridSpan w:val="6"/>
            <w:shd w:val="clear" w:color="auto" w:fill="D9D9D9" w:themeFill="background1" w:themeFillShade="D9"/>
          </w:tcPr>
          <w:p w14:paraId="0B1CA029" w14:textId="3B8CF4F3" w:rsidR="008918A9" w:rsidRPr="008006FF" w:rsidRDefault="008918A9" w:rsidP="00832C69">
            <w:pPr>
              <w:pStyle w:val="IngenMellomrom0"/>
              <w:framePr w:wrap="auto" w:hAnchor="text" w:xAlign="left" w:yAlign="inline"/>
              <w:suppressOverlap w:val="0"/>
              <w:rPr>
                <w:rFonts w:ascii="Arial" w:hAnsi="Arial" w:cs="Arial"/>
                <w:b/>
                <w:bCs/>
                <w:sz w:val="22"/>
                <w:szCs w:val="22"/>
              </w:rPr>
            </w:pPr>
            <w:r w:rsidRPr="008006FF">
              <w:rPr>
                <w:rFonts w:ascii="Arial" w:hAnsi="Arial" w:cs="Arial"/>
                <w:b/>
                <w:bCs/>
                <w:sz w:val="22"/>
                <w:szCs w:val="22"/>
              </w:rPr>
              <w:t>Informasjon om anlegget:</w:t>
            </w:r>
          </w:p>
        </w:tc>
      </w:tr>
      <w:tr w:rsidR="00832C69" w:rsidRPr="008006FF" w14:paraId="68204830" w14:textId="77777777" w:rsidTr="000F7004">
        <w:tc>
          <w:tcPr>
            <w:tcW w:w="4740" w:type="dxa"/>
            <w:gridSpan w:val="3"/>
            <w:shd w:val="clear" w:color="auto" w:fill="auto"/>
          </w:tcPr>
          <w:p w14:paraId="4F8DCB1C" w14:textId="6CAE8C9E" w:rsidR="00832C69" w:rsidRPr="008006FF" w:rsidRDefault="00832C69" w:rsidP="00CC7734">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 xml:space="preserve">Kuldemedium: </w:t>
            </w:r>
          </w:p>
          <w:p w14:paraId="0DB5BE47" w14:textId="77777777" w:rsidR="00832C69" w:rsidRPr="008006FF" w:rsidRDefault="00832C69" w:rsidP="00CC7734">
            <w:pPr>
              <w:pStyle w:val="IngenMellomrom0"/>
              <w:framePr w:wrap="auto" w:hAnchor="text" w:xAlign="left" w:yAlign="inline"/>
              <w:suppressOverlap w:val="0"/>
              <w:rPr>
                <w:rFonts w:ascii="Arial" w:hAnsi="Arial" w:cs="Arial"/>
                <w:sz w:val="22"/>
                <w:szCs w:val="22"/>
              </w:rPr>
            </w:pPr>
          </w:p>
        </w:tc>
        <w:tc>
          <w:tcPr>
            <w:tcW w:w="2254" w:type="dxa"/>
            <w:shd w:val="clear" w:color="auto" w:fill="auto"/>
          </w:tcPr>
          <w:p w14:paraId="105159C0" w14:textId="77777777" w:rsidR="00832C69" w:rsidRPr="008006FF" w:rsidRDefault="00832C69" w:rsidP="00CC7734">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GWP verdi:</w:t>
            </w:r>
          </w:p>
        </w:tc>
        <w:tc>
          <w:tcPr>
            <w:tcW w:w="3029" w:type="dxa"/>
            <w:gridSpan w:val="2"/>
            <w:shd w:val="clear" w:color="auto" w:fill="auto"/>
          </w:tcPr>
          <w:p w14:paraId="1BECD7D2" w14:textId="4CD435DD" w:rsidR="00832C69" w:rsidRPr="008006FF" w:rsidRDefault="00832C69" w:rsidP="00CC7734">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Mengde</w:t>
            </w:r>
            <w:r w:rsidR="007D7CE7" w:rsidRPr="008006FF">
              <w:rPr>
                <w:rFonts w:ascii="Arial" w:hAnsi="Arial" w:cs="Arial"/>
                <w:sz w:val="22"/>
                <w:szCs w:val="22"/>
              </w:rPr>
              <w:t xml:space="preserve"> (kg)</w:t>
            </w:r>
            <w:r w:rsidRPr="008006FF">
              <w:rPr>
                <w:rFonts w:ascii="Arial" w:hAnsi="Arial" w:cs="Arial"/>
                <w:sz w:val="22"/>
                <w:szCs w:val="22"/>
              </w:rPr>
              <w:t>:</w:t>
            </w:r>
          </w:p>
        </w:tc>
      </w:tr>
      <w:tr w:rsidR="000F7004" w:rsidRPr="008006FF" w14:paraId="0E46F51A" w14:textId="77777777" w:rsidTr="00FE7752">
        <w:tc>
          <w:tcPr>
            <w:tcW w:w="6994" w:type="dxa"/>
            <w:gridSpan w:val="4"/>
            <w:shd w:val="clear" w:color="auto" w:fill="auto"/>
          </w:tcPr>
          <w:p w14:paraId="4AD443D4" w14:textId="5862F1C3" w:rsidR="000F7004" w:rsidRPr="008006FF" w:rsidRDefault="000F7004" w:rsidP="000F7004">
            <w:pPr>
              <w:pStyle w:val="IngenMellomrom0"/>
              <w:framePr w:wrap="auto" w:hAnchor="text" w:xAlign="left" w:yAlign="inline"/>
              <w:spacing w:line="480" w:lineRule="auto"/>
              <w:suppressOverlap w:val="0"/>
              <w:rPr>
                <w:rFonts w:ascii="Arial" w:hAnsi="Arial" w:cs="Arial"/>
                <w:sz w:val="22"/>
                <w:szCs w:val="22"/>
              </w:rPr>
            </w:pPr>
            <w:r w:rsidRPr="008006FF">
              <w:rPr>
                <w:rFonts w:ascii="Arial" w:hAnsi="Arial" w:cs="Arial"/>
                <w:sz w:val="22"/>
                <w:szCs w:val="22"/>
              </w:rPr>
              <w:t>Tonn CO</w:t>
            </w:r>
            <w:r w:rsidRPr="008006FF">
              <w:rPr>
                <w:rFonts w:ascii="Arial" w:hAnsi="Arial" w:cs="Arial"/>
                <w:sz w:val="22"/>
                <w:szCs w:val="22"/>
                <w:vertAlign w:val="subscript"/>
              </w:rPr>
              <w:t>2</w:t>
            </w:r>
            <w:r w:rsidRPr="008006FF">
              <w:rPr>
                <w:rFonts w:ascii="Arial" w:hAnsi="Arial" w:cs="Arial"/>
                <w:sz w:val="22"/>
                <w:szCs w:val="22"/>
              </w:rPr>
              <w:t>-ekvivalenter for dette anlegget:</w:t>
            </w:r>
          </w:p>
        </w:tc>
        <w:tc>
          <w:tcPr>
            <w:tcW w:w="3029" w:type="dxa"/>
            <w:gridSpan w:val="2"/>
            <w:shd w:val="clear" w:color="auto" w:fill="auto"/>
          </w:tcPr>
          <w:p w14:paraId="4C3AFE9F" w14:textId="656A227B" w:rsidR="000F7004" w:rsidRPr="008006FF" w:rsidRDefault="000F7004" w:rsidP="00CC7734">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Hermetisk lukket:</w:t>
            </w:r>
          </w:p>
        </w:tc>
      </w:tr>
      <w:tr w:rsidR="00832C69" w:rsidRPr="008006FF" w14:paraId="26D77453" w14:textId="77777777" w:rsidTr="00D3197E">
        <w:tc>
          <w:tcPr>
            <w:tcW w:w="1526" w:type="dxa"/>
            <w:shd w:val="clear" w:color="auto" w:fill="D9D9D9" w:themeFill="background1" w:themeFillShade="D9"/>
          </w:tcPr>
          <w:p w14:paraId="397E3C6B"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Dato og tid:</w:t>
            </w:r>
          </w:p>
        </w:tc>
        <w:tc>
          <w:tcPr>
            <w:tcW w:w="3214" w:type="dxa"/>
            <w:gridSpan w:val="2"/>
            <w:shd w:val="clear" w:color="auto" w:fill="D9D9D9" w:themeFill="background1" w:themeFillShade="D9"/>
          </w:tcPr>
          <w:p w14:paraId="3AE0ACB0"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Påfylling kg</w:t>
            </w:r>
          </w:p>
        </w:tc>
        <w:tc>
          <w:tcPr>
            <w:tcW w:w="3288" w:type="dxa"/>
            <w:gridSpan w:val="2"/>
            <w:shd w:val="clear" w:color="auto" w:fill="D9D9D9" w:themeFill="background1" w:themeFillShade="D9"/>
          </w:tcPr>
          <w:p w14:paraId="584DB148"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Årsak – forklaring</w:t>
            </w:r>
          </w:p>
          <w:p w14:paraId="3796ECBA"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c>
          <w:tcPr>
            <w:tcW w:w="1995" w:type="dxa"/>
            <w:shd w:val="clear" w:color="auto" w:fill="D9D9D9" w:themeFill="background1" w:themeFillShade="D9"/>
          </w:tcPr>
          <w:p w14:paraId="34045FAE"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Initialer og sertifikatnummer</w:t>
            </w:r>
          </w:p>
        </w:tc>
      </w:tr>
      <w:tr w:rsidR="00832C69" w:rsidRPr="008006FF" w14:paraId="6D0BE35F" w14:textId="77777777" w:rsidTr="00D3197E">
        <w:tc>
          <w:tcPr>
            <w:tcW w:w="1526" w:type="dxa"/>
          </w:tcPr>
          <w:p w14:paraId="0F2C1443"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c>
          <w:tcPr>
            <w:tcW w:w="3214" w:type="dxa"/>
            <w:gridSpan w:val="2"/>
          </w:tcPr>
          <w:p w14:paraId="2912044A"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c>
          <w:tcPr>
            <w:tcW w:w="3288" w:type="dxa"/>
            <w:gridSpan w:val="2"/>
          </w:tcPr>
          <w:p w14:paraId="333B5C55"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c>
          <w:tcPr>
            <w:tcW w:w="1995" w:type="dxa"/>
          </w:tcPr>
          <w:p w14:paraId="0751ED5E"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r>
      <w:tr w:rsidR="00D3197E" w:rsidRPr="008006FF" w14:paraId="69DC181E" w14:textId="77777777" w:rsidTr="00D3197E">
        <w:tc>
          <w:tcPr>
            <w:tcW w:w="1526" w:type="dxa"/>
          </w:tcPr>
          <w:p w14:paraId="39701035"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c>
          <w:tcPr>
            <w:tcW w:w="3214" w:type="dxa"/>
            <w:gridSpan w:val="2"/>
          </w:tcPr>
          <w:p w14:paraId="1B2A970D"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c>
          <w:tcPr>
            <w:tcW w:w="3288" w:type="dxa"/>
            <w:gridSpan w:val="2"/>
          </w:tcPr>
          <w:p w14:paraId="4BF18060"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c>
          <w:tcPr>
            <w:tcW w:w="1995" w:type="dxa"/>
          </w:tcPr>
          <w:p w14:paraId="0AD6B4A0"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r>
      <w:tr w:rsidR="00832C69" w:rsidRPr="008006FF" w14:paraId="6A99D784" w14:textId="77777777" w:rsidTr="00D3197E">
        <w:tc>
          <w:tcPr>
            <w:tcW w:w="1526" w:type="dxa"/>
            <w:shd w:val="clear" w:color="auto" w:fill="D9D9D9" w:themeFill="background1" w:themeFillShade="D9"/>
          </w:tcPr>
          <w:p w14:paraId="572DE217"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Dato og tid:</w:t>
            </w:r>
          </w:p>
        </w:tc>
        <w:tc>
          <w:tcPr>
            <w:tcW w:w="3214" w:type="dxa"/>
            <w:gridSpan w:val="2"/>
            <w:shd w:val="clear" w:color="auto" w:fill="D9D9D9" w:themeFill="background1" w:themeFillShade="D9"/>
          </w:tcPr>
          <w:p w14:paraId="16475F27"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Tømming kg</w:t>
            </w:r>
          </w:p>
        </w:tc>
        <w:tc>
          <w:tcPr>
            <w:tcW w:w="3288" w:type="dxa"/>
            <w:gridSpan w:val="2"/>
            <w:shd w:val="clear" w:color="auto" w:fill="D9D9D9" w:themeFill="background1" w:themeFillShade="D9"/>
          </w:tcPr>
          <w:p w14:paraId="4B1A29FE"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Gjenbrukt, regenerert eller gjenvunnet (kg)</w:t>
            </w:r>
          </w:p>
        </w:tc>
        <w:tc>
          <w:tcPr>
            <w:tcW w:w="1995" w:type="dxa"/>
            <w:shd w:val="clear" w:color="auto" w:fill="D9D9D9" w:themeFill="background1" w:themeFillShade="D9"/>
          </w:tcPr>
          <w:p w14:paraId="45C9D269"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Initialer og sertifikatnummer</w:t>
            </w:r>
          </w:p>
        </w:tc>
      </w:tr>
      <w:tr w:rsidR="00832C69" w:rsidRPr="008006FF" w14:paraId="57B3430F" w14:textId="77777777" w:rsidTr="00D3197E">
        <w:tc>
          <w:tcPr>
            <w:tcW w:w="1526" w:type="dxa"/>
          </w:tcPr>
          <w:p w14:paraId="4DCFCF93"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c>
          <w:tcPr>
            <w:tcW w:w="3214" w:type="dxa"/>
            <w:gridSpan w:val="2"/>
          </w:tcPr>
          <w:p w14:paraId="385B1AFC"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c>
          <w:tcPr>
            <w:tcW w:w="3288" w:type="dxa"/>
            <w:gridSpan w:val="2"/>
          </w:tcPr>
          <w:p w14:paraId="1A27148F"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c>
          <w:tcPr>
            <w:tcW w:w="1995" w:type="dxa"/>
          </w:tcPr>
          <w:p w14:paraId="684C71B6"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r>
      <w:tr w:rsidR="00D3197E" w:rsidRPr="008006FF" w14:paraId="77D6F14F" w14:textId="77777777" w:rsidTr="00D3197E">
        <w:tc>
          <w:tcPr>
            <w:tcW w:w="1526" w:type="dxa"/>
          </w:tcPr>
          <w:p w14:paraId="26721570"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c>
          <w:tcPr>
            <w:tcW w:w="3214" w:type="dxa"/>
            <w:gridSpan w:val="2"/>
          </w:tcPr>
          <w:p w14:paraId="01AD2DBA"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c>
          <w:tcPr>
            <w:tcW w:w="3288" w:type="dxa"/>
            <w:gridSpan w:val="2"/>
          </w:tcPr>
          <w:p w14:paraId="6BBFE959"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c>
          <w:tcPr>
            <w:tcW w:w="1995" w:type="dxa"/>
          </w:tcPr>
          <w:p w14:paraId="3C67DEB1"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r>
      <w:tr w:rsidR="00832C69" w:rsidRPr="008006FF" w14:paraId="351747EF" w14:textId="77777777" w:rsidTr="00D3197E">
        <w:tc>
          <w:tcPr>
            <w:tcW w:w="1526" w:type="dxa"/>
            <w:shd w:val="clear" w:color="auto" w:fill="D9D9D9" w:themeFill="background1" w:themeFillShade="D9"/>
          </w:tcPr>
          <w:p w14:paraId="500F4CF8"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Dato og tid:</w:t>
            </w:r>
          </w:p>
        </w:tc>
        <w:tc>
          <w:tcPr>
            <w:tcW w:w="3214" w:type="dxa"/>
            <w:gridSpan w:val="2"/>
            <w:shd w:val="clear" w:color="auto" w:fill="D9D9D9" w:themeFill="background1" w:themeFillShade="D9"/>
          </w:tcPr>
          <w:p w14:paraId="7608AA1F"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Lekkasjesøking</w:t>
            </w:r>
          </w:p>
        </w:tc>
        <w:tc>
          <w:tcPr>
            <w:tcW w:w="3288" w:type="dxa"/>
            <w:gridSpan w:val="2"/>
            <w:shd w:val="clear" w:color="auto" w:fill="D9D9D9" w:themeFill="background1" w:themeFillShade="D9"/>
          </w:tcPr>
          <w:p w14:paraId="457353E8"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 xml:space="preserve">Årsak – resultat </w:t>
            </w:r>
          </w:p>
          <w:p w14:paraId="7466D3CE"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c>
          <w:tcPr>
            <w:tcW w:w="1995" w:type="dxa"/>
            <w:shd w:val="clear" w:color="auto" w:fill="D9D9D9" w:themeFill="background1" w:themeFillShade="D9"/>
          </w:tcPr>
          <w:p w14:paraId="27D86E96"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Initialer og sertifikatnummer</w:t>
            </w:r>
          </w:p>
        </w:tc>
      </w:tr>
      <w:tr w:rsidR="00832C69" w:rsidRPr="008006FF" w14:paraId="27C6EF49" w14:textId="77777777" w:rsidTr="00D3197E">
        <w:tc>
          <w:tcPr>
            <w:tcW w:w="1526" w:type="dxa"/>
          </w:tcPr>
          <w:p w14:paraId="0E3B6E22"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c>
          <w:tcPr>
            <w:tcW w:w="3214" w:type="dxa"/>
            <w:gridSpan w:val="2"/>
          </w:tcPr>
          <w:p w14:paraId="18FCC5BA"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c>
          <w:tcPr>
            <w:tcW w:w="3288" w:type="dxa"/>
            <w:gridSpan w:val="2"/>
          </w:tcPr>
          <w:p w14:paraId="343A2CF7"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c>
          <w:tcPr>
            <w:tcW w:w="1995" w:type="dxa"/>
          </w:tcPr>
          <w:p w14:paraId="36DBC2A4"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r>
      <w:tr w:rsidR="00D3197E" w:rsidRPr="008006FF" w14:paraId="4F9DA817" w14:textId="77777777" w:rsidTr="00D3197E">
        <w:tc>
          <w:tcPr>
            <w:tcW w:w="1526" w:type="dxa"/>
          </w:tcPr>
          <w:p w14:paraId="695A6C57"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c>
          <w:tcPr>
            <w:tcW w:w="3214" w:type="dxa"/>
            <w:gridSpan w:val="2"/>
          </w:tcPr>
          <w:p w14:paraId="4CFB36D2"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c>
          <w:tcPr>
            <w:tcW w:w="3288" w:type="dxa"/>
            <w:gridSpan w:val="2"/>
          </w:tcPr>
          <w:p w14:paraId="5C7301BC"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c>
          <w:tcPr>
            <w:tcW w:w="1995" w:type="dxa"/>
          </w:tcPr>
          <w:p w14:paraId="43167545"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r>
      <w:tr w:rsidR="00D3197E" w:rsidRPr="008006FF" w14:paraId="543B1A1A" w14:textId="77777777" w:rsidTr="00D3197E">
        <w:tc>
          <w:tcPr>
            <w:tcW w:w="1526" w:type="dxa"/>
            <w:shd w:val="clear" w:color="auto" w:fill="D9D9D9" w:themeFill="background1" w:themeFillShade="D9"/>
          </w:tcPr>
          <w:p w14:paraId="772FDE2A" w14:textId="253310E4" w:rsidR="00D3197E" w:rsidRPr="008006FF" w:rsidRDefault="00D3197E" w:rsidP="00D3197E">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Dato og tid:</w:t>
            </w:r>
          </w:p>
        </w:tc>
        <w:tc>
          <w:tcPr>
            <w:tcW w:w="3214" w:type="dxa"/>
            <w:gridSpan w:val="2"/>
            <w:shd w:val="clear" w:color="auto" w:fill="D9D9D9" w:themeFill="background1" w:themeFillShade="D9"/>
          </w:tcPr>
          <w:p w14:paraId="026AF9B5" w14:textId="428ACC92" w:rsidR="00D3197E" w:rsidRPr="008006FF" w:rsidRDefault="00D3197E" w:rsidP="00D3197E">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Lekkasjedeteksjonssystem</w:t>
            </w:r>
          </w:p>
        </w:tc>
        <w:tc>
          <w:tcPr>
            <w:tcW w:w="3288" w:type="dxa"/>
            <w:gridSpan w:val="2"/>
            <w:shd w:val="clear" w:color="auto" w:fill="D9D9D9" w:themeFill="background1" w:themeFillShade="D9"/>
          </w:tcPr>
          <w:p w14:paraId="5CFA3F63" w14:textId="50FA338B" w:rsidR="00D3197E" w:rsidRPr="008006FF" w:rsidRDefault="00D3197E" w:rsidP="00D3197E">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Kontroll</w:t>
            </w:r>
          </w:p>
        </w:tc>
        <w:tc>
          <w:tcPr>
            <w:tcW w:w="1995" w:type="dxa"/>
            <w:shd w:val="clear" w:color="auto" w:fill="D9D9D9" w:themeFill="background1" w:themeFillShade="D9"/>
          </w:tcPr>
          <w:p w14:paraId="075EA05F" w14:textId="5CCA6486" w:rsidR="00D3197E" w:rsidRPr="008006FF" w:rsidRDefault="00D3197E" w:rsidP="00D3197E">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Initialer og sertifikatnummer</w:t>
            </w:r>
          </w:p>
        </w:tc>
      </w:tr>
      <w:tr w:rsidR="00D3197E" w:rsidRPr="008006FF" w14:paraId="076AB0DD" w14:textId="77777777" w:rsidTr="00D3197E">
        <w:tc>
          <w:tcPr>
            <w:tcW w:w="1526" w:type="dxa"/>
            <w:shd w:val="clear" w:color="auto" w:fill="auto"/>
          </w:tcPr>
          <w:p w14:paraId="04E89FD4" w14:textId="77777777" w:rsidR="00D3197E" w:rsidRPr="008006FF" w:rsidRDefault="00D3197E" w:rsidP="00D3197E">
            <w:pPr>
              <w:pStyle w:val="IngenMellomrom0"/>
              <w:framePr w:wrap="auto" w:hAnchor="text" w:xAlign="left" w:yAlign="inline"/>
              <w:suppressOverlap w:val="0"/>
              <w:rPr>
                <w:rFonts w:ascii="Arial" w:hAnsi="Arial" w:cs="Arial"/>
                <w:sz w:val="22"/>
                <w:szCs w:val="22"/>
              </w:rPr>
            </w:pPr>
          </w:p>
        </w:tc>
        <w:tc>
          <w:tcPr>
            <w:tcW w:w="3214" w:type="dxa"/>
            <w:gridSpan w:val="2"/>
            <w:shd w:val="clear" w:color="auto" w:fill="auto"/>
          </w:tcPr>
          <w:p w14:paraId="6B483412" w14:textId="77777777" w:rsidR="00D3197E" w:rsidRPr="008006FF" w:rsidRDefault="00D3197E" w:rsidP="00D3197E">
            <w:pPr>
              <w:pStyle w:val="IngenMellomrom0"/>
              <w:framePr w:wrap="auto" w:hAnchor="text" w:xAlign="left" w:yAlign="inline"/>
              <w:suppressOverlap w:val="0"/>
              <w:rPr>
                <w:rFonts w:ascii="Arial" w:hAnsi="Arial" w:cs="Arial"/>
                <w:sz w:val="22"/>
                <w:szCs w:val="22"/>
              </w:rPr>
            </w:pPr>
          </w:p>
        </w:tc>
        <w:tc>
          <w:tcPr>
            <w:tcW w:w="3288" w:type="dxa"/>
            <w:gridSpan w:val="2"/>
            <w:shd w:val="clear" w:color="auto" w:fill="auto"/>
          </w:tcPr>
          <w:p w14:paraId="4C028F40" w14:textId="77777777" w:rsidR="00D3197E" w:rsidRPr="008006FF" w:rsidRDefault="00D3197E" w:rsidP="00D3197E">
            <w:pPr>
              <w:pStyle w:val="IngenMellomrom0"/>
              <w:framePr w:wrap="auto" w:hAnchor="text" w:xAlign="left" w:yAlign="inline"/>
              <w:suppressOverlap w:val="0"/>
              <w:rPr>
                <w:rFonts w:ascii="Arial" w:hAnsi="Arial" w:cs="Arial"/>
                <w:sz w:val="22"/>
                <w:szCs w:val="22"/>
              </w:rPr>
            </w:pPr>
          </w:p>
        </w:tc>
        <w:tc>
          <w:tcPr>
            <w:tcW w:w="1995" w:type="dxa"/>
            <w:shd w:val="clear" w:color="auto" w:fill="auto"/>
          </w:tcPr>
          <w:p w14:paraId="193E55B5" w14:textId="77777777" w:rsidR="00D3197E" w:rsidRPr="008006FF" w:rsidRDefault="00D3197E" w:rsidP="00D3197E">
            <w:pPr>
              <w:pStyle w:val="IngenMellomrom0"/>
              <w:framePr w:wrap="auto" w:hAnchor="text" w:xAlign="left" w:yAlign="inline"/>
              <w:suppressOverlap w:val="0"/>
              <w:rPr>
                <w:rFonts w:ascii="Arial" w:hAnsi="Arial" w:cs="Arial"/>
                <w:sz w:val="22"/>
                <w:szCs w:val="22"/>
              </w:rPr>
            </w:pPr>
          </w:p>
        </w:tc>
      </w:tr>
      <w:tr w:rsidR="00D3197E" w:rsidRPr="008006FF" w14:paraId="56243A99" w14:textId="77777777" w:rsidTr="00D3197E">
        <w:tc>
          <w:tcPr>
            <w:tcW w:w="1526" w:type="dxa"/>
          </w:tcPr>
          <w:p w14:paraId="6082CEE0" w14:textId="77777777" w:rsidR="00D3197E" w:rsidRPr="008006FF" w:rsidRDefault="00D3197E" w:rsidP="00D3197E">
            <w:pPr>
              <w:pStyle w:val="IngenMellomrom0"/>
              <w:framePr w:wrap="auto" w:hAnchor="text" w:xAlign="left" w:yAlign="inline"/>
              <w:suppressOverlap w:val="0"/>
              <w:rPr>
                <w:rFonts w:ascii="Arial" w:hAnsi="Arial" w:cs="Arial"/>
                <w:sz w:val="22"/>
                <w:szCs w:val="22"/>
              </w:rPr>
            </w:pPr>
          </w:p>
        </w:tc>
        <w:tc>
          <w:tcPr>
            <w:tcW w:w="3214" w:type="dxa"/>
            <w:gridSpan w:val="2"/>
          </w:tcPr>
          <w:p w14:paraId="15474D5B" w14:textId="77777777" w:rsidR="00D3197E" w:rsidRPr="008006FF" w:rsidRDefault="00D3197E" w:rsidP="00D3197E">
            <w:pPr>
              <w:pStyle w:val="IngenMellomrom0"/>
              <w:framePr w:wrap="auto" w:hAnchor="text" w:xAlign="left" w:yAlign="inline"/>
              <w:suppressOverlap w:val="0"/>
              <w:rPr>
                <w:rFonts w:ascii="Arial" w:hAnsi="Arial" w:cs="Arial"/>
                <w:sz w:val="22"/>
                <w:szCs w:val="22"/>
              </w:rPr>
            </w:pPr>
          </w:p>
        </w:tc>
        <w:tc>
          <w:tcPr>
            <w:tcW w:w="3288" w:type="dxa"/>
            <w:gridSpan w:val="2"/>
          </w:tcPr>
          <w:p w14:paraId="6B6F57B3" w14:textId="77777777" w:rsidR="00D3197E" w:rsidRPr="008006FF" w:rsidRDefault="00D3197E" w:rsidP="00D3197E">
            <w:pPr>
              <w:pStyle w:val="IngenMellomrom0"/>
              <w:framePr w:wrap="auto" w:hAnchor="text" w:xAlign="left" w:yAlign="inline"/>
              <w:suppressOverlap w:val="0"/>
              <w:rPr>
                <w:rFonts w:ascii="Arial" w:hAnsi="Arial" w:cs="Arial"/>
                <w:sz w:val="22"/>
                <w:szCs w:val="22"/>
              </w:rPr>
            </w:pPr>
          </w:p>
        </w:tc>
        <w:tc>
          <w:tcPr>
            <w:tcW w:w="1995" w:type="dxa"/>
          </w:tcPr>
          <w:p w14:paraId="29845E59" w14:textId="77777777" w:rsidR="00D3197E" w:rsidRPr="008006FF" w:rsidRDefault="00D3197E" w:rsidP="00D3197E">
            <w:pPr>
              <w:pStyle w:val="IngenMellomrom0"/>
              <w:framePr w:wrap="auto" w:hAnchor="text" w:xAlign="left" w:yAlign="inline"/>
              <w:suppressOverlap w:val="0"/>
              <w:rPr>
                <w:rFonts w:ascii="Arial" w:hAnsi="Arial" w:cs="Arial"/>
                <w:sz w:val="22"/>
                <w:szCs w:val="22"/>
              </w:rPr>
            </w:pPr>
          </w:p>
        </w:tc>
      </w:tr>
      <w:tr w:rsidR="00832C69" w:rsidRPr="008006FF" w14:paraId="73EBEC4B" w14:textId="77777777" w:rsidTr="00D3197E">
        <w:tc>
          <w:tcPr>
            <w:tcW w:w="1526" w:type="dxa"/>
            <w:shd w:val="clear" w:color="auto" w:fill="D9D9D9" w:themeFill="background1" w:themeFillShade="D9"/>
          </w:tcPr>
          <w:p w14:paraId="4A59A395"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Dato og tid:</w:t>
            </w:r>
          </w:p>
        </w:tc>
        <w:tc>
          <w:tcPr>
            <w:tcW w:w="6502" w:type="dxa"/>
            <w:gridSpan w:val="4"/>
            <w:shd w:val="clear" w:color="auto" w:fill="D9D9D9" w:themeFill="background1" w:themeFillShade="D9"/>
          </w:tcPr>
          <w:p w14:paraId="6BE55621"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Gjennomførte tiltak - reparasjon</w:t>
            </w:r>
          </w:p>
          <w:p w14:paraId="5826295F"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c>
          <w:tcPr>
            <w:tcW w:w="1995" w:type="dxa"/>
            <w:shd w:val="clear" w:color="auto" w:fill="D9D9D9" w:themeFill="background1" w:themeFillShade="D9"/>
          </w:tcPr>
          <w:p w14:paraId="4B0E053E"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Initialer og sertifikatnummer</w:t>
            </w:r>
          </w:p>
        </w:tc>
      </w:tr>
      <w:tr w:rsidR="00D3197E" w:rsidRPr="008006FF" w14:paraId="420DC5B5" w14:textId="77777777" w:rsidTr="00D3197E">
        <w:tc>
          <w:tcPr>
            <w:tcW w:w="1526" w:type="dxa"/>
            <w:shd w:val="clear" w:color="auto" w:fill="auto"/>
          </w:tcPr>
          <w:p w14:paraId="1F8F5443"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c>
          <w:tcPr>
            <w:tcW w:w="6502" w:type="dxa"/>
            <w:gridSpan w:val="4"/>
            <w:shd w:val="clear" w:color="auto" w:fill="auto"/>
          </w:tcPr>
          <w:p w14:paraId="58A060D6"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c>
          <w:tcPr>
            <w:tcW w:w="1995" w:type="dxa"/>
            <w:shd w:val="clear" w:color="auto" w:fill="auto"/>
          </w:tcPr>
          <w:p w14:paraId="1BAFCB0F"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r>
      <w:tr w:rsidR="00832C69" w:rsidRPr="008006FF" w14:paraId="0D29FE2C" w14:textId="77777777" w:rsidTr="00D3197E">
        <w:tc>
          <w:tcPr>
            <w:tcW w:w="1526" w:type="dxa"/>
          </w:tcPr>
          <w:p w14:paraId="35372121"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c>
          <w:tcPr>
            <w:tcW w:w="6502" w:type="dxa"/>
            <w:gridSpan w:val="4"/>
          </w:tcPr>
          <w:p w14:paraId="1EFEC6E2"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c>
          <w:tcPr>
            <w:tcW w:w="1995" w:type="dxa"/>
          </w:tcPr>
          <w:p w14:paraId="2F20820D"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r>
      <w:tr w:rsidR="00832C69" w:rsidRPr="008006FF" w14:paraId="069039DB" w14:textId="77777777" w:rsidTr="00D3197E">
        <w:tc>
          <w:tcPr>
            <w:tcW w:w="1526" w:type="dxa"/>
            <w:shd w:val="clear" w:color="auto" w:fill="D9D9D9" w:themeFill="background1" w:themeFillShade="D9"/>
          </w:tcPr>
          <w:p w14:paraId="245F72E1"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Dato og tid:</w:t>
            </w:r>
          </w:p>
        </w:tc>
        <w:tc>
          <w:tcPr>
            <w:tcW w:w="6502" w:type="dxa"/>
            <w:gridSpan w:val="4"/>
            <w:shd w:val="clear" w:color="auto" w:fill="D9D9D9" w:themeFill="background1" w:themeFillShade="D9"/>
          </w:tcPr>
          <w:p w14:paraId="7CC6F222"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Kassering av anlegget: Beskriv de tiltakene som er truffet for å gjenvinne og sluttbehandle de fluorholdige klimagassene.</w:t>
            </w:r>
          </w:p>
        </w:tc>
        <w:tc>
          <w:tcPr>
            <w:tcW w:w="1995" w:type="dxa"/>
            <w:shd w:val="clear" w:color="auto" w:fill="D9D9D9" w:themeFill="background1" w:themeFillShade="D9"/>
          </w:tcPr>
          <w:p w14:paraId="7743FEBB"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r w:rsidRPr="008006FF">
              <w:rPr>
                <w:rFonts w:ascii="Arial" w:hAnsi="Arial" w:cs="Arial"/>
                <w:sz w:val="22"/>
                <w:szCs w:val="22"/>
              </w:rPr>
              <w:t>Initialer og sertifikatnummer</w:t>
            </w:r>
          </w:p>
        </w:tc>
      </w:tr>
      <w:tr w:rsidR="00832C69" w:rsidRPr="008006FF" w14:paraId="2C08C86C" w14:textId="77777777" w:rsidTr="00D3197E">
        <w:tc>
          <w:tcPr>
            <w:tcW w:w="1526" w:type="dxa"/>
            <w:shd w:val="clear" w:color="auto" w:fill="auto"/>
          </w:tcPr>
          <w:p w14:paraId="74B00F70"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c>
          <w:tcPr>
            <w:tcW w:w="6502" w:type="dxa"/>
            <w:gridSpan w:val="4"/>
            <w:shd w:val="clear" w:color="auto" w:fill="auto"/>
          </w:tcPr>
          <w:p w14:paraId="214D2E54"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c>
          <w:tcPr>
            <w:tcW w:w="1995" w:type="dxa"/>
            <w:shd w:val="clear" w:color="auto" w:fill="auto"/>
          </w:tcPr>
          <w:p w14:paraId="28F7230F" w14:textId="77777777" w:rsidR="00832C69" w:rsidRPr="008006FF" w:rsidRDefault="00832C69" w:rsidP="00832C69">
            <w:pPr>
              <w:pStyle w:val="IngenMellomrom0"/>
              <w:framePr w:wrap="auto" w:hAnchor="text" w:xAlign="left" w:yAlign="inline"/>
              <w:suppressOverlap w:val="0"/>
              <w:rPr>
                <w:rFonts w:ascii="Arial" w:hAnsi="Arial" w:cs="Arial"/>
                <w:sz w:val="22"/>
                <w:szCs w:val="22"/>
              </w:rPr>
            </w:pPr>
          </w:p>
        </w:tc>
      </w:tr>
      <w:tr w:rsidR="00D3197E" w:rsidRPr="008006FF" w14:paraId="2610A475" w14:textId="77777777" w:rsidTr="00D3197E">
        <w:tc>
          <w:tcPr>
            <w:tcW w:w="1526" w:type="dxa"/>
            <w:shd w:val="clear" w:color="auto" w:fill="auto"/>
          </w:tcPr>
          <w:p w14:paraId="4FB97CB6"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c>
          <w:tcPr>
            <w:tcW w:w="6502" w:type="dxa"/>
            <w:gridSpan w:val="4"/>
            <w:shd w:val="clear" w:color="auto" w:fill="auto"/>
          </w:tcPr>
          <w:p w14:paraId="19F22703"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c>
          <w:tcPr>
            <w:tcW w:w="1995" w:type="dxa"/>
            <w:shd w:val="clear" w:color="auto" w:fill="auto"/>
          </w:tcPr>
          <w:p w14:paraId="79CF7035" w14:textId="77777777" w:rsidR="00D3197E" w:rsidRPr="008006FF" w:rsidRDefault="00D3197E" w:rsidP="00832C69">
            <w:pPr>
              <w:pStyle w:val="IngenMellomrom0"/>
              <w:framePr w:wrap="auto" w:hAnchor="text" w:xAlign="left" w:yAlign="inline"/>
              <w:suppressOverlap w:val="0"/>
              <w:rPr>
                <w:rFonts w:ascii="Arial" w:hAnsi="Arial" w:cs="Arial"/>
                <w:sz w:val="22"/>
                <w:szCs w:val="22"/>
              </w:rPr>
            </w:pPr>
          </w:p>
        </w:tc>
      </w:tr>
    </w:tbl>
    <w:p w14:paraId="6D776116" w14:textId="77777777" w:rsidR="008006FF" w:rsidRDefault="008006FF">
      <w:pPr>
        <w:spacing w:after="200" w:line="276" w:lineRule="auto"/>
        <w:rPr>
          <w:rFonts w:ascii="Arial" w:hAnsi="Arial" w:cs="Arial"/>
          <w:caps/>
          <w:color w:val="775F55" w:themeColor="text2"/>
          <w:sz w:val="32"/>
          <w:szCs w:val="32"/>
        </w:rPr>
      </w:pPr>
      <w:bookmarkStart w:id="14" w:name="_Toc57975326"/>
      <w:r>
        <w:rPr>
          <w:rFonts w:ascii="Arial" w:hAnsi="Arial" w:cs="Arial"/>
        </w:rPr>
        <w:br w:type="page"/>
      </w:r>
    </w:p>
    <w:p w14:paraId="079A8DE6" w14:textId="25DEBFF8" w:rsidR="008A2D04" w:rsidRPr="00B310AA" w:rsidRDefault="008A2D04" w:rsidP="008A2D04">
      <w:pPr>
        <w:pStyle w:val="Overskrift1"/>
        <w:numPr>
          <w:ilvl w:val="0"/>
          <w:numId w:val="25"/>
        </w:numPr>
        <w:rPr>
          <w:rFonts w:ascii="Arial" w:hAnsi="Arial" w:cs="Arial"/>
        </w:rPr>
      </w:pPr>
      <w:r w:rsidRPr="00B310AA">
        <w:rPr>
          <w:rFonts w:ascii="Arial" w:hAnsi="Arial" w:cs="Arial"/>
        </w:rPr>
        <w:lastRenderedPageBreak/>
        <w:t>Egenkontroll av utstyr</w:t>
      </w:r>
      <w:bookmarkEnd w:id="14"/>
    </w:p>
    <w:p w14:paraId="4F4260E2" w14:textId="63DF847D" w:rsidR="008A2D04" w:rsidRPr="00B310AA" w:rsidRDefault="007D7D4D" w:rsidP="007D7D4D">
      <w:pPr>
        <w:pStyle w:val="Overskrift3"/>
        <w:rPr>
          <w:rFonts w:ascii="Arial" w:hAnsi="Arial" w:cs="Arial"/>
        </w:rPr>
      </w:pPr>
      <w:bookmarkStart w:id="15" w:name="_Toc57975327"/>
      <w:r w:rsidRPr="00B310AA">
        <w:rPr>
          <w:rFonts w:ascii="Arial" w:hAnsi="Arial" w:cs="Arial"/>
        </w:rPr>
        <w:t>4.1</w:t>
      </w:r>
      <w:r w:rsidR="0095543F" w:rsidRPr="00B310AA">
        <w:rPr>
          <w:rFonts w:ascii="Arial" w:hAnsi="Arial" w:cs="Arial"/>
        </w:rPr>
        <w:t xml:space="preserve"> </w:t>
      </w:r>
      <w:r w:rsidR="008A2D04" w:rsidRPr="00B310AA">
        <w:rPr>
          <w:rFonts w:ascii="Arial" w:hAnsi="Arial" w:cs="Arial"/>
        </w:rPr>
        <w:t>Egenkontroll av utstyr</w:t>
      </w:r>
      <w:bookmarkEnd w:id="15"/>
    </w:p>
    <w:p w14:paraId="408B9E03" w14:textId="542ACB44" w:rsidR="00A82899" w:rsidRDefault="00A82899" w:rsidP="00A82899">
      <w:pPr>
        <w:rPr>
          <w:rFonts w:ascii="Arial" w:hAnsi="Arial" w:cs="Arial"/>
        </w:rPr>
      </w:pPr>
      <w:r w:rsidRPr="00B310AA">
        <w:rPr>
          <w:rFonts w:ascii="Arial" w:hAnsi="Arial" w:cs="Arial"/>
        </w:rPr>
        <w:t>Instruks for kontroll av kuldemedieverktøy og utstyr. Alle krav til verneprosedyrer og vernetiltak gjelder for arbeid med kuldemediearbeider.</w:t>
      </w:r>
      <w:r w:rsidR="009C3F85">
        <w:rPr>
          <w:rFonts w:ascii="Arial" w:hAnsi="Arial" w:cs="Arial"/>
        </w:rPr>
        <w:t xml:space="preserve"> Rutiner for kontroll av utstyr kan også hentes fra brukermanualen til utstyret. Brukermanualer kan samles i kapittel 6.</w:t>
      </w:r>
    </w:p>
    <w:p w14:paraId="2C1BD793" w14:textId="77777777" w:rsidR="00751C76" w:rsidRPr="00B310AA" w:rsidRDefault="00751C76" w:rsidP="00A82899">
      <w:pPr>
        <w:rPr>
          <w:rFonts w:ascii="Arial" w:hAnsi="Arial" w:cs="Arial"/>
        </w:rPr>
      </w:pPr>
    </w:p>
    <w:p w14:paraId="47399FBF" w14:textId="5ADBA424" w:rsidR="00AC68A4" w:rsidRPr="00B310AA" w:rsidRDefault="00AC68A4" w:rsidP="00AC68A4">
      <w:pPr>
        <w:pStyle w:val="Overskrift3"/>
        <w:rPr>
          <w:rFonts w:ascii="Arial" w:hAnsi="Arial" w:cs="Arial"/>
        </w:rPr>
      </w:pPr>
      <w:bookmarkStart w:id="16" w:name="_Toc57975328"/>
      <w:r w:rsidRPr="00B310AA">
        <w:rPr>
          <w:rFonts w:ascii="Arial" w:hAnsi="Arial" w:cs="Arial"/>
        </w:rPr>
        <w:t>4.1.1 Servicemanifold</w:t>
      </w:r>
      <w:r w:rsidR="00873E92" w:rsidRPr="00B310AA">
        <w:rPr>
          <w:rFonts w:ascii="Arial" w:hAnsi="Arial" w:cs="Arial"/>
        </w:rPr>
        <w:t xml:space="preserve"> og </w:t>
      </w:r>
      <w:r w:rsidR="00C51CD0" w:rsidRPr="00B310AA">
        <w:rPr>
          <w:rFonts w:ascii="Arial" w:hAnsi="Arial" w:cs="Arial"/>
        </w:rPr>
        <w:t>s</w:t>
      </w:r>
      <w:r w:rsidR="00873E92" w:rsidRPr="00B310AA">
        <w:rPr>
          <w:rFonts w:ascii="Arial" w:hAnsi="Arial" w:cs="Arial"/>
        </w:rPr>
        <w:t>langer</w:t>
      </w:r>
      <w:bookmarkEnd w:id="16"/>
    </w:p>
    <w:tbl>
      <w:tblPr>
        <w:tblStyle w:val="Tabellrutenett"/>
        <w:tblW w:w="9747" w:type="dxa"/>
        <w:tblLook w:val="04A0" w:firstRow="1" w:lastRow="0" w:firstColumn="1" w:lastColumn="0" w:noHBand="0" w:noVBand="1"/>
      </w:tblPr>
      <w:tblGrid>
        <w:gridCol w:w="4786"/>
        <w:gridCol w:w="4961"/>
      </w:tblGrid>
      <w:tr w:rsidR="009C3F85" w:rsidRPr="00B310AA" w14:paraId="0155C68B" w14:textId="77777777" w:rsidTr="00806780">
        <w:tc>
          <w:tcPr>
            <w:tcW w:w="4786" w:type="dxa"/>
            <w:shd w:val="clear" w:color="auto" w:fill="D4E1ED" w:themeFill="accent1" w:themeFillTint="66"/>
          </w:tcPr>
          <w:p w14:paraId="08B2473E" w14:textId="0B12A9EF" w:rsidR="009C3F85" w:rsidRPr="00B310AA" w:rsidRDefault="009C3F85" w:rsidP="00F727FB">
            <w:pPr>
              <w:rPr>
                <w:rFonts w:ascii="Arial" w:hAnsi="Arial" w:cs="Arial"/>
              </w:rPr>
            </w:pPr>
            <w:r>
              <w:rPr>
                <w:rFonts w:ascii="Arial" w:hAnsi="Arial" w:cs="Arial"/>
              </w:rPr>
              <w:t>Ansvarlig for kontrollen:</w:t>
            </w:r>
          </w:p>
        </w:tc>
        <w:tc>
          <w:tcPr>
            <w:tcW w:w="4961" w:type="dxa"/>
            <w:shd w:val="clear" w:color="auto" w:fill="D4E1ED" w:themeFill="accent1" w:themeFillTint="66"/>
          </w:tcPr>
          <w:p w14:paraId="23F17658" w14:textId="210AC80A" w:rsidR="009C3F85" w:rsidRPr="00B310AA" w:rsidRDefault="009C3F85" w:rsidP="00F727FB">
            <w:pPr>
              <w:rPr>
                <w:rFonts w:ascii="Arial" w:hAnsi="Arial" w:cs="Arial"/>
              </w:rPr>
            </w:pPr>
          </w:p>
        </w:tc>
      </w:tr>
      <w:tr w:rsidR="00806780" w:rsidRPr="00B310AA" w14:paraId="1B674C35" w14:textId="77777777" w:rsidTr="00806780">
        <w:tc>
          <w:tcPr>
            <w:tcW w:w="4786" w:type="dxa"/>
            <w:shd w:val="clear" w:color="auto" w:fill="D4E1ED" w:themeFill="accent1" w:themeFillTint="66"/>
          </w:tcPr>
          <w:p w14:paraId="6AD335D2" w14:textId="771CA59F" w:rsidR="00806780" w:rsidRPr="00B310AA" w:rsidRDefault="00806780" w:rsidP="00806780">
            <w:pPr>
              <w:rPr>
                <w:rFonts w:ascii="Arial" w:hAnsi="Arial" w:cs="Arial"/>
              </w:rPr>
            </w:pPr>
            <w:r>
              <w:rPr>
                <w:rFonts w:ascii="Arial" w:hAnsi="Arial" w:cs="Arial"/>
              </w:rPr>
              <w:t>Hyppighet for gjennomføring av kontrollen:</w:t>
            </w:r>
          </w:p>
        </w:tc>
        <w:tc>
          <w:tcPr>
            <w:tcW w:w="4961" w:type="dxa"/>
            <w:shd w:val="clear" w:color="auto" w:fill="D4E1ED" w:themeFill="accent1" w:themeFillTint="66"/>
          </w:tcPr>
          <w:p w14:paraId="6CE4AA54" w14:textId="2DE5E508" w:rsidR="00806780" w:rsidRPr="00B310AA" w:rsidRDefault="00806780" w:rsidP="00806780">
            <w:pPr>
              <w:jc w:val="right"/>
              <w:rPr>
                <w:rFonts w:ascii="Arial" w:hAnsi="Arial" w:cs="Arial"/>
              </w:rPr>
            </w:pPr>
            <w:r w:rsidRPr="00B310AA">
              <w:rPr>
                <w:rFonts w:ascii="Arial" w:hAnsi="Arial" w:cs="Arial"/>
              </w:rPr>
              <w:t>1 gang /år</w:t>
            </w:r>
          </w:p>
        </w:tc>
      </w:tr>
      <w:tr w:rsidR="00806780" w:rsidRPr="00B310AA" w14:paraId="38A1F8BE" w14:textId="77777777" w:rsidTr="00267010">
        <w:tc>
          <w:tcPr>
            <w:tcW w:w="9747" w:type="dxa"/>
            <w:gridSpan w:val="2"/>
            <w:shd w:val="clear" w:color="auto" w:fill="D4E1ED" w:themeFill="accent1" w:themeFillTint="66"/>
          </w:tcPr>
          <w:p w14:paraId="1F1D0DAA" w14:textId="7CD505F8" w:rsidR="00806780" w:rsidRPr="00806780" w:rsidRDefault="00806780" w:rsidP="00806780">
            <w:pPr>
              <w:rPr>
                <w:rFonts w:ascii="Arial" w:hAnsi="Arial" w:cs="Arial"/>
              </w:rPr>
            </w:pPr>
            <w:r w:rsidRPr="00806780">
              <w:rPr>
                <w:rFonts w:ascii="Arial" w:hAnsi="Arial" w:cs="Arial"/>
              </w:rPr>
              <w:t>Beskrivelse av hvordan kontrollen skal gjennomføres:</w:t>
            </w:r>
          </w:p>
        </w:tc>
      </w:tr>
      <w:tr w:rsidR="00806780" w:rsidRPr="00B310AA" w14:paraId="6C9EA421" w14:textId="77777777" w:rsidTr="00806780">
        <w:tc>
          <w:tcPr>
            <w:tcW w:w="9747" w:type="dxa"/>
            <w:gridSpan w:val="2"/>
          </w:tcPr>
          <w:p w14:paraId="6F728F8B" w14:textId="77777777" w:rsidR="00806780" w:rsidRPr="00B310AA" w:rsidRDefault="00806780" w:rsidP="00806780">
            <w:pPr>
              <w:rPr>
                <w:rFonts w:ascii="Arial" w:hAnsi="Arial" w:cs="Arial"/>
              </w:rPr>
            </w:pPr>
            <w:r w:rsidRPr="00B310AA">
              <w:rPr>
                <w:rFonts w:ascii="Arial" w:hAnsi="Arial" w:cs="Arial"/>
              </w:rPr>
              <w:t xml:space="preserve">Måle trykket på anleggets høy- og lavtrykksside og kunne avlese systemets kondenserings- og fordampingstemperatur i ºC. </w:t>
            </w:r>
          </w:p>
          <w:p w14:paraId="18F9C561" w14:textId="77777777" w:rsidR="00806780" w:rsidRPr="00B310AA" w:rsidRDefault="00806780" w:rsidP="00806780">
            <w:pPr>
              <w:pStyle w:val="Listeavsnitt"/>
              <w:numPr>
                <w:ilvl w:val="0"/>
                <w:numId w:val="31"/>
              </w:numPr>
              <w:rPr>
                <w:rFonts w:ascii="Arial" w:hAnsi="Arial" w:cs="Arial"/>
              </w:rPr>
            </w:pPr>
            <w:r w:rsidRPr="00B310AA">
              <w:rPr>
                <w:rFonts w:ascii="Arial" w:hAnsi="Arial" w:cs="Arial"/>
              </w:rPr>
              <w:t>Visuell kontroll av manometer, slanger og pakninger/ o-ringer ved hvert bruk.</w:t>
            </w:r>
          </w:p>
          <w:p w14:paraId="4115D3B5" w14:textId="77777777" w:rsidR="00806780" w:rsidRPr="00B310AA" w:rsidRDefault="00806780" w:rsidP="00806780">
            <w:pPr>
              <w:pStyle w:val="Listeavsnitt"/>
              <w:numPr>
                <w:ilvl w:val="0"/>
                <w:numId w:val="31"/>
              </w:numPr>
              <w:rPr>
                <w:rFonts w:ascii="Arial" w:hAnsi="Arial" w:cs="Arial"/>
              </w:rPr>
            </w:pPr>
            <w:r w:rsidRPr="00B310AA">
              <w:rPr>
                <w:rFonts w:ascii="Arial" w:hAnsi="Arial" w:cs="Arial"/>
              </w:rPr>
              <w:t>Vakuumeres ved årlig kontroll for å finne lekkasjer.</w:t>
            </w:r>
          </w:p>
          <w:p w14:paraId="7D67ACCE" w14:textId="77777777" w:rsidR="00806780" w:rsidRDefault="00806780" w:rsidP="00806780">
            <w:pPr>
              <w:pStyle w:val="Listeavsnitt"/>
              <w:numPr>
                <w:ilvl w:val="0"/>
                <w:numId w:val="31"/>
              </w:numPr>
              <w:rPr>
                <w:rFonts w:ascii="Arial" w:hAnsi="Arial" w:cs="Arial"/>
              </w:rPr>
            </w:pPr>
            <w:r w:rsidRPr="00B310AA">
              <w:rPr>
                <w:rFonts w:ascii="Arial" w:hAnsi="Arial" w:cs="Arial"/>
              </w:rPr>
              <w:t>Ved mistanke om lekkasje eller funksjonssvikt skal servicemanifolden overhales.</w:t>
            </w:r>
          </w:p>
          <w:p w14:paraId="4DF5DFFC" w14:textId="0D5D43D0" w:rsidR="00806780" w:rsidRPr="00B310AA" w:rsidRDefault="00806780" w:rsidP="00806780">
            <w:pPr>
              <w:rPr>
                <w:rFonts w:ascii="Arial" w:hAnsi="Arial" w:cs="Arial"/>
              </w:rPr>
            </w:pPr>
            <w:r w:rsidRPr="00B310AA">
              <w:rPr>
                <w:rFonts w:ascii="Arial" w:hAnsi="Arial" w:cs="Arial"/>
              </w:rPr>
              <w:t>Resultatene av den årlige kontrollen protokollføres.</w:t>
            </w:r>
          </w:p>
        </w:tc>
      </w:tr>
    </w:tbl>
    <w:p w14:paraId="1D0B812C" w14:textId="048988FB" w:rsidR="002B4B06" w:rsidRDefault="002B4B06" w:rsidP="002B4B06">
      <w:pPr>
        <w:rPr>
          <w:rFonts w:ascii="Arial" w:hAnsi="Arial" w:cs="Arial"/>
        </w:rPr>
      </w:pPr>
    </w:p>
    <w:p w14:paraId="2B58B092" w14:textId="529996A0" w:rsidR="00CE66CF" w:rsidRDefault="00CE66CF" w:rsidP="002B4B06">
      <w:pPr>
        <w:rPr>
          <w:rFonts w:ascii="Arial" w:hAnsi="Arial" w:cs="Arial"/>
        </w:rPr>
      </w:pPr>
    </w:p>
    <w:p w14:paraId="6934521D" w14:textId="77777777" w:rsidR="00CE66CF" w:rsidRPr="00B310AA" w:rsidRDefault="00CE66CF" w:rsidP="002B4B06">
      <w:pPr>
        <w:rPr>
          <w:rFonts w:ascii="Arial" w:hAnsi="Arial" w:cs="Arial"/>
        </w:rPr>
      </w:pPr>
    </w:p>
    <w:p w14:paraId="5D674023" w14:textId="77777777" w:rsidR="00A82899" w:rsidRPr="00B310AA" w:rsidRDefault="00AC68A4" w:rsidP="00A82899">
      <w:pPr>
        <w:pStyle w:val="Overskrift3"/>
        <w:rPr>
          <w:rFonts w:ascii="Arial" w:hAnsi="Arial" w:cs="Arial"/>
        </w:rPr>
      </w:pPr>
      <w:bookmarkStart w:id="17" w:name="_Toc57975329"/>
      <w:r w:rsidRPr="00B310AA">
        <w:rPr>
          <w:rFonts w:ascii="Arial" w:hAnsi="Arial" w:cs="Arial"/>
        </w:rPr>
        <w:t>4.1.2 Nitrogenregulator</w:t>
      </w:r>
      <w:bookmarkEnd w:id="17"/>
    </w:p>
    <w:tbl>
      <w:tblPr>
        <w:tblStyle w:val="Tabellrutenett"/>
        <w:tblW w:w="9747" w:type="dxa"/>
        <w:tblLook w:val="04A0" w:firstRow="1" w:lastRow="0" w:firstColumn="1" w:lastColumn="0" w:noHBand="0" w:noVBand="1"/>
      </w:tblPr>
      <w:tblGrid>
        <w:gridCol w:w="4786"/>
        <w:gridCol w:w="4961"/>
      </w:tblGrid>
      <w:tr w:rsidR="00806780" w:rsidRPr="00B310AA" w14:paraId="6B1DA9A2" w14:textId="77777777" w:rsidTr="00267010">
        <w:tc>
          <w:tcPr>
            <w:tcW w:w="4786" w:type="dxa"/>
            <w:shd w:val="clear" w:color="auto" w:fill="D4E1ED" w:themeFill="accent1" w:themeFillTint="66"/>
          </w:tcPr>
          <w:p w14:paraId="5D145FAC" w14:textId="59B1D0C4" w:rsidR="00806780" w:rsidRPr="00B310AA" w:rsidRDefault="00806780" w:rsidP="00806780">
            <w:pPr>
              <w:rPr>
                <w:rFonts w:ascii="Arial" w:hAnsi="Arial" w:cs="Arial"/>
              </w:rPr>
            </w:pPr>
            <w:r>
              <w:rPr>
                <w:rFonts w:ascii="Arial" w:hAnsi="Arial" w:cs="Arial"/>
              </w:rPr>
              <w:t>Ansvarlig for kontrollen:</w:t>
            </w:r>
          </w:p>
        </w:tc>
        <w:tc>
          <w:tcPr>
            <w:tcW w:w="4961" w:type="dxa"/>
            <w:shd w:val="clear" w:color="auto" w:fill="D4E1ED" w:themeFill="accent1" w:themeFillTint="66"/>
          </w:tcPr>
          <w:p w14:paraId="344235FB" w14:textId="3605FE45" w:rsidR="00806780" w:rsidRPr="00B310AA" w:rsidRDefault="00806780" w:rsidP="00806780">
            <w:pPr>
              <w:rPr>
                <w:rFonts w:ascii="Arial" w:hAnsi="Arial" w:cs="Arial"/>
              </w:rPr>
            </w:pPr>
          </w:p>
        </w:tc>
      </w:tr>
      <w:tr w:rsidR="00806780" w:rsidRPr="00B310AA" w14:paraId="60C9538C" w14:textId="77777777" w:rsidTr="00267010">
        <w:tc>
          <w:tcPr>
            <w:tcW w:w="4786" w:type="dxa"/>
            <w:shd w:val="clear" w:color="auto" w:fill="D4E1ED" w:themeFill="accent1" w:themeFillTint="66"/>
          </w:tcPr>
          <w:p w14:paraId="298A2BD6" w14:textId="21D0B39E" w:rsidR="00806780" w:rsidRPr="00B310AA" w:rsidRDefault="00806780" w:rsidP="00806780">
            <w:pPr>
              <w:rPr>
                <w:rFonts w:ascii="Arial" w:hAnsi="Arial" w:cs="Arial"/>
              </w:rPr>
            </w:pPr>
            <w:r>
              <w:rPr>
                <w:rFonts w:ascii="Arial" w:hAnsi="Arial" w:cs="Arial"/>
              </w:rPr>
              <w:t>Hyppighet for gjennomføring av kontrollen:</w:t>
            </w:r>
          </w:p>
        </w:tc>
        <w:tc>
          <w:tcPr>
            <w:tcW w:w="4961" w:type="dxa"/>
            <w:shd w:val="clear" w:color="auto" w:fill="D4E1ED" w:themeFill="accent1" w:themeFillTint="66"/>
          </w:tcPr>
          <w:p w14:paraId="59B3C63F" w14:textId="1EE7CA58" w:rsidR="00806780" w:rsidRPr="00B310AA" w:rsidRDefault="00806780" w:rsidP="00806780">
            <w:pPr>
              <w:jc w:val="right"/>
              <w:rPr>
                <w:rFonts w:ascii="Arial" w:hAnsi="Arial" w:cs="Arial"/>
              </w:rPr>
            </w:pPr>
            <w:r w:rsidRPr="00B310AA">
              <w:rPr>
                <w:rFonts w:ascii="Arial" w:hAnsi="Arial" w:cs="Arial"/>
              </w:rPr>
              <w:t>1 gang /år</w:t>
            </w:r>
          </w:p>
        </w:tc>
      </w:tr>
      <w:tr w:rsidR="00806780" w:rsidRPr="00B310AA" w14:paraId="07942D71" w14:textId="77777777" w:rsidTr="00267010">
        <w:tc>
          <w:tcPr>
            <w:tcW w:w="9747" w:type="dxa"/>
            <w:gridSpan w:val="2"/>
            <w:shd w:val="clear" w:color="auto" w:fill="D4E1ED" w:themeFill="accent1" w:themeFillTint="66"/>
          </w:tcPr>
          <w:p w14:paraId="21CE6F65" w14:textId="0E5AAF03" w:rsidR="00806780" w:rsidRPr="00B310AA" w:rsidRDefault="00806780" w:rsidP="00806780">
            <w:pPr>
              <w:rPr>
                <w:rFonts w:ascii="Arial" w:hAnsi="Arial" w:cs="Arial"/>
              </w:rPr>
            </w:pPr>
            <w:r>
              <w:rPr>
                <w:rFonts w:ascii="Arial" w:hAnsi="Arial" w:cs="Arial"/>
              </w:rPr>
              <w:t>Beskrivelse av hvordan kontrollen skal gjennomføres:</w:t>
            </w:r>
          </w:p>
        </w:tc>
      </w:tr>
      <w:tr w:rsidR="00806780" w:rsidRPr="00B310AA" w14:paraId="0E21E17A" w14:textId="77777777" w:rsidTr="00267010">
        <w:tc>
          <w:tcPr>
            <w:tcW w:w="9747" w:type="dxa"/>
            <w:gridSpan w:val="2"/>
          </w:tcPr>
          <w:p w14:paraId="3840AD2D" w14:textId="77777777" w:rsidR="00806780" w:rsidRPr="00B310AA" w:rsidRDefault="00806780" w:rsidP="005F43E3">
            <w:pPr>
              <w:rPr>
                <w:rFonts w:ascii="Arial" w:hAnsi="Arial" w:cs="Arial"/>
              </w:rPr>
            </w:pPr>
            <w:r w:rsidRPr="00B310AA">
              <w:rPr>
                <w:rFonts w:ascii="Arial" w:hAnsi="Arial" w:cs="Arial"/>
              </w:rPr>
              <w:t>Nitrogenregulator skal beskyttes mot utvendige forurensninger</w:t>
            </w:r>
            <w:r>
              <w:rPr>
                <w:rFonts w:ascii="Arial" w:hAnsi="Arial" w:cs="Arial"/>
              </w:rPr>
              <w:t xml:space="preserve"> og skader</w:t>
            </w:r>
          </w:p>
          <w:p w14:paraId="24406726" w14:textId="77777777" w:rsidR="00806780" w:rsidRDefault="00806780" w:rsidP="005043E1">
            <w:pPr>
              <w:pStyle w:val="Listeavsnitt"/>
              <w:numPr>
                <w:ilvl w:val="0"/>
                <w:numId w:val="31"/>
              </w:numPr>
              <w:rPr>
                <w:rFonts w:ascii="Arial" w:hAnsi="Arial" w:cs="Arial"/>
              </w:rPr>
            </w:pPr>
            <w:r>
              <w:rPr>
                <w:rFonts w:ascii="Arial" w:hAnsi="Arial" w:cs="Arial"/>
              </w:rPr>
              <w:t>Regulator kobles av, og flaske påmonteres beskyttelses-hette ved transport</w:t>
            </w:r>
          </w:p>
          <w:p w14:paraId="55C1E170" w14:textId="77777777" w:rsidR="00806780" w:rsidRPr="00B310AA" w:rsidRDefault="00806780" w:rsidP="005043E1">
            <w:pPr>
              <w:pStyle w:val="Listeavsnitt"/>
              <w:numPr>
                <w:ilvl w:val="0"/>
                <w:numId w:val="31"/>
              </w:numPr>
              <w:rPr>
                <w:rFonts w:ascii="Arial" w:hAnsi="Arial" w:cs="Arial"/>
              </w:rPr>
            </w:pPr>
            <w:r w:rsidRPr="00B310AA">
              <w:rPr>
                <w:rFonts w:ascii="Arial" w:hAnsi="Arial" w:cs="Arial"/>
              </w:rPr>
              <w:t>Visuell kontroll ved hvert bruk.</w:t>
            </w:r>
          </w:p>
          <w:p w14:paraId="09F26E37" w14:textId="77777777" w:rsidR="00806780" w:rsidRPr="00B310AA" w:rsidRDefault="00806780" w:rsidP="005043E1">
            <w:pPr>
              <w:pStyle w:val="Listeavsnitt"/>
              <w:numPr>
                <w:ilvl w:val="0"/>
                <w:numId w:val="31"/>
              </w:numPr>
              <w:rPr>
                <w:rFonts w:ascii="Arial" w:hAnsi="Arial" w:cs="Arial"/>
              </w:rPr>
            </w:pPr>
            <w:r w:rsidRPr="00B310AA">
              <w:rPr>
                <w:rFonts w:ascii="Arial" w:hAnsi="Arial" w:cs="Arial"/>
              </w:rPr>
              <w:t>Pakninger o-ringer og tetningsflater må være i god stand.</w:t>
            </w:r>
          </w:p>
          <w:p w14:paraId="347AF65E" w14:textId="77777777" w:rsidR="00806780" w:rsidRPr="00B310AA" w:rsidRDefault="00806780" w:rsidP="005043E1">
            <w:pPr>
              <w:pStyle w:val="Listeavsnitt"/>
              <w:numPr>
                <w:ilvl w:val="0"/>
                <w:numId w:val="31"/>
              </w:numPr>
              <w:rPr>
                <w:rFonts w:ascii="Arial" w:hAnsi="Arial" w:cs="Arial"/>
              </w:rPr>
            </w:pPr>
            <w:r w:rsidRPr="00B310AA">
              <w:rPr>
                <w:rFonts w:ascii="Arial" w:hAnsi="Arial" w:cs="Arial"/>
              </w:rPr>
              <w:t>Ved mistanke om lekkasje eller funksjonssvikt skal nitrogenregulatoren overhales av autorisert personell.</w:t>
            </w:r>
          </w:p>
          <w:p w14:paraId="6C4A4B70" w14:textId="77777777" w:rsidR="00806780" w:rsidRDefault="00806780" w:rsidP="005043E1">
            <w:pPr>
              <w:pStyle w:val="Listeavsnitt"/>
              <w:numPr>
                <w:ilvl w:val="0"/>
                <w:numId w:val="31"/>
              </w:numPr>
              <w:rPr>
                <w:rFonts w:ascii="Arial" w:hAnsi="Arial" w:cs="Arial"/>
              </w:rPr>
            </w:pPr>
            <w:r w:rsidRPr="00B310AA">
              <w:rPr>
                <w:rFonts w:ascii="Arial" w:hAnsi="Arial" w:cs="Arial"/>
              </w:rPr>
              <w:t>Sjekk bruksanvisningen for nøyaktig beskrivelse av vedlikehold for ditt utstyr.</w:t>
            </w:r>
          </w:p>
          <w:p w14:paraId="13D5DA3C" w14:textId="0DC99F9B" w:rsidR="00806780" w:rsidRPr="00B310AA" w:rsidRDefault="00806780" w:rsidP="005F43E3">
            <w:pPr>
              <w:rPr>
                <w:rFonts w:ascii="Arial" w:hAnsi="Arial" w:cs="Arial"/>
              </w:rPr>
            </w:pPr>
            <w:r w:rsidRPr="00B310AA">
              <w:rPr>
                <w:rFonts w:ascii="Arial" w:hAnsi="Arial" w:cs="Arial"/>
              </w:rPr>
              <w:t>Resultatene</w:t>
            </w:r>
            <w:r>
              <w:rPr>
                <w:rFonts w:ascii="Arial" w:hAnsi="Arial" w:cs="Arial"/>
              </w:rPr>
              <w:t xml:space="preserve"> av</w:t>
            </w:r>
            <w:r w:rsidRPr="00B310AA">
              <w:rPr>
                <w:rFonts w:ascii="Arial" w:hAnsi="Arial" w:cs="Arial"/>
              </w:rPr>
              <w:t xml:space="preserve"> den årlige kontrollen protokollføres.</w:t>
            </w:r>
          </w:p>
        </w:tc>
      </w:tr>
    </w:tbl>
    <w:p w14:paraId="0C216270" w14:textId="77777777" w:rsidR="001961CD" w:rsidRDefault="001961CD" w:rsidP="00A82899">
      <w:pPr>
        <w:pStyle w:val="Overskrift3"/>
        <w:rPr>
          <w:rFonts w:ascii="Arial" w:hAnsi="Arial" w:cs="Arial"/>
        </w:rPr>
      </w:pPr>
    </w:p>
    <w:p w14:paraId="43E9E368" w14:textId="77777777" w:rsidR="00D3197E" w:rsidRDefault="00D3197E">
      <w:pPr>
        <w:spacing w:after="200" w:line="276" w:lineRule="auto"/>
        <w:rPr>
          <w:rFonts w:ascii="Arial" w:hAnsi="Arial" w:cs="Arial"/>
          <w:b/>
          <w:color w:val="000000" w:themeColor="text1"/>
          <w:spacing w:val="10"/>
          <w:szCs w:val="24"/>
        </w:rPr>
      </w:pPr>
      <w:r>
        <w:rPr>
          <w:rFonts w:ascii="Arial" w:hAnsi="Arial" w:cs="Arial"/>
        </w:rPr>
        <w:br w:type="page"/>
      </w:r>
    </w:p>
    <w:p w14:paraId="3C443AD3" w14:textId="4175166B" w:rsidR="001961CD" w:rsidRPr="00D3197E" w:rsidRDefault="00A82899" w:rsidP="00D3197E">
      <w:pPr>
        <w:pStyle w:val="Overskrift3"/>
        <w:rPr>
          <w:rFonts w:ascii="Arial" w:hAnsi="Arial" w:cs="Arial"/>
          <w:color w:val="auto"/>
        </w:rPr>
      </w:pPr>
      <w:bookmarkStart w:id="18" w:name="_Toc57975330"/>
      <w:r w:rsidRPr="00B310AA">
        <w:rPr>
          <w:rFonts w:ascii="Arial" w:hAnsi="Arial" w:cs="Arial"/>
        </w:rPr>
        <w:lastRenderedPageBreak/>
        <w:t xml:space="preserve">4.1.3 </w:t>
      </w:r>
      <w:r w:rsidR="00F80EEE" w:rsidRPr="00B310AA">
        <w:rPr>
          <w:rFonts w:ascii="Arial" w:hAnsi="Arial" w:cs="Arial"/>
          <w:color w:val="auto"/>
        </w:rPr>
        <w:t>Vak</w:t>
      </w:r>
      <w:r w:rsidRPr="00B310AA">
        <w:rPr>
          <w:rFonts w:ascii="Arial" w:hAnsi="Arial" w:cs="Arial"/>
          <w:color w:val="auto"/>
        </w:rPr>
        <w:t>uumpumpe</w:t>
      </w:r>
      <w:bookmarkEnd w:id="18"/>
    </w:p>
    <w:tbl>
      <w:tblPr>
        <w:tblStyle w:val="Tabellrutenett"/>
        <w:tblW w:w="9747" w:type="dxa"/>
        <w:tblLook w:val="04A0" w:firstRow="1" w:lastRow="0" w:firstColumn="1" w:lastColumn="0" w:noHBand="0" w:noVBand="1"/>
      </w:tblPr>
      <w:tblGrid>
        <w:gridCol w:w="4786"/>
        <w:gridCol w:w="4961"/>
      </w:tblGrid>
      <w:tr w:rsidR="00806780" w:rsidRPr="00B310AA" w14:paraId="4BA07F0E" w14:textId="77777777" w:rsidTr="00806780">
        <w:tc>
          <w:tcPr>
            <w:tcW w:w="4786" w:type="dxa"/>
            <w:shd w:val="clear" w:color="auto" w:fill="D4E1ED" w:themeFill="accent1" w:themeFillTint="66"/>
          </w:tcPr>
          <w:p w14:paraId="0BDABF76" w14:textId="76CB38F7" w:rsidR="00806780" w:rsidRPr="00B310AA" w:rsidRDefault="00806780" w:rsidP="00806780">
            <w:pPr>
              <w:rPr>
                <w:rFonts w:ascii="Arial" w:hAnsi="Arial" w:cs="Arial"/>
              </w:rPr>
            </w:pPr>
            <w:r>
              <w:rPr>
                <w:rFonts w:ascii="Arial" w:hAnsi="Arial" w:cs="Arial"/>
              </w:rPr>
              <w:t>Ansvarlig for kontrollen:</w:t>
            </w:r>
          </w:p>
        </w:tc>
        <w:tc>
          <w:tcPr>
            <w:tcW w:w="4961" w:type="dxa"/>
            <w:shd w:val="clear" w:color="auto" w:fill="D4E1ED" w:themeFill="accent1" w:themeFillTint="66"/>
          </w:tcPr>
          <w:p w14:paraId="491BD3FD" w14:textId="57703EDA" w:rsidR="00806780" w:rsidRPr="00B310AA" w:rsidRDefault="00806780" w:rsidP="00806780">
            <w:pPr>
              <w:rPr>
                <w:rFonts w:ascii="Arial" w:hAnsi="Arial" w:cs="Arial"/>
              </w:rPr>
            </w:pPr>
          </w:p>
        </w:tc>
      </w:tr>
      <w:tr w:rsidR="00806780" w:rsidRPr="00B310AA" w14:paraId="66ED67DB" w14:textId="77777777" w:rsidTr="00806780">
        <w:tc>
          <w:tcPr>
            <w:tcW w:w="4786" w:type="dxa"/>
            <w:shd w:val="clear" w:color="auto" w:fill="D4E1ED" w:themeFill="accent1" w:themeFillTint="66"/>
          </w:tcPr>
          <w:p w14:paraId="37C26EA3" w14:textId="6D554753" w:rsidR="00806780" w:rsidRPr="00B310AA" w:rsidRDefault="00806780" w:rsidP="00806780">
            <w:pPr>
              <w:rPr>
                <w:rFonts w:ascii="Arial" w:hAnsi="Arial" w:cs="Arial"/>
              </w:rPr>
            </w:pPr>
            <w:r>
              <w:rPr>
                <w:rFonts w:ascii="Arial" w:hAnsi="Arial" w:cs="Arial"/>
              </w:rPr>
              <w:t>Hyppighet for gjennomføring av kontrollen:</w:t>
            </w:r>
          </w:p>
        </w:tc>
        <w:tc>
          <w:tcPr>
            <w:tcW w:w="4961" w:type="dxa"/>
            <w:shd w:val="clear" w:color="auto" w:fill="D4E1ED" w:themeFill="accent1" w:themeFillTint="66"/>
          </w:tcPr>
          <w:p w14:paraId="62DA2C96" w14:textId="2F3E9542" w:rsidR="00806780" w:rsidRPr="00B310AA" w:rsidRDefault="00806780" w:rsidP="00806780">
            <w:pPr>
              <w:jc w:val="right"/>
              <w:rPr>
                <w:rFonts w:ascii="Arial" w:hAnsi="Arial" w:cs="Arial"/>
              </w:rPr>
            </w:pPr>
            <w:r w:rsidRPr="00B310AA">
              <w:rPr>
                <w:rFonts w:ascii="Arial" w:hAnsi="Arial" w:cs="Arial"/>
              </w:rPr>
              <w:t>1 gang /år</w:t>
            </w:r>
          </w:p>
        </w:tc>
      </w:tr>
      <w:tr w:rsidR="00806780" w:rsidRPr="00B310AA" w14:paraId="537A7E02" w14:textId="77777777" w:rsidTr="00267010">
        <w:tc>
          <w:tcPr>
            <w:tcW w:w="9747" w:type="dxa"/>
            <w:gridSpan w:val="2"/>
            <w:shd w:val="clear" w:color="auto" w:fill="D4E1ED" w:themeFill="accent1" w:themeFillTint="66"/>
          </w:tcPr>
          <w:p w14:paraId="4D04FD69" w14:textId="7B9E350F" w:rsidR="00806780" w:rsidRPr="00B310AA" w:rsidRDefault="00806780" w:rsidP="00806780">
            <w:pPr>
              <w:rPr>
                <w:rFonts w:ascii="Arial" w:hAnsi="Arial" w:cs="Arial"/>
              </w:rPr>
            </w:pPr>
            <w:r>
              <w:rPr>
                <w:rFonts w:ascii="Arial" w:hAnsi="Arial" w:cs="Arial"/>
              </w:rPr>
              <w:t>Beskrivelse av hvordan kontrollen skal gjennomføres:</w:t>
            </w:r>
          </w:p>
        </w:tc>
      </w:tr>
      <w:tr w:rsidR="00806780" w:rsidRPr="00B310AA" w14:paraId="24A23D52" w14:textId="77777777" w:rsidTr="00267010">
        <w:tc>
          <w:tcPr>
            <w:tcW w:w="9747" w:type="dxa"/>
            <w:gridSpan w:val="2"/>
          </w:tcPr>
          <w:p w14:paraId="68EFBA59" w14:textId="77777777" w:rsidR="00806780" w:rsidRDefault="00806780" w:rsidP="00806780">
            <w:pPr>
              <w:rPr>
                <w:rFonts w:ascii="Arial" w:hAnsi="Arial" w:cs="Arial"/>
              </w:rPr>
            </w:pPr>
            <w:r w:rsidRPr="00B310AA">
              <w:rPr>
                <w:rFonts w:ascii="Arial" w:hAnsi="Arial" w:cs="Arial"/>
              </w:rPr>
              <w:t>Krav ti</w:t>
            </w:r>
            <w:r>
              <w:rPr>
                <w:rFonts w:ascii="Arial" w:hAnsi="Arial" w:cs="Arial"/>
              </w:rPr>
              <w:t xml:space="preserve">l </w:t>
            </w:r>
            <w:r w:rsidRPr="00B310AA">
              <w:rPr>
                <w:rFonts w:ascii="Arial" w:hAnsi="Arial" w:cs="Arial"/>
              </w:rPr>
              <w:t>vakuum</w:t>
            </w:r>
            <w:r>
              <w:rPr>
                <w:rFonts w:ascii="Arial" w:hAnsi="Arial" w:cs="Arial"/>
              </w:rPr>
              <w:t xml:space="preserve"> på kulde- og varmepumpeanlegg </w:t>
            </w:r>
            <w:r w:rsidRPr="00B310AA">
              <w:rPr>
                <w:rFonts w:ascii="Arial" w:hAnsi="Arial" w:cs="Arial"/>
              </w:rPr>
              <w:t xml:space="preserve">er </w:t>
            </w:r>
            <w:r>
              <w:rPr>
                <w:rFonts w:ascii="Arial" w:hAnsi="Arial" w:cs="Arial"/>
              </w:rPr>
              <w:t>500</w:t>
            </w:r>
            <w:r w:rsidRPr="00B310AA">
              <w:rPr>
                <w:rFonts w:ascii="Arial" w:hAnsi="Arial" w:cs="Arial"/>
              </w:rPr>
              <w:t xml:space="preserve"> </w:t>
            </w:r>
            <w:proofErr w:type="spellStart"/>
            <w:r w:rsidRPr="00B310AA">
              <w:rPr>
                <w:rFonts w:ascii="Arial" w:hAnsi="Arial" w:cs="Arial"/>
              </w:rPr>
              <w:t>mi</w:t>
            </w:r>
            <w:r>
              <w:rPr>
                <w:rFonts w:ascii="Arial" w:hAnsi="Arial" w:cs="Arial"/>
              </w:rPr>
              <w:t>c</w:t>
            </w:r>
            <w:r w:rsidRPr="00B310AA">
              <w:rPr>
                <w:rFonts w:ascii="Arial" w:hAnsi="Arial" w:cs="Arial"/>
              </w:rPr>
              <w:t>ron</w:t>
            </w:r>
            <w:proofErr w:type="spellEnd"/>
            <w:r>
              <w:rPr>
                <w:rFonts w:ascii="Arial" w:hAnsi="Arial" w:cs="Arial"/>
              </w:rPr>
              <w:t xml:space="preserve"> på små anlegg og 2000 </w:t>
            </w:r>
            <w:proofErr w:type="spellStart"/>
            <w:r>
              <w:rPr>
                <w:rFonts w:ascii="Arial" w:hAnsi="Arial" w:cs="Arial"/>
              </w:rPr>
              <w:t>micron</w:t>
            </w:r>
            <w:proofErr w:type="spellEnd"/>
            <w:r>
              <w:rPr>
                <w:rFonts w:ascii="Arial" w:hAnsi="Arial" w:cs="Arial"/>
              </w:rPr>
              <w:t xml:space="preserve"> på store anlegg etter </w:t>
            </w:r>
            <w:proofErr w:type="spellStart"/>
            <w:r>
              <w:rPr>
                <w:rFonts w:ascii="Arial" w:hAnsi="Arial" w:cs="Arial"/>
              </w:rPr>
              <w:t>holdetest</w:t>
            </w:r>
            <w:proofErr w:type="spellEnd"/>
          </w:p>
          <w:p w14:paraId="4FCCE34A" w14:textId="77777777" w:rsidR="00806780" w:rsidRDefault="00806780" w:rsidP="00806780">
            <w:pPr>
              <w:rPr>
                <w:rFonts w:ascii="Arial" w:hAnsi="Arial" w:cs="Arial"/>
              </w:rPr>
            </w:pPr>
            <w:r w:rsidRPr="00B310AA">
              <w:rPr>
                <w:rFonts w:ascii="Arial" w:hAnsi="Arial" w:cs="Arial"/>
              </w:rPr>
              <w:t>Olje byttes i henhold til leverandørens anvisninger</w:t>
            </w:r>
            <w:r>
              <w:rPr>
                <w:rFonts w:ascii="Arial" w:hAnsi="Arial" w:cs="Arial"/>
              </w:rPr>
              <w:t>/ eller ved behov.</w:t>
            </w:r>
          </w:p>
          <w:p w14:paraId="495A5118" w14:textId="5F94CEF6" w:rsidR="00806780" w:rsidRPr="00B310AA" w:rsidRDefault="00806780" w:rsidP="00806780">
            <w:pPr>
              <w:rPr>
                <w:rFonts w:ascii="Arial" w:hAnsi="Arial" w:cs="Arial"/>
              </w:rPr>
            </w:pPr>
            <w:r w:rsidRPr="00B310AA">
              <w:rPr>
                <w:rFonts w:ascii="Arial" w:hAnsi="Arial" w:cs="Arial"/>
              </w:rPr>
              <w:t xml:space="preserve">Vakuumpumpe testes mot kontrollert og godkjent vakuummeter med oppnåelse av sluttrykk &lt;250 mikron v/20 ºC </w:t>
            </w:r>
          </w:p>
          <w:p w14:paraId="25F0DEDB" w14:textId="42A716CF" w:rsidR="00806780" w:rsidRPr="00B310AA" w:rsidRDefault="00806780" w:rsidP="00806780">
            <w:pPr>
              <w:rPr>
                <w:rFonts w:ascii="Arial" w:hAnsi="Arial" w:cs="Arial"/>
              </w:rPr>
            </w:pPr>
            <w:r w:rsidRPr="00B310AA">
              <w:rPr>
                <w:rFonts w:ascii="Arial" w:hAnsi="Arial" w:cs="Arial"/>
              </w:rPr>
              <w:t>Resultatene</w:t>
            </w:r>
            <w:r>
              <w:rPr>
                <w:rFonts w:ascii="Arial" w:hAnsi="Arial" w:cs="Arial"/>
              </w:rPr>
              <w:t xml:space="preserve"> av</w:t>
            </w:r>
            <w:r w:rsidRPr="00B310AA">
              <w:rPr>
                <w:rFonts w:ascii="Arial" w:hAnsi="Arial" w:cs="Arial"/>
              </w:rPr>
              <w:t xml:space="preserve"> den årlige kontrollen protokollføres.</w:t>
            </w:r>
          </w:p>
        </w:tc>
      </w:tr>
    </w:tbl>
    <w:p w14:paraId="36C1E943" w14:textId="6D696DD4" w:rsidR="00F80EEE" w:rsidRDefault="00F80EEE" w:rsidP="00CA3C3E">
      <w:pPr>
        <w:rPr>
          <w:rFonts w:ascii="Arial" w:hAnsi="Arial" w:cs="Arial"/>
        </w:rPr>
      </w:pPr>
    </w:p>
    <w:p w14:paraId="00A74918" w14:textId="2F6BEEE8" w:rsidR="00CE66CF" w:rsidRDefault="00CE66CF" w:rsidP="00CA3C3E">
      <w:pPr>
        <w:rPr>
          <w:rFonts w:ascii="Arial" w:hAnsi="Arial" w:cs="Arial"/>
        </w:rPr>
      </w:pPr>
    </w:p>
    <w:p w14:paraId="5AB910BF" w14:textId="77777777" w:rsidR="00CE66CF" w:rsidRPr="00B310AA" w:rsidRDefault="00CE66CF" w:rsidP="00CA3C3E">
      <w:pPr>
        <w:rPr>
          <w:rFonts w:ascii="Arial" w:hAnsi="Arial" w:cs="Arial"/>
        </w:rPr>
      </w:pPr>
    </w:p>
    <w:p w14:paraId="481E8C53" w14:textId="77777777" w:rsidR="00A82899" w:rsidRPr="00B310AA" w:rsidRDefault="00A82899" w:rsidP="00A82899">
      <w:pPr>
        <w:pStyle w:val="Overskrift3"/>
        <w:rPr>
          <w:rFonts w:ascii="Arial" w:hAnsi="Arial" w:cs="Arial"/>
        </w:rPr>
      </w:pPr>
      <w:bookmarkStart w:id="19" w:name="_Toc57975331"/>
      <w:r w:rsidRPr="00B310AA">
        <w:rPr>
          <w:rFonts w:ascii="Arial" w:hAnsi="Arial" w:cs="Arial"/>
        </w:rPr>
        <w:t>4.1.4 Tømmeaggregat</w:t>
      </w:r>
      <w:bookmarkEnd w:id="19"/>
    </w:p>
    <w:tbl>
      <w:tblPr>
        <w:tblStyle w:val="Tabellrutenett"/>
        <w:tblW w:w="9747" w:type="dxa"/>
        <w:tblLook w:val="04A0" w:firstRow="1" w:lastRow="0" w:firstColumn="1" w:lastColumn="0" w:noHBand="0" w:noVBand="1"/>
      </w:tblPr>
      <w:tblGrid>
        <w:gridCol w:w="4786"/>
        <w:gridCol w:w="4961"/>
      </w:tblGrid>
      <w:tr w:rsidR="00806780" w:rsidRPr="00B310AA" w14:paraId="6D9724BF" w14:textId="77777777" w:rsidTr="00806780">
        <w:tc>
          <w:tcPr>
            <w:tcW w:w="4786" w:type="dxa"/>
            <w:shd w:val="clear" w:color="auto" w:fill="D4E1ED" w:themeFill="accent1" w:themeFillTint="66"/>
          </w:tcPr>
          <w:p w14:paraId="56FA35F3" w14:textId="763CD575" w:rsidR="00806780" w:rsidRPr="00B310AA" w:rsidRDefault="00806780" w:rsidP="00806780">
            <w:pPr>
              <w:rPr>
                <w:rFonts w:ascii="Arial" w:hAnsi="Arial" w:cs="Arial"/>
              </w:rPr>
            </w:pPr>
            <w:r>
              <w:rPr>
                <w:rFonts w:ascii="Arial" w:hAnsi="Arial" w:cs="Arial"/>
              </w:rPr>
              <w:t>Ansvarlig for kontrollen:</w:t>
            </w:r>
          </w:p>
        </w:tc>
        <w:tc>
          <w:tcPr>
            <w:tcW w:w="4961" w:type="dxa"/>
            <w:shd w:val="clear" w:color="auto" w:fill="D4E1ED" w:themeFill="accent1" w:themeFillTint="66"/>
          </w:tcPr>
          <w:p w14:paraId="5D610203" w14:textId="0F35965E" w:rsidR="00806780" w:rsidRPr="00B310AA" w:rsidRDefault="00806780" w:rsidP="00806780">
            <w:pPr>
              <w:rPr>
                <w:rFonts w:ascii="Arial" w:hAnsi="Arial" w:cs="Arial"/>
              </w:rPr>
            </w:pPr>
          </w:p>
        </w:tc>
      </w:tr>
      <w:tr w:rsidR="00806780" w:rsidRPr="00B310AA" w14:paraId="58DF726D" w14:textId="77777777" w:rsidTr="00806780">
        <w:tc>
          <w:tcPr>
            <w:tcW w:w="4786" w:type="dxa"/>
            <w:shd w:val="clear" w:color="auto" w:fill="D4E1ED" w:themeFill="accent1" w:themeFillTint="66"/>
          </w:tcPr>
          <w:p w14:paraId="29FF54F8" w14:textId="23E73F5F" w:rsidR="00806780" w:rsidRPr="00B310AA" w:rsidRDefault="00806780" w:rsidP="00806780">
            <w:pPr>
              <w:rPr>
                <w:rFonts w:ascii="Arial" w:hAnsi="Arial" w:cs="Arial"/>
              </w:rPr>
            </w:pPr>
            <w:r>
              <w:rPr>
                <w:rFonts w:ascii="Arial" w:hAnsi="Arial" w:cs="Arial"/>
              </w:rPr>
              <w:t>Hyppighet for gjennomføring av kontrollen:</w:t>
            </w:r>
          </w:p>
        </w:tc>
        <w:tc>
          <w:tcPr>
            <w:tcW w:w="4961" w:type="dxa"/>
            <w:shd w:val="clear" w:color="auto" w:fill="D4E1ED" w:themeFill="accent1" w:themeFillTint="66"/>
          </w:tcPr>
          <w:p w14:paraId="0D3F8509" w14:textId="7976D768" w:rsidR="00806780" w:rsidRPr="00B310AA" w:rsidRDefault="00806780" w:rsidP="00806780">
            <w:pPr>
              <w:jc w:val="right"/>
              <w:rPr>
                <w:rFonts w:ascii="Arial" w:hAnsi="Arial" w:cs="Arial"/>
              </w:rPr>
            </w:pPr>
            <w:r w:rsidRPr="00B310AA">
              <w:rPr>
                <w:rFonts w:ascii="Arial" w:hAnsi="Arial" w:cs="Arial"/>
              </w:rPr>
              <w:t>1 gang /år</w:t>
            </w:r>
          </w:p>
        </w:tc>
      </w:tr>
      <w:tr w:rsidR="00806780" w:rsidRPr="00B310AA" w14:paraId="14088D2F" w14:textId="77777777" w:rsidTr="00267010">
        <w:tc>
          <w:tcPr>
            <w:tcW w:w="9747" w:type="dxa"/>
            <w:gridSpan w:val="2"/>
            <w:shd w:val="clear" w:color="auto" w:fill="D4E1ED" w:themeFill="accent1" w:themeFillTint="66"/>
          </w:tcPr>
          <w:p w14:paraId="42320577" w14:textId="33E26625" w:rsidR="00806780" w:rsidRPr="00B310AA" w:rsidRDefault="00806780" w:rsidP="00806780">
            <w:pPr>
              <w:rPr>
                <w:rFonts w:ascii="Arial" w:hAnsi="Arial" w:cs="Arial"/>
              </w:rPr>
            </w:pPr>
            <w:r>
              <w:rPr>
                <w:rFonts w:ascii="Arial" w:hAnsi="Arial" w:cs="Arial"/>
              </w:rPr>
              <w:t>Beskrivelse av hvordan kontrollen skal gjennomføres:</w:t>
            </w:r>
          </w:p>
        </w:tc>
      </w:tr>
      <w:tr w:rsidR="00806780" w:rsidRPr="00B310AA" w14:paraId="311FB2D5" w14:textId="77777777" w:rsidTr="00267010">
        <w:tc>
          <w:tcPr>
            <w:tcW w:w="9747" w:type="dxa"/>
            <w:gridSpan w:val="2"/>
          </w:tcPr>
          <w:p w14:paraId="44BA9267" w14:textId="77777777" w:rsidR="00806780" w:rsidRDefault="00806780" w:rsidP="00C75DD9">
            <w:pPr>
              <w:rPr>
                <w:rFonts w:ascii="Arial" w:hAnsi="Arial" w:cs="Arial"/>
              </w:rPr>
            </w:pPr>
            <w:r>
              <w:rPr>
                <w:rFonts w:ascii="Arial" w:hAnsi="Arial" w:cs="Arial"/>
              </w:rPr>
              <w:t>Ved tømming av kulde- og varmepumpeanlegg, skal det tømmes ned til et sluttrykk på -0,7 bar.</w:t>
            </w:r>
          </w:p>
          <w:p w14:paraId="448F555B" w14:textId="77777777" w:rsidR="00806780" w:rsidRDefault="00806780" w:rsidP="0083587C">
            <w:pPr>
              <w:pStyle w:val="Listeavsnitt"/>
              <w:numPr>
                <w:ilvl w:val="0"/>
                <w:numId w:val="31"/>
              </w:numPr>
              <w:rPr>
                <w:rFonts w:ascii="Arial" w:hAnsi="Arial" w:cs="Arial"/>
              </w:rPr>
            </w:pPr>
            <w:r>
              <w:rPr>
                <w:rFonts w:ascii="Arial" w:hAnsi="Arial" w:cs="Arial"/>
              </w:rPr>
              <w:t>Visuell kontroll av tilkoblinger, kraner, manometer og elektrisk tilførsel.</w:t>
            </w:r>
          </w:p>
          <w:p w14:paraId="49CA5907" w14:textId="77777777" w:rsidR="00806780" w:rsidRDefault="00806780" w:rsidP="0083587C">
            <w:pPr>
              <w:pStyle w:val="Listeavsnitt"/>
              <w:numPr>
                <w:ilvl w:val="0"/>
                <w:numId w:val="31"/>
              </w:numPr>
              <w:rPr>
                <w:rFonts w:ascii="Arial" w:hAnsi="Arial" w:cs="Arial"/>
              </w:rPr>
            </w:pPr>
            <w:r>
              <w:rPr>
                <w:rFonts w:ascii="Arial" w:hAnsi="Arial" w:cs="Arial"/>
              </w:rPr>
              <w:t>Lekkasjekontroll av alle tilkoblinger med en elektronisk lekkasjesøker når aggregatet er i drift.</w:t>
            </w:r>
          </w:p>
          <w:p w14:paraId="72C63AA1" w14:textId="77777777" w:rsidR="00806780" w:rsidRPr="005E27D9" w:rsidRDefault="00806780" w:rsidP="005E27D9">
            <w:pPr>
              <w:pStyle w:val="Listeavsnitt"/>
              <w:numPr>
                <w:ilvl w:val="0"/>
                <w:numId w:val="31"/>
              </w:numPr>
              <w:rPr>
                <w:rFonts w:ascii="Arial" w:hAnsi="Arial" w:cs="Arial"/>
              </w:rPr>
            </w:pPr>
            <w:r w:rsidRPr="005E27D9">
              <w:rPr>
                <w:rFonts w:ascii="Arial" w:hAnsi="Arial" w:cs="Arial"/>
              </w:rPr>
              <w:t>Funksjonskontroll ved å kontrollere at</w:t>
            </w:r>
            <w:r>
              <w:rPr>
                <w:rFonts w:ascii="Arial" w:hAnsi="Arial" w:cs="Arial"/>
              </w:rPr>
              <w:t xml:space="preserve"> a</w:t>
            </w:r>
            <w:r w:rsidRPr="005E27D9">
              <w:rPr>
                <w:rFonts w:ascii="Arial" w:hAnsi="Arial" w:cs="Arial"/>
              </w:rPr>
              <w:t>ggregatet klarer et sluttrykk på -0,7 bar.</w:t>
            </w:r>
          </w:p>
          <w:p w14:paraId="39C43191" w14:textId="77777777" w:rsidR="00806780" w:rsidRPr="00092542" w:rsidRDefault="00806780" w:rsidP="00092542">
            <w:pPr>
              <w:rPr>
                <w:rFonts w:ascii="Arial" w:hAnsi="Arial" w:cs="Arial"/>
              </w:rPr>
            </w:pPr>
            <w:r w:rsidRPr="00092542">
              <w:rPr>
                <w:rFonts w:ascii="Arial" w:hAnsi="Arial" w:cs="Arial"/>
              </w:rPr>
              <w:t>Ved mistanke om lekkasje eller feil på produktet skal produktet sendes til reparasjon.</w:t>
            </w:r>
          </w:p>
          <w:p w14:paraId="6E042C2D" w14:textId="36AE63EA" w:rsidR="00806780" w:rsidRPr="00B310AA" w:rsidRDefault="00806780" w:rsidP="00F727FB">
            <w:pPr>
              <w:rPr>
                <w:rFonts w:ascii="Arial" w:hAnsi="Arial" w:cs="Arial"/>
              </w:rPr>
            </w:pPr>
            <w:r w:rsidRPr="00B310AA">
              <w:rPr>
                <w:rFonts w:ascii="Arial" w:hAnsi="Arial" w:cs="Arial"/>
              </w:rPr>
              <w:t>Resultatene</w:t>
            </w:r>
            <w:r>
              <w:rPr>
                <w:rFonts w:ascii="Arial" w:hAnsi="Arial" w:cs="Arial"/>
              </w:rPr>
              <w:t xml:space="preserve"> av</w:t>
            </w:r>
            <w:r w:rsidRPr="00B310AA">
              <w:rPr>
                <w:rFonts w:ascii="Arial" w:hAnsi="Arial" w:cs="Arial"/>
              </w:rPr>
              <w:t xml:space="preserve"> den årlige kontrollen protokollføres.</w:t>
            </w:r>
          </w:p>
        </w:tc>
      </w:tr>
    </w:tbl>
    <w:p w14:paraId="281C7238" w14:textId="77777777" w:rsidR="006826DD" w:rsidRPr="00B310AA" w:rsidRDefault="006826DD" w:rsidP="006826DD">
      <w:pPr>
        <w:rPr>
          <w:rFonts w:ascii="Arial" w:hAnsi="Arial" w:cs="Arial"/>
        </w:rPr>
      </w:pPr>
    </w:p>
    <w:p w14:paraId="2C9EE3F1" w14:textId="77777777" w:rsidR="00806780" w:rsidRDefault="00806780">
      <w:pPr>
        <w:spacing w:after="200" w:line="276" w:lineRule="auto"/>
        <w:rPr>
          <w:rFonts w:ascii="Arial" w:hAnsi="Arial" w:cs="Arial"/>
          <w:b/>
          <w:color w:val="000000" w:themeColor="text1"/>
          <w:spacing w:val="10"/>
          <w:szCs w:val="24"/>
        </w:rPr>
      </w:pPr>
      <w:r>
        <w:rPr>
          <w:rFonts w:ascii="Arial" w:hAnsi="Arial" w:cs="Arial"/>
        </w:rPr>
        <w:br w:type="page"/>
      </w:r>
    </w:p>
    <w:p w14:paraId="665683D7" w14:textId="71FA5BC1" w:rsidR="00A82899" w:rsidRPr="00B310AA" w:rsidRDefault="00A82899" w:rsidP="00A82899">
      <w:pPr>
        <w:pStyle w:val="Overskrift3"/>
        <w:rPr>
          <w:rFonts w:ascii="Arial" w:hAnsi="Arial" w:cs="Arial"/>
        </w:rPr>
      </w:pPr>
      <w:bookmarkStart w:id="20" w:name="_Toc57975332"/>
      <w:r w:rsidRPr="00B310AA">
        <w:rPr>
          <w:rFonts w:ascii="Arial" w:hAnsi="Arial" w:cs="Arial"/>
        </w:rPr>
        <w:lastRenderedPageBreak/>
        <w:t xml:space="preserve">4.1.5 </w:t>
      </w:r>
      <w:r w:rsidR="008D3111" w:rsidRPr="00B310AA">
        <w:rPr>
          <w:rFonts w:ascii="Arial" w:hAnsi="Arial" w:cs="Arial"/>
        </w:rPr>
        <w:t>Elektronisk v</w:t>
      </w:r>
      <w:r w:rsidRPr="00B310AA">
        <w:rPr>
          <w:rFonts w:ascii="Arial" w:hAnsi="Arial" w:cs="Arial"/>
        </w:rPr>
        <w:t>a</w:t>
      </w:r>
      <w:r w:rsidR="00F80EEE" w:rsidRPr="00B310AA">
        <w:rPr>
          <w:rFonts w:ascii="Arial" w:hAnsi="Arial" w:cs="Arial"/>
        </w:rPr>
        <w:t>kuummeter</w:t>
      </w:r>
      <w:bookmarkEnd w:id="20"/>
    </w:p>
    <w:tbl>
      <w:tblPr>
        <w:tblStyle w:val="Tabellrutenett"/>
        <w:tblW w:w="9747" w:type="dxa"/>
        <w:tblLook w:val="04A0" w:firstRow="1" w:lastRow="0" w:firstColumn="1" w:lastColumn="0" w:noHBand="0" w:noVBand="1"/>
      </w:tblPr>
      <w:tblGrid>
        <w:gridCol w:w="4786"/>
        <w:gridCol w:w="4961"/>
      </w:tblGrid>
      <w:tr w:rsidR="00806780" w:rsidRPr="00B310AA" w14:paraId="0166801C" w14:textId="77777777" w:rsidTr="00806780">
        <w:tc>
          <w:tcPr>
            <w:tcW w:w="4786" w:type="dxa"/>
            <w:shd w:val="clear" w:color="auto" w:fill="D4E1ED" w:themeFill="accent1" w:themeFillTint="66"/>
          </w:tcPr>
          <w:p w14:paraId="200CC379" w14:textId="4EC046A1" w:rsidR="00806780" w:rsidRPr="00B310AA" w:rsidRDefault="00806780" w:rsidP="00806780">
            <w:pPr>
              <w:rPr>
                <w:rFonts w:ascii="Arial" w:hAnsi="Arial" w:cs="Arial"/>
              </w:rPr>
            </w:pPr>
            <w:r>
              <w:rPr>
                <w:rFonts w:ascii="Arial" w:hAnsi="Arial" w:cs="Arial"/>
              </w:rPr>
              <w:t>Ansvarlig for kontrollen:</w:t>
            </w:r>
          </w:p>
        </w:tc>
        <w:tc>
          <w:tcPr>
            <w:tcW w:w="4961" w:type="dxa"/>
            <w:shd w:val="clear" w:color="auto" w:fill="D4E1ED" w:themeFill="accent1" w:themeFillTint="66"/>
          </w:tcPr>
          <w:p w14:paraId="1C6C4A2E" w14:textId="07FAE3D7" w:rsidR="00806780" w:rsidRPr="00B310AA" w:rsidRDefault="00806780" w:rsidP="00806780">
            <w:pPr>
              <w:rPr>
                <w:rFonts w:ascii="Arial" w:hAnsi="Arial" w:cs="Arial"/>
              </w:rPr>
            </w:pPr>
          </w:p>
        </w:tc>
      </w:tr>
      <w:tr w:rsidR="00806780" w:rsidRPr="00B310AA" w14:paraId="2BE19416" w14:textId="77777777" w:rsidTr="00806780">
        <w:tc>
          <w:tcPr>
            <w:tcW w:w="4786" w:type="dxa"/>
            <w:shd w:val="clear" w:color="auto" w:fill="D4E1ED" w:themeFill="accent1" w:themeFillTint="66"/>
          </w:tcPr>
          <w:p w14:paraId="5D1BAACF" w14:textId="7AC16839" w:rsidR="00806780" w:rsidRPr="00B310AA" w:rsidRDefault="00806780" w:rsidP="00806780">
            <w:pPr>
              <w:rPr>
                <w:rFonts w:ascii="Arial" w:hAnsi="Arial" w:cs="Arial"/>
              </w:rPr>
            </w:pPr>
            <w:r>
              <w:rPr>
                <w:rFonts w:ascii="Arial" w:hAnsi="Arial" w:cs="Arial"/>
              </w:rPr>
              <w:t>Hyppighet for gjennomføring av kontrollen:</w:t>
            </w:r>
          </w:p>
        </w:tc>
        <w:tc>
          <w:tcPr>
            <w:tcW w:w="4961" w:type="dxa"/>
            <w:shd w:val="clear" w:color="auto" w:fill="D4E1ED" w:themeFill="accent1" w:themeFillTint="66"/>
          </w:tcPr>
          <w:p w14:paraId="5A7DEC5D" w14:textId="68C84B0A" w:rsidR="00806780" w:rsidRPr="00B310AA" w:rsidRDefault="00806780" w:rsidP="00806780">
            <w:pPr>
              <w:rPr>
                <w:rFonts w:ascii="Arial" w:hAnsi="Arial" w:cs="Arial"/>
              </w:rPr>
            </w:pPr>
            <w:r w:rsidRPr="00B310AA">
              <w:rPr>
                <w:rFonts w:ascii="Arial" w:hAnsi="Arial" w:cs="Arial"/>
              </w:rPr>
              <w:t>1 gang /år</w:t>
            </w:r>
          </w:p>
        </w:tc>
      </w:tr>
      <w:tr w:rsidR="00806780" w:rsidRPr="00B310AA" w14:paraId="2B06C913" w14:textId="77777777" w:rsidTr="00267010">
        <w:tc>
          <w:tcPr>
            <w:tcW w:w="9747" w:type="dxa"/>
            <w:gridSpan w:val="2"/>
            <w:shd w:val="clear" w:color="auto" w:fill="D4E1ED" w:themeFill="accent1" w:themeFillTint="66"/>
          </w:tcPr>
          <w:p w14:paraId="294083A3" w14:textId="2E4EFC0A" w:rsidR="00806780" w:rsidRPr="00B310AA" w:rsidRDefault="00806780" w:rsidP="00806780">
            <w:pPr>
              <w:rPr>
                <w:rFonts w:ascii="Arial" w:hAnsi="Arial" w:cs="Arial"/>
              </w:rPr>
            </w:pPr>
            <w:r>
              <w:rPr>
                <w:rFonts w:ascii="Arial" w:hAnsi="Arial" w:cs="Arial"/>
              </w:rPr>
              <w:t>Beskrivelse av hvordan kontrollen skal gjennomføres:</w:t>
            </w:r>
          </w:p>
        </w:tc>
      </w:tr>
      <w:tr w:rsidR="00806780" w:rsidRPr="00B310AA" w14:paraId="673A4252" w14:textId="77777777" w:rsidTr="00267010">
        <w:tc>
          <w:tcPr>
            <w:tcW w:w="9747" w:type="dxa"/>
            <w:gridSpan w:val="2"/>
          </w:tcPr>
          <w:p w14:paraId="7ABD03F6" w14:textId="77777777" w:rsidR="00806780" w:rsidRDefault="00806780" w:rsidP="00D8744F">
            <w:pPr>
              <w:rPr>
                <w:rFonts w:ascii="Arial" w:hAnsi="Arial" w:cs="Arial"/>
              </w:rPr>
            </w:pPr>
            <w:r w:rsidRPr="00B310AA">
              <w:rPr>
                <w:rFonts w:ascii="Arial" w:hAnsi="Arial" w:cs="Arial"/>
              </w:rPr>
              <w:t>Krav ti</w:t>
            </w:r>
            <w:r>
              <w:rPr>
                <w:rFonts w:ascii="Arial" w:hAnsi="Arial" w:cs="Arial"/>
              </w:rPr>
              <w:t xml:space="preserve">l </w:t>
            </w:r>
            <w:r w:rsidRPr="00B310AA">
              <w:rPr>
                <w:rFonts w:ascii="Arial" w:hAnsi="Arial" w:cs="Arial"/>
              </w:rPr>
              <w:t>vakuum</w:t>
            </w:r>
            <w:r>
              <w:rPr>
                <w:rFonts w:ascii="Arial" w:hAnsi="Arial" w:cs="Arial"/>
              </w:rPr>
              <w:t xml:space="preserve"> på kulde- og varmepumpeanlegg </w:t>
            </w:r>
            <w:r w:rsidRPr="00B310AA">
              <w:rPr>
                <w:rFonts w:ascii="Arial" w:hAnsi="Arial" w:cs="Arial"/>
              </w:rPr>
              <w:t xml:space="preserve">er </w:t>
            </w:r>
            <w:r>
              <w:rPr>
                <w:rFonts w:ascii="Arial" w:hAnsi="Arial" w:cs="Arial"/>
              </w:rPr>
              <w:t>500</w:t>
            </w:r>
            <w:r w:rsidRPr="00B310AA">
              <w:rPr>
                <w:rFonts w:ascii="Arial" w:hAnsi="Arial" w:cs="Arial"/>
              </w:rPr>
              <w:t xml:space="preserve"> </w:t>
            </w:r>
            <w:proofErr w:type="spellStart"/>
            <w:r w:rsidRPr="00B310AA">
              <w:rPr>
                <w:rFonts w:ascii="Arial" w:hAnsi="Arial" w:cs="Arial"/>
              </w:rPr>
              <w:t>mi</w:t>
            </w:r>
            <w:r>
              <w:rPr>
                <w:rFonts w:ascii="Arial" w:hAnsi="Arial" w:cs="Arial"/>
              </w:rPr>
              <w:t>c</w:t>
            </w:r>
            <w:r w:rsidRPr="00B310AA">
              <w:rPr>
                <w:rFonts w:ascii="Arial" w:hAnsi="Arial" w:cs="Arial"/>
              </w:rPr>
              <w:t>ron</w:t>
            </w:r>
            <w:proofErr w:type="spellEnd"/>
            <w:r>
              <w:rPr>
                <w:rFonts w:ascii="Arial" w:hAnsi="Arial" w:cs="Arial"/>
              </w:rPr>
              <w:t xml:space="preserve"> på små anlegg og 2000 </w:t>
            </w:r>
            <w:proofErr w:type="spellStart"/>
            <w:r>
              <w:rPr>
                <w:rFonts w:ascii="Arial" w:hAnsi="Arial" w:cs="Arial"/>
              </w:rPr>
              <w:t>micron</w:t>
            </w:r>
            <w:proofErr w:type="spellEnd"/>
            <w:r>
              <w:rPr>
                <w:rFonts w:ascii="Arial" w:hAnsi="Arial" w:cs="Arial"/>
              </w:rPr>
              <w:t xml:space="preserve"> på store anlegg etter </w:t>
            </w:r>
            <w:proofErr w:type="spellStart"/>
            <w:r>
              <w:rPr>
                <w:rFonts w:ascii="Arial" w:hAnsi="Arial" w:cs="Arial"/>
              </w:rPr>
              <w:t>holdetest</w:t>
            </w:r>
            <w:proofErr w:type="spellEnd"/>
          </w:p>
          <w:p w14:paraId="404DDFAA" w14:textId="77777777" w:rsidR="00806780" w:rsidRDefault="00806780" w:rsidP="00076B2B">
            <w:pPr>
              <w:pStyle w:val="Listeavsnitt"/>
              <w:numPr>
                <w:ilvl w:val="0"/>
                <w:numId w:val="31"/>
              </w:numPr>
              <w:rPr>
                <w:rFonts w:ascii="Arial" w:hAnsi="Arial" w:cs="Arial"/>
              </w:rPr>
            </w:pPr>
            <w:r>
              <w:rPr>
                <w:rFonts w:ascii="Arial" w:hAnsi="Arial" w:cs="Arial"/>
              </w:rPr>
              <w:t>Visuell kontroll ved hver bruk</w:t>
            </w:r>
          </w:p>
          <w:p w14:paraId="068A5ACC" w14:textId="77777777" w:rsidR="00806780" w:rsidRPr="00076B2B" w:rsidRDefault="00806780" w:rsidP="00076B2B">
            <w:pPr>
              <w:pStyle w:val="Listeavsnitt"/>
              <w:numPr>
                <w:ilvl w:val="0"/>
                <w:numId w:val="31"/>
              </w:numPr>
              <w:rPr>
                <w:rFonts w:ascii="Arial" w:hAnsi="Arial" w:cs="Arial"/>
              </w:rPr>
            </w:pPr>
            <w:r>
              <w:rPr>
                <w:rFonts w:ascii="Arial" w:hAnsi="Arial" w:cs="Arial"/>
              </w:rPr>
              <w:t>Batteri skiftes ved behov</w:t>
            </w:r>
          </w:p>
          <w:p w14:paraId="04C9F604" w14:textId="77777777" w:rsidR="00806780" w:rsidRPr="00B310AA" w:rsidRDefault="00806780" w:rsidP="00D8744F">
            <w:pPr>
              <w:rPr>
                <w:rFonts w:ascii="Arial" w:hAnsi="Arial" w:cs="Arial"/>
              </w:rPr>
            </w:pPr>
            <w:r>
              <w:rPr>
                <w:rFonts w:ascii="Arial" w:hAnsi="Arial" w:cs="Arial"/>
              </w:rPr>
              <w:t>Årlig kontroll mot tre andre vakuummeter</w:t>
            </w:r>
            <w:r w:rsidRPr="00B310AA">
              <w:rPr>
                <w:rFonts w:ascii="Arial" w:hAnsi="Arial" w:cs="Arial"/>
              </w:rPr>
              <w:t xml:space="preserve"> avvik er ± 100 mikron. </w:t>
            </w:r>
          </w:p>
          <w:p w14:paraId="6B81A23F" w14:textId="52EFA9E1" w:rsidR="00806780" w:rsidRPr="00B310AA" w:rsidRDefault="00806780" w:rsidP="00F727FB">
            <w:pPr>
              <w:rPr>
                <w:rFonts w:ascii="Arial" w:hAnsi="Arial" w:cs="Arial"/>
              </w:rPr>
            </w:pPr>
            <w:r w:rsidRPr="00B310AA">
              <w:rPr>
                <w:rFonts w:ascii="Arial" w:hAnsi="Arial" w:cs="Arial"/>
              </w:rPr>
              <w:t>Resultatene av kontrollen protokollføres.</w:t>
            </w:r>
          </w:p>
        </w:tc>
      </w:tr>
    </w:tbl>
    <w:p w14:paraId="410F324F" w14:textId="28A5BF15" w:rsidR="00D8744F" w:rsidRDefault="00D8744F" w:rsidP="00D8744F">
      <w:pPr>
        <w:rPr>
          <w:rFonts w:ascii="Arial" w:hAnsi="Arial" w:cs="Arial"/>
        </w:rPr>
      </w:pPr>
    </w:p>
    <w:p w14:paraId="79A05979" w14:textId="40650F5B" w:rsidR="00CE66CF" w:rsidRDefault="00CE66CF" w:rsidP="00D8744F">
      <w:pPr>
        <w:rPr>
          <w:rFonts w:ascii="Arial" w:hAnsi="Arial" w:cs="Arial"/>
        </w:rPr>
      </w:pPr>
    </w:p>
    <w:p w14:paraId="000ADA2C" w14:textId="77777777" w:rsidR="00CE66CF" w:rsidRPr="00B310AA" w:rsidRDefault="00CE66CF" w:rsidP="00D8744F">
      <w:pPr>
        <w:rPr>
          <w:rFonts w:ascii="Arial" w:hAnsi="Arial" w:cs="Arial"/>
        </w:rPr>
      </w:pPr>
    </w:p>
    <w:p w14:paraId="7F09D776" w14:textId="77777777" w:rsidR="00731E22" w:rsidRPr="00B310AA" w:rsidRDefault="00A82899" w:rsidP="00731E22">
      <w:pPr>
        <w:pStyle w:val="Overskrift3"/>
        <w:rPr>
          <w:rFonts w:ascii="Arial" w:hAnsi="Arial" w:cs="Arial"/>
        </w:rPr>
      </w:pPr>
      <w:bookmarkStart w:id="21" w:name="_Toc57975333"/>
      <w:r w:rsidRPr="00B310AA">
        <w:rPr>
          <w:rFonts w:ascii="Arial" w:hAnsi="Arial" w:cs="Arial"/>
        </w:rPr>
        <w:t>4.1.6 Elektronisk lekkasjesøker</w:t>
      </w:r>
      <w:bookmarkEnd w:id="21"/>
    </w:p>
    <w:tbl>
      <w:tblPr>
        <w:tblStyle w:val="Tabellrutenett"/>
        <w:tblW w:w="9747" w:type="dxa"/>
        <w:tblLook w:val="04A0" w:firstRow="1" w:lastRow="0" w:firstColumn="1" w:lastColumn="0" w:noHBand="0" w:noVBand="1"/>
      </w:tblPr>
      <w:tblGrid>
        <w:gridCol w:w="4786"/>
        <w:gridCol w:w="4961"/>
      </w:tblGrid>
      <w:tr w:rsidR="00806780" w:rsidRPr="00B310AA" w14:paraId="33112B20" w14:textId="77777777" w:rsidTr="00806780">
        <w:tc>
          <w:tcPr>
            <w:tcW w:w="4786" w:type="dxa"/>
            <w:shd w:val="clear" w:color="auto" w:fill="D4E1ED" w:themeFill="accent1" w:themeFillTint="66"/>
          </w:tcPr>
          <w:p w14:paraId="379BD71C" w14:textId="2FDB2D0F" w:rsidR="00806780" w:rsidRPr="00B310AA" w:rsidRDefault="00806780" w:rsidP="00806780">
            <w:pPr>
              <w:rPr>
                <w:rFonts w:ascii="Arial" w:hAnsi="Arial" w:cs="Arial"/>
              </w:rPr>
            </w:pPr>
            <w:r>
              <w:rPr>
                <w:rFonts w:ascii="Arial" w:hAnsi="Arial" w:cs="Arial"/>
              </w:rPr>
              <w:t>Ansvarlig for kontrollen:</w:t>
            </w:r>
          </w:p>
        </w:tc>
        <w:tc>
          <w:tcPr>
            <w:tcW w:w="4961" w:type="dxa"/>
            <w:shd w:val="clear" w:color="auto" w:fill="D4E1ED" w:themeFill="accent1" w:themeFillTint="66"/>
          </w:tcPr>
          <w:p w14:paraId="14A257DB" w14:textId="1169CA50" w:rsidR="00806780" w:rsidRPr="00B310AA" w:rsidRDefault="00806780" w:rsidP="00806780">
            <w:pPr>
              <w:rPr>
                <w:rFonts w:ascii="Arial" w:hAnsi="Arial" w:cs="Arial"/>
              </w:rPr>
            </w:pPr>
          </w:p>
        </w:tc>
      </w:tr>
      <w:tr w:rsidR="00806780" w:rsidRPr="00B310AA" w14:paraId="04A00056" w14:textId="77777777" w:rsidTr="00806780">
        <w:tc>
          <w:tcPr>
            <w:tcW w:w="4786" w:type="dxa"/>
            <w:shd w:val="clear" w:color="auto" w:fill="D4E1ED" w:themeFill="accent1" w:themeFillTint="66"/>
          </w:tcPr>
          <w:p w14:paraId="78F934D5" w14:textId="065C72BE" w:rsidR="00806780" w:rsidRPr="00B310AA" w:rsidRDefault="00806780" w:rsidP="00806780">
            <w:pPr>
              <w:rPr>
                <w:rFonts w:ascii="Arial" w:hAnsi="Arial" w:cs="Arial"/>
              </w:rPr>
            </w:pPr>
            <w:r>
              <w:rPr>
                <w:rFonts w:ascii="Arial" w:hAnsi="Arial" w:cs="Arial"/>
              </w:rPr>
              <w:t>Hyppighet for gjennomføring av kontrollen:</w:t>
            </w:r>
          </w:p>
        </w:tc>
        <w:tc>
          <w:tcPr>
            <w:tcW w:w="4961" w:type="dxa"/>
            <w:shd w:val="clear" w:color="auto" w:fill="D4E1ED" w:themeFill="accent1" w:themeFillTint="66"/>
          </w:tcPr>
          <w:p w14:paraId="66AC8CBC" w14:textId="0295BA71" w:rsidR="00806780" w:rsidRPr="00B310AA" w:rsidRDefault="00806780" w:rsidP="00806780">
            <w:pPr>
              <w:jc w:val="right"/>
              <w:rPr>
                <w:rFonts w:ascii="Arial" w:hAnsi="Arial" w:cs="Arial"/>
              </w:rPr>
            </w:pPr>
            <w:r w:rsidRPr="00B310AA">
              <w:rPr>
                <w:rFonts w:ascii="Arial" w:hAnsi="Arial" w:cs="Arial"/>
              </w:rPr>
              <w:t>1 gang /mnd</w:t>
            </w:r>
            <w:r>
              <w:rPr>
                <w:rFonts w:ascii="Arial" w:hAnsi="Arial" w:cs="Arial"/>
              </w:rPr>
              <w:t>.</w:t>
            </w:r>
          </w:p>
        </w:tc>
      </w:tr>
      <w:tr w:rsidR="00806780" w:rsidRPr="00B310AA" w14:paraId="09DA54C7" w14:textId="77777777" w:rsidTr="00267010">
        <w:tc>
          <w:tcPr>
            <w:tcW w:w="9747" w:type="dxa"/>
            <w:gridSpan w:val="2"/>
            <w:shd w:val="clear" w:color="auto" w:fill="D4E1ED" w:themeFill="accent1" w:themeFillTint="66"/>
          </w:tcPr>
          <w:p w14:paraId="5C14179A" w14:textId="61A76651" w:rsidR="00806780" w:rsidRPr="00B310AA" w:rsidRDefault="00806780" w:rsidP="00806780">
            <w:pPr>
              <w:rPr>
                <w:rFonts w:ascii="Arial" w:hAnsi="Arial" w:cs="Arial"/>
              </w:rPr>
            </w:pPr>
            <w:r>
              <w:rPr>
                <w:rFonts w:ascii="Arial" w:hAnsi="Arial" w:cs="Arial"/>
              </w:rPr>
              <w:t>Beskrivelse av hvordan kontrollen skal gjennomføres:</w:t>
            </w:r>
          </w:p>
        </w:tc>
      </w:tr>
      <w:tr w:rsidR="00806780" w:rsidRPr="00B310AA" w14:paraId="0B356FDC" w14:textId="77777777" w:rsidTr="00267010">
        <w:tc>
          <w:tcPr>
            <w:tcW w:w="9747" w:type="dxa"/>
            <w:gridSpan w:val="2"/>
          </w:tcPr>
          <w:p w14:paraId="7CC161AE" w14:textId="77777777" w:rsidR="00806780" w:rsidRPr="00B310AA" w:rsidRDefault="00806780" w:rsidP="00731E22">
            <w:pPr>
              <w:rPr>
                <w:rFonts w:ascii="Arial" w:hAnsi="Arial" w:cs="Arial"/>
              </w:rPr>
            </w:pPr>
            <w:r w:rsidRPr="00B310AA">
              <w:rPr>
                <w:rFonts w:ascii="Arial" w:hAnsi="Arial" w:cs="Arial"/>
              </w:rPr>
              <w:t>Lekkasjesøkeren testes mot referanselekkasje av F-gass tilsvarende 5 gram/år. Hvis lekkasjesøkeren ikke tester stabilt ved gjentatte forsøk, må sensor byttes evt. at den sendes til utstyrsleverandøren eller produsenten for kalibrering.</w:t>
            </w:r>
          </w:p>
          <w:p w14:paraId="21CD457A" w14:textId="77777777" w:rsidR="00806780" w:rsidRPr="00B310AA" w:rsidRDefault="00806780" w:rsidP="001E7974">
            <w:pPr>
              <w:pStyle w:val="Listeavsnitt"/>
              <w:numPr>
                <w:ilvl w:val="0"/>
                <w:numId w:val="31"/>
              </w:numPr>
              <w:rPr>
                <w:rFonts w:ascii="Arial" w:hAnsi="Arial" w:cs="Arial"/>
              </w:rPr>
            </w:pPr>
            <w:r w:rsidRPr="00B310AA">
              <w:rPr>
                <w:rFonts w:ascii="Arial" w:hAnsi="Arial" w:cs="Arial"/>
              </w:rPr>
              <w:t>Lekkasjesøkeren må være innstilt på høy sensitivitet ved kontroll.</w:t>
            </w:r>
          </w:p>
          <w:p w14:paraId="5AEF1723" w14:textId="77777777" w:rsidR="00806780" w:rsidRPr="00B310AA" w:rsidRDefault="00806780" w:rsidP="0073163F">
            <w:pPr>
              <w:rPr>
                <w:rFonts w:ascii="Arial" w:hAnsi="Arial" w:cs="Arial"/>
              </w:rPr>
            </w:pPr>
            <w:r w:rsidRPr="00B310AA">
              <w:rPr>
                <w:rFonts w:ascii="Arial" w:hAnsi="Arial" w:cs="Arial"/>
              </w:rPr>
              <w:t>Resultatene av kontrollen og testflaskens unike nummer protokollføres.</w:t>
            </w:r>
          </w:p>
          <w:p w14:paraId="21576DF0" w14:textId="77777777" w:rsidR="00806780" w:rsidRPr="00B310AA" w:rsidRDefault="00806780" w:rsidP="00731E22">
            <w:pPr>
              <w:rPr>
                <w:rFonts w:ascii="Arial" w:hAnsi="Arial" w:cs="Arial"/>
                <w:b/>
                <w:bCs/>
              </w:rPr>
            </w:pPr>
            <w:r w:rsidRPr="00B310AA">
              <w:rPr>
                <w:rFonts w:ascii="Arial" w:hAnsi="Arial" w:cs="Arial"/>
                <w:b/>
                <w:bCs/>
              </w:rPr>
              <w:t>Bytte av sensor:</w:t>
            </w:r>
          </w:p>
          <w:p w14:paraId="322149F5" w14:textId="77777777" w:rsidR="00806780" w:rsidRPr="00B310AA" w:rsidRDefault="00806780" w:rsidP="0073163F">
            <w:pPr>
              <w:pStyle w:val="Listeavsnitt"/>
              <w:numPr>
                <w:ilvl w:val="0"/>
                <w:numId w:val="31"/>
              </w:numPr>
              <w:rPr>
                <w:rFonts w:ascii="Arial" w:hAnsi="Arial" w:cs="Arial"/>
              </w:rPr>
            </w:pPr>
            <w:r w:rsidRPr="00B310AA">
              <w:rPr>
                <w:rFonts w:ascii="Arial" w:hAnsi="Arial" w:cs="Arial"/>
              </w:rPr>
              <w:t>For mange lekkasjesøkere må føleren byttes hvert år.</w:t>
            </w:r>
          </w:p>
          <w:p w14:paraId="421F1791" w14:textId="77777777" w:rsidR="00806780" w:rsidRPr="00B310AA" w:rsidRDefault="00806780" w:rsidP="0073163F">
            <w:pPr>
              <w:pStyle w:val="Listeavsnitt"/>
              <w:numPr>
                <w:ilvl w:val="0"/>
                <w:numId w:val="31"/>
              </w:numPr>
              <w:rPr>
                <w:rFonts w:ascii="Arial" w:hAnsi="Arial" w:cs="Arial"/>
              </w:rPr>
            </w:pPr>
            <w:r w:rsidRPr="00B310AA">
              <w:rPr>
                <w:rFonts w:ascii="Arial" w:hAnsi="Arial" w:cs="Arial"/>
              </w:rPr>
              <w:t>Intervall for bytte av sensor er angitt i bruksanvisningen.</w:t>
            </w:r>
          </w:p>
          <w:p w14:paraId="21F9E791" w14:textId="3DD7EE2B" w:rsidR="00806780" w:rsidRPr="00B310AA" w:rsidRDefault="00806780" w:rsidP="00731E22">
            <w:pPr>
              <w:rPr>
                <w:rFonts w:ascii="Arial" w:hAnsi="Arial" w:cs="Arial"/>
              </w:rPr>
            </w:pPr>
            <w:r w:rsidRPr="00B310AA">
              <w:rPr>
                <w:rFonts w:ascii="Arial" w:hAnsi="Arial" w:cs="Arial"/>
              </w:rPr>
              <w:t>Gammel sensor kastes som EE-avfall</w:t>
            </w:r>
          </w:p>
        </w:tc>
      </w:tr>
    </w:tbl>
    <w:p w14:paraId="1C10F7A8" w14:textId="77777777" w:rsidR="00731E22" w:rsidRPr="00B310AA" w:rsidRDefault="00731E22" w:rsidP="00731E22">
      <w:pPr>
        <w:rPr>
          <w:rFonts w:ascii="Arial" w:hAnsi="Arial" w:cs="Arial"/>
        </w:rPr>
      </w:pPr>
    </w:p>
    <w:p w14:paraId="7154146B" w14:textId="77777777" w:rsidR="00806780" w:rsidRDefault="00806780">
      <w:pPr>
        <w:spacing w:after="200" w:line="276" w:lineRule="auto"/>
        <w:rPr>
          <w:rFonts w:ascii="Arial" w:hAnsi="Arial" w:cs="Arial"/>
          <w:b/>
          <w:color w:val="000000" w:themeColor="text1"/>
          <w:spacing w:val="10"/>
          <w:szCs w:val="24"/>
        </w:rPr>
      </w:pPr>
      <w:r>
        <w:rPr>
          <w:rFonts w:ascii="Arial" w:hAnsi="Arial" w:cs="Arial"/>
        </w:rPr>
        <w:br w:type="page"/>
      </w:r>
    </w:p>
    <w:p w14:paraId="51F9AC5D" w14:textId="317BB178" w:rsidR="00A82899" w:rsidRPr="00B310AA" w:rsidRDefault="00A82899" w:rsidP="00A82899">
      <w:pPr>
        <w:pStyle w:val="Overskrift3"/>
        <w:rPr>
          <w:rFonts w:ascii="Arial" w:hAnsi="Arial" w:cs="Arial"/>
        </w:rPr>
      </w:pPr>
      <w:bookmarkStart w:id="22" w:name="_Toc57975334"/>
      <w:r w:rsidRPr="00B310AA">
        <w:rPr>
          <w:rFonts w:ascii="Arial" w:hAnsi="Arial" w:cs="Arial"/>
        </w:rPr>
        <w:lastRenderedPageBreak/>
        <w:t xml:space="preserve">4.1.7 </w:t>
      </w:r>
      <w:r w:rsidR="00B0718E" w:rsidRPr="00B310AA">
        <w:rPr>
          <w:rFonts w:ascii="Arial" w:hAnsi="Arial" w:cs="Arial"/>
        </w:rPr>
        <w:t>Elektronisk kuldemedievekt</w:t>
      </w:r>
      <w:bookmarkEnd w:id="22"/>
    </w:p>
    <w:tbl>
      <w:tblPr>
        <w:tblStyle w:val="Tabellrutenett"/>
        <w:tblW w:w="9747" w:type="dxa"/>
        <w:tblLook w:val="04A0" w:firstRow="1" w:lastRow="0" w:firstColumn="1" w:lastColumn="0" w:noHBand="0" w:noVBand="1"/>
      </w:tblPr>
      <w:tblGrid>
        <w:gridCol w:w="4786"/>
        <w:gridCol w:w="4961"/>
      </w:tblGrid>
      <w:tr w:rsidR="00806780" w:rsidRPr="00B310AA" w14:paraId="2F509BAC" w14:textId="77777777" w:rsidTr="00806780">
        <w:tc>
          <w:tcPr>
            <w:tcW w:w="4786" w:type="dxa"/>
            <w:shd w:val="clear" w:color="auto" w:fill="D4E1ED" w:themeFill="accent1" w:themeFillTint="66"/>
          </w:tcPr>
          <w:p w14:paraId="72565ECC" w14:textId="6EBA8327" w:rsidR="00806780" w:rsidRPr="00B310AA" w:rsidRDefault="00806780" w:rsidP="00806780">
            <w:pPr>
              <w:rPr>
                <w:rFonts w:ascii="Arial" w:hAnsi="Arial" w:cs="Arial"/>
              </w:rPr>
            </w:pPr>
            <w:r>
              <w:rPr>
                <w:rFonts w:ascii="Arial" w:hAnsi="Arial" w:cs="Arial"/>
              </w:rPr>
              <w:t>Ansvarlig for kontrollen:</w:t>
            </w:r>
          </w:p>
        </w:tc>
        <w:tc>
          <w:tcPr>
            <w:tcW w:w="4961" w:type="dxa"/>
            <w:shd w:val="clear" w:color="auto" w:fill="D4E1ED" w:themeFill="accent1" w:themeFillTint="66"/>
          </w:tcPr>
          <w:p w14:paraId="1BC352EA" w14:textId="295BEFC5" w:rsidR="00806780" w:rsidRPr="00B310AA" w:rsidRDefault="00806780" w:rsidP="00806780">
            <w:pPr>
              <w:rPr>
                <w:rFonts w:ascii="Arial" w:hAnsi="Arial" w:cs="Arial"/>
              </w:rPr>
            </w:pPr>
          </w:p>
        </w:tc>
      </w:tr>
      <w:tr w:rsidR="00806780" w:rsidRPr="00B310AA" w14:paraId="74E49ECC" w14:textId="77777777" w:rsidTr="00806780">
        <w:tc>
          <w:tcPr>
            <w:tcW w:w="4786" w:type="dxa"/>
            <w:shd w:val="clear" w:color="auto" w:fill="D4E1ED" w:themeFill="accent1" w:themeFillTint="66"/>
          </w:tcPr>
          <w:p w14:paraId="5A83076E" w14:textId="04465440" w:rsidR="00806780" w:rsidRPr="00B310AA" w:rsidRDefault="00806780" w:rsidP="00806780">
            <w:pPr>
              <w:rPr>
                <w:rFonts w:ascii="Arial" w:hAnsi="Arial" w:cs="Arial"/>
              </w:rPr>
            </w:pPr>
            <w:r>
              <w:rPr>
                <w:rFonts w:ascii="Arial" w:hAnsi="Arial" w:cs="Arial"/>
              </w:rPr>
              <w:t>Hyppighet for gjennomføring av kontrollen:</w:t>
            </w:r>
          </w:p>
        </w:tc>
        <w:tc>
          <w:tcPr>
            <w:tcW w:w="4961" w:type="dxa"/>
            <w:shd w:val="clear" w:color="auto" w:fill="D4E1ED" w:themeFill="accent1" w:themeFillTint="66"/>
          </w:tcPr>
          <w:p w14:paraId="57265701" w14:textId="191AD014" w:rsidR="00806780" w:rsidRPr="00B310AA" w:rsidRDefault="00806780" w:rsidP="00806780">
            <w:pPr>
              <w:jc w:val="right"/>
              <w:rPr>
                <w:rFonts w:ascii="Arial" w:hAnsi="Arial" w:cs="Arial"/>
              </w:rPr>
            </w:pPr>
            <w:r w:rsidRPr="00B310AA">
              <w:rPr>
                <w:rFonts w:ascii="Arial" w:hAnsi="Arial" w:cs="Arial"/>
              </w:rPr>
              <w:t>1 gang /år</w:t>
            </w:r>
          </w:p>
        </w:tc>
      </w:tr>
      <w:tr w:rsidR="00806780" w:rsidRPr="00B310AA" w14:paraId="073DAD72" w14:textId="77777777" w:rsidTr="00267010">
        <w:tc>
          <w:tcPr>
            <w:tcW w:w="9747" w:type="dxa"/>
            <w:gridSpan w:val="2"/>
            <w:shd w:val="clear" w:color="auto" w:fill="D4E1ED" w:themeFill="accent1" w:themeFillTint="66"/>
          </w:tcPr>
          <w:p w14:paraId="2ABF4819" w14:textId="34AD44EA" w:rsidR="00806780" w:rsidRPr="00B310AA" w:rsidRDefault="00806780" w:rsidP="00806780">
            <w:pPr>
              <w:rPr>
                <w:rFonts w:ascii="Arial" w:hAnsi="Arial" w:cs="Arial"/>
              </w:rPr>
            </w:pPr>
            <w:r>
              <w:rPr>
                <w:rFonts w:ascii="Arial" w:hAnsi="Arial" w:cs="Arial"/>
              </w:rPr>
              <w:t>Beskrivelse av hvordan kontrollen skal gjennomføres:</w:t>
            </w:r>
          </w:p>
        </w:tc>
      </w:tr>
      <w:tr w:rsidR="00806780" w:rsidRPr="00B310AA" w14:paraId="354DB4B6" w14:textId="77777777" w:rsidTr="00267010">
        <w:tc>
          <w:tcPr>
            <w:tcW w:w="9747" w:type="dxa"/>
            <w:gridSpan w:val="2"/>
          </w:tcPr>
          <w:p w14:paraId="3E03ABA9" w14:textId="77777777" w:rsidR="00806780" w:rsidRPr="00B310AA" w:rsidRDefault="00806780" w:rsidP="00F727FB">
            <w:pPr>
              <w:rPr>
                <w:rFonts w:ascii="Arial" w:hAnsi="Arial" w:cs="Arial"/>
              </w:rPr>
            </w:pPr>
            <w:r w:rsidRPr="00B310AA">
              <w:rPr>
                <w:rFonts w:ascii="Arial" w:hAnsi="Arial" w:cs="Arial"/>
              </w:rPr>
              <w:t xml:space="preserve">Kuldemedievekten testes mot referanse til kjent loddsats, godkjent av </w:t>
            </w:r>
            <w:proofErr w:type="spellStart"/>
            <w:r w:rsidRPr="00B310AA">
              <w:rPr>
                <w:rFonts w:ascii="Arial" w:hAnsi="Arial" w:cs="Arial"/>
              </w:rPr>
              <w:t>Justervesenet</w:t>
            </w:r>
            <w:proofErr w:type="spellEnd"/>
            <w:r w:rsidRPr="00B310AA">
              <w:rPr>
                <w:rFonts w:ascii="Arial" w:hAnsi="Arial" w:cs="Arial"/>
              </w:rPr>
              <w:t>.  Maks godkjent avvik er ± 10 gram.</w:t>
            </w:r>
          </w:p>
          <w:p w14:paraId="2DDD547A" w14:textId="3A483A46" w:rsidR="00806780" w:rsidRPr="00B310AA" w:rsidRDefault="00806780" w:rsidP="00F727FB">
            <w:pPr>
              <w:rPr>
                <w:rFonts w:ascii="Arial" w:hAnsi="Arial" w:cs="Arial"/>
              </w:rPr>
            </w:pPr>
            <w:r w:rsidRPr="00B310AA">
              <w:rPr>
                <w:rFonts w:ascii="Arial" w:hAnsi="Arial" w:cs="Arial"/>
              </w:rPr>
              <w:t>Vekter som ligger utenfor kravene blir ikke godkjent, og skal sendes til utstyrsleverandøren eller produsenten for kalibrering</w:t>
            </w:r>
            <w:r>
              <w:rPr>
                <w:rFonts w:ascii="Arial" w:hAnsi="Arial" w:cs="Arial"/>
              </w:rPr>
              <w:t>.</w:t>
            </w:r>
          </w:p>
          <w:p w14:paraId="6E28FBB8" w14:textId="1EFE9D3F" w:rsidR="00806780" w:rsidRPr="00B310AA" w:rsidRDefault="00806780" w:rsidP="00F727FB">
            <w:pPr>
              <w:rPr>
                <w:rFonts w:ascii="Arial" w:hAnsi="Arial" w:cs="Arial"/>
              </w:rPr>
            </w:pPr>
            <w:r w:rsidRPr="00B310AA">
              <w:rPr>
                <w:rFonts w:ascii="Arial" w:hAnsi="Arial" w:cs="Arial"/>
              </w:rPr>
              <w:t>Resultatene av kontrollen protokollføres.</w:t>
            </w:r>
          </w:p>
        </w:tc>
      </w:tr>
    </w:tbl>
    <w:p w14:paraId="011A6F21" w14:textId="77777777" w:rsidR="00B0718E" w:rsidRPr="00B310AA" w:rsidRDefault="00B0718E" w:rsidP="00B0718E">
      <w:pPr>
        <w:rPr>
          <w:rFonts w:ascii="Arial" w:hAnsi="Arial" w:cs="Arial"/>
        </w:rPr>
      </w:pPr>
    </w:p>
    <w:p w14:paraId="1C0F2671" w14:textId="7FF05842" w:rsidR="00D3197E" w:rsidRDefault="00D3197E">
      <w:pPr>
        <w:spacing w:after="200" w:line="276" w:lineRule="auto"/>
        <w:rPr>
          <w:rFonts w:ascii="Arial" w:hAnsi="Arial" w:cs="Arial"/>
          <w:b/>
          <w:color w:val="000000" w:themeColor="text1"/>
          <w:spacing w:val="10"/>
          <w:szCs w:val="24"/>
        </w:rPr>
      </w:pPr>
    </w:p>
    <w:p w14:paraId="43660BA2" w14:textId="160A1688" w:rsidR="00B0718E" w:rsidRPr="00B310AA" w:rsidRDefault="00B0718E" w:rsidP="00B0718E">
      <w:pPr>
        <w:pStyle w:val="Overskrift3"/>
        <w:rPr>
          <w:rFonts w:ascii="Arial" w:hAnsi="Arial" w:cs="Arial"/>
        </w:rPr>
      </w:pPr>
      <w:bookmarkStart w:id="23" w:name="_Toc57975335"/>
      <w:r w:rsidRPr="00B310AA">
        <w:rPr>
          <w:rFonts w:ascii="Arial" w:hAnsi="Arial" w:cs="Arial"/>
        </w:rPr>
        <w:t xml:space="preserve">4.1.8 </w:t>
      </w:r>
      <w:r w:rsidR="00325905" w:rsidRPr="00B310AA">
        <w:rPr>
          <w:rFonts w:ascii="Arial" w:hAnsi="Arial" w:cs="Arial"/>
        </w:rPr>
        <w:t>Tangamperemeter</w:t>
      </w:r>
      <w:bookmarkEnd w:id="23"/>
    </w:p>
    <w:tbl>
      <w:tblPr>
        <w:tblStyle w:val="Tabellrutenett"/>
        <w:tblW w:w="9747" w:type="dxa"/>
        <w:tblLook w:val="04A0" w:firstRow="1" w:lastRow="0" w:firstColumn="1" w:lastColumn="0" w:noHBand="0" w:noVBand="1"/>
      </w:tblPr>
      <w:tblGrid>
        <w:gridCol w:w="4786"/>
        <w:gridCol w:w="4961"/>
      </w:tblGrid>
      <w:tr w:rsidR="00806780" w:rsidRPr="00B310AA" w14:paraId="7395DFBC" w14:textId="77777777" w:rsidTr="00806780">
        <w:tc>
          <w:tcPr>
            <w:tcW w:w="4786" w:type="dxa"/>
            <w:shd w:val="clear" w:color="auto" w:fill="D4E1ED" w:themeFill="accent1" w:themeFillTint="66"/>
          </w:tcPr>
          <w:p w14:paraId="3CD92AA1" w14:textId="33C7BD2B" w:rsidR="00806780" w:rsidRPr="00B310AA" w:rsidRDefault="00806780" w:rsidP="00806780">
            <w:pPr>
              <w:rPr>
                <w:rFonts w:ascii="Arial" w:hAnsi="Arial" w:cs="Arial"/>
              </w:rPr>
            </w:pPr>
            <w:r>
              <w:rPr>
                <w:rFonts w:ascii="Arial" w:hAnsi="Arial" w:cs="Arial"/>
              </w:rPr>
              <w:t>Ansvarlig for kontrollen:</w:t>
            </w:r>
          </w:p>
        </w:tc>
        <w:tc>
          <w:tcPr>
            <w:tcW w:w="4961" w:type="dxa"/>
            <w:shd w:val="clear" w:color="auto" w:fill="D4E1ED" w:themeFill="accent1" w:themeFillTint="66"/>
          </w:tcPr>
          <w:p w14:paraId="66EB7FE2" w14:textId="4276CB18" w:rsidR="00806780" w:rsidRPr="00B310AA" w:rsidRDefault="00806780" w:rsidP="00806780">
            <w:pPr>
              <w:rPr>
                <w:rFonts w:ascii="Arial" w:hAnsi="Arial" w:cs="Arial"/>
              </w:rPr>
            </w:pPr>
          </w:p>
        </w:tc>
      </w:tr>
      <w:tr w:rsidR="00806780" w:rsidRPr="00B310AA" w14:paraId="132BFB6C" w14:textId="77777777" w:rsidTr="00806780">
        <w:tc>
          <w:tcPr>
            <w:tcW w:w="4786" w:type="dxa"/>
            <w:shd w:val="clear" w:color="auto" w:fill="D4E1ED" w:themeFill="accent1" w:themeFillTint="66"/>
          </w:tcPr>
          <w:p w14:paraId="6D008DBC" w14:textId="10B0E57A" w:rsidR="00806780" w:rsidRPr="00B310AA" w:rsidRDefault="00806780" w:rsidP="00806780">
            <w:pPr>
              <w:rPr>
                <w:rFonts w:ascii="Arial" w:hAnsi="Arial" w:cs="Arial"/>
              </w:rPr>
            </w:pPr>
            <w:r>
              <w:rPr>
                <w:rFonts w:ascii="Arial" w:hAnsi="Arial" w:cs="Arial"/>
              </w:rPr>
              <w:t>Hyppighet for gjennomføring av kontrollen:</w:t>
            </w:r>
          </w:p>
        </w:tc>
        <w:tc>
          <w:tcPr>
            <w:tcW w:w="4961" w:type="dxa"/>
            <w:shd w:val="clear" w:color="auto" w:fill="D4E1ED" w:themeFill="accent1" w:themeFillTint="66"/>
          </w:tcPr>
          <w:p w14:paraId="42535D38" w14:textId="6D603E67" w:rsidR="00806780" w:rsidRPr="00B310AA" w:rsidRDefault="00806780" w:rsidP="00806780">
            <w:pPr>
              <w:jc w:val="right"/>
              <w:rPr>
                <w:rFonts w:ascii="Arial" w:hAnsi="Arial" w:cs="Arial"/>
              </w:rPr>
            </w:pPr>
            <w:r w:rsidRPr="00B310AA">
              <w:rPr>
                <w:rFonts w:ascii="Arial" w:hAnsi="Arial" w:cs="Arial"/>
              </w:rPr>
              <w:t>1 gang /år</w:t>
            </w:r>
          </w:p>
        </w:tc>
      </w:tr>
      <w:tr w:rsidR="00806780" w:rsidRPr="00B310AA" w14:paraId="02D7150C" w14:textId="77777777" w:rsidTr="00267010">
        <w:tc>
          <w:tcPr>
            <w:tcW w:w="9747" w:type="dxa"/>
            <w:gridSpan w:val="2"/>
            <w:shd w:val="clear" w:color="auto" w:fill="D4E1ED" w:themeFill="accent1" w:themeFillTint="66"/>
          </w:tcPr>
          <w:p w14:paraId="45DB22E9" w14:textId="2046E164" w:rsidR="00806780" w:rsidRPr="00B310AA" w:rsidRDefault="00806780" w:rsidP="00806780">
            <w:pPr>
              <w:rPr>
                <w:rFonts w:ascii="Arial" w:hAnsi="Arial" w:cs="Arial"/>
              </w:rPr>
            </w:pPr>
            <w:r>
              <w:rPr>
                <w:rFonts w:ascii="Arial" w:hAnsi="Arial" w:cs="Arial"/>
              </w:rPr>
              <w:t>Beskrivelse av hvordan kontrollen skal gjennomføres:</w:t>
            </w:r>
          </w:p>
        </w:tc>
      </w:tr>
      <w:tr w:rsidR="00806780" w:rsidRPr="00B310AA" w14:paraId="54FFF267" w14:textId="77777777" w:rsidTr="00267010">
        <w:tc>
          <w:tcPr>
            <w:tcW w:w="9747" w:type="dxa"/>
            <w:gridSpan w:val="2"/>
          </w:tcPr>
          <w:p w14:paraId="3AE31073" w14:textId="77777777" w:rsidR="00806780" w:rsidRPr="00B310AA" w:rsidRDefault="00806780" w:rsidP="00325905">
            <w:pPr>
              <w:rPr>
                <w:rFonts w:ascii="Arial" w:hAnsi="Arial" w:cs="Arial"/>
              </w:rPr>
            </w:pPr>
            <w:r w:rsidRPr="00B310AA">
              <w:rPr>
                <w:rFonts w:ascii="Arial" w:hAnsi="Arial" w:cs="Arial"/>
              </w:rPr>
              <w:t xml:space="preserve">Tangamperemeter sammenlignes mot likeverdig instrument og maks godkjent avvik er ± 1 %. </w:t>
            </w:r>
          </w:p>
          <w:p w14:paraId="33FAD06A" w14:textId="77777777" w:rsidR="00806780" w:rsidRPr="00B310AA" w:rsidRDefault="00806780" w:rsidP="00496F23">
            <w:pPr>
              <w:rPr>
                <w:rFonts w:ascii="Arial" w:hAnsi="Arial" w:cs="Arial"/>
              </w:rPr>
            </w:pPr>
            <w:r w:rsidRPr="00B310AA">
              <w:rPr>
                <w:rFonts w:ascii="Arial" w:hAnsi="Arial" w:cs="Arial"/>
              </w:rPr>
              <w:t>Hvis utstyret ligger innenfor kravene mht. gjennomsnittet for de sammenlignede instrumentene, er de godkjent. Hvis ikke, sendes det som ikke er innenfor gjennomsnittet til utstyrsleverandøren eller produsenten for kalibrering.</w:t>
            </w:r>
          </w:p>
          <w:p w14:paraId="381A34AC" w14:textId="77777777" w:rsidR="00806780" w:rsidRPr="00B310AA" w:rsidRDefault="00806780" w:rsidP="00325905">
            <w:pPr>
              <w:rPr>
                <w:rFonts w:ascii="Arial" w:hAnsi="Arial" w:cs="Arial"/>
              </w:rPr>
            </w:pPr>
            <w:r w:rsidRPr="00B310AA">
              <w:rPr>
                <w:rFonts w:ascii="Arial" w:hAnsi="Arial" w:cs="Arial"/>
              </w:rPr>
              <w:t>Resultatene av kontrollen protokollføres.</w:t>
            </w:r>
          </w:p>
          <w:p w14:paraId="60636CDF" w14:textId="77777777" w:rsidR="00806780" w:rsidRPr="00B310AA" w:rsidRDefault="00806780" w:rsidP="00496F23">
            <w:pPr>
              <w:rPr>
                <w:rFonts w:ascii="Arial" w:hAnsi="Arial" w:cs="Arial"/>
                <w:b/>
                <w:bCs/>
              </w:rPr>
            </w:pPr>
            <w:r w:rsidRPr="00B310AA">
              <w:rPr>
                <w:rFonts w:ascii="Arial" w:hAnsi="Arial" w:cs="Arial"/>
                <w:b/>
                <w:bCs/>
              </w:rPr>
              <w:t>Vedlikehold:</w:t>
            </w:r>
          </w:p>
          <w:p w14:paraId="61547E4D" w14:textId="77777777" w:rsidR="00806780" w:rsidRPr="00B310AA" w:rsidRDefault="00806780" w:rsidP="00496F23">
            <w:pPr>
              <w:pStyle w:val="Listeavsnitt"/>
              <w:numPr>
                <w:ilvl w:val="0"/>
                <w:numId w:val="35"/>
              </w:numPr>
              <w:rPr>
                <w:rFonts w:ascii="Arial" w:hAnsi="Arial" w:cs="Arial"/>
              </w:rPr>
            </w:pPr>
            <w:r w:rsidRPr="00B310AA">
              <w:rPr>
                <w:rFonts w:ascii="Arial" w:hAnsi="Arial" w:cs="Arial"/>
              </w:rPr>
              <w:t xml:space="preserve">Hvis tangamperemeteret ikke skal brukes i en lengre periode må batteriene tas ut. </w:t>
            </w:r>
          </w:p>
          <w:p w14:paraId="017E4145" w14:textId="77777777" w:rsidR="00806780" w:rsidRPr="00B310AA" w:rsidRDefault="00806780" w:rsidP="00496F23">
            <w:pPr>
              <w:pStyle w:val="Listeavsnitt"/>
              <w:numPr>
                <w:ilvl w:val="0"/>
                <w:numId w:val="35"/>
              </w:numPr>
              <w:spacing w:after="0" w:line="240" w:lineRule="auto"/>
              <w:rPr>
                <w:rFonts w:ascii="Arial" w:hAnsi="Arial" w:cs="Arial"/>
              </w:rPr>
            </w:pPr>
            <w:r w:rsidRPr="00B310AA">
              <w:rPr>
                <w:rFonts w:ascii="Arial" w:hAnsi="Arial" w:cs="Arial"/>
              </w:rPr>
              <w:t>Testledninger må kontrolleres for skader før bruk for å sikre trygge målinger.</w:t>
            </w:r>
          </w:p>
          <w:p w14:paraId="639A99C1" w14:textId="77777777" w:rsidR="00806780" w:rsidRPr="00B310AA" w:rsidRDefault="00806780" w:rsidP="00496F23">
            <w:pPr>
              <w:pStyle w:val="Listeavsnitt"/>
              <w:numPr>
                <w:ilvl w:val="0"/>
                <w:numId w:val="35"/>
              </w:numPr>
              <w:spacing w:after="160" w:line="259" w:lineRule="auto"/>
              <w:rPr>
                <w:rFonts w:ascii="Arial" w:hAnsi="Arial" w:cs="Arial"/>
              </w:rPr>
            </w:pPr>
            <w:r w:rsidRPr="00B310AA">
              <w:rPr>
                <w:rFonts w:ascii="Arial" w:hAnsi="Arial" w:cs="Arial"/>
              </w:rPr>
              <w:t>Sørg for at batterier blir byttet hvis indikatoren viser at det er dårlig batteri.</w:t>
            </w:r>
          </w:p>
          <w:p w14:paraId="0CD7FC8A" w14:textId="3D0968F7" w:rsidR="00806780" w:rsidRPr="00B310AA" w:rsidRDefault="00806780" w:rsidP="00F727FB">
            <w:pPr>
              <w:rPr>
                <w:rFonts w:ascii="Arial" w:hAnsi="Arial" w:cs="Arial"/>
              </w:rPr>
            </w:pPr>
            <w:r w:rsidRPr="00B310AA">
              <w:rPr>
                <w:rFonts w:ascii="Arial" w:hAnsi="Arial" w:cs="Arial"/>
              </w:rPr>
              <w:t>Et tangamperemeter må ikke oppbevares i høye temperaturer eller fuktige omgivelser.</w:t>
            </w:r>
          </w:p>
        </w:tc>
      </w:tr>
    </w:tbl>
    <w:p w14:paraId="05C14214" w14:textId="77777777" w:rsidR="00806780" w:rsidRDefault="00806780" w:rsidP="00325905">
      <w:pPr>
        <w:pStyle w:val="Overskrift3"/>
        <w:rPr>
          <w:rFonts w:ascii="Arial" w:hAnsi="Arial" w:cs="Arial"/>
        </w:rPr>
      </w:pPr>
    </w:p>
    <w:p w14:paraId="3694519E" w14:textId="77777777" w:rsidR="00806780" w:rsidRDefault="00806780">
      <w:pPr>
        <w:spacing w:after="200" w:line="276" w:lineRule="auto"/>
        <w:rPr>
          <w:rFonts w:ascii="Arial" w:hAnsi="Arial" w:cs="Arial"/>
          <w:b/>
          <w:color w:val="000000" w:themeColor="text1"/>
          <w:spacing w:val="10"/>
          <w:szCs w:val="24"/>
        </w:rPr>
      </w:pPr>
      <w:r>
        <w:rPr>
          <w:rFonts w:ascii="Arial" w:hAnsi="Arial" w:cs="Arial"/>
        </w:rPr>
        <w:br w:type="page"/>
      </w:r>
    </w:p>
    <w:p w14:paraId="6A30C15C" w14:textId="6210B8F4" w:rsidR="00325905" w:rsidRPr="00B310AA" w:rsidRDefault="00325905" w:rsidP="00325905">
      <w:pPr>
        <w:pStyle w:val="Overskrift3"/>
        <w:rPr>
          <w:rFonts w:ascii="Arial" w:hAnsi="Arial" w:cs="Arial"/>
        </w:rPr>
      </w:pPr>
      <w:bookmarkStart w:id="24" w:name="_Toc57975336"/>
      <w:r w:rsidRPr="00B310AA">
        <w:rPr>
          <w:rFonts w:ascii="Arial" w:hAnsi="Arial" w:cs="Arial"/>
        </w:rPr>
        <w:lastRenderedPageBreak/>
        <w:t>4.1.</w:t>
      </w:r>
      <w:r w:rsidR="000F69E3" w:rsidRPr="00B310AA">
        <w:rPr>
          <w:rFonts w:ascii="Arial" w:hAnsi="Arial" w:cs="Arial"/>
        </w:rPr>
        <w:t>9</w:t>
      </w:r>
      <w:r w:rsidRPr="00B310AA">
        <w:rPr>
          <w:rFonts w:ascii="Arial" w:hAnsi="Arial" w:cs="Arial"/>
        </w:rPr>
        <w:t xml:space="preserve"> Termometer</w:t>
      </w:r>
      <w:bookmarkEnd w:id="24"/>
    </w:p>
    <w:tbl>
      <w:tblPr>
        <w:tblStyle w:val="Tabellrutenett"/>
        <w:tblW w:w="9747" w:type="dxa"/>
        <w:tblLook w:val="04A0" w:firstRow="1" w:lastRow="0" w:firstColumn="1" w:lastColumn="0" w:noHBand="0" w:noVBand="1"/>
      </w:tblPr>
      <w:tblGrid>
        <w:gridCol w:w="4786"/>
        <w:gridCol w:w="4961"/>
      </w:tblGrid>
      <w:tr w:rsidR="00806780" w:rsidRPr="00B310AA" w14:paraId="74685691" w14:textId="77777777" w:rsidTr="00806780">
        <w:tc>
          <w:tcPr>
            <w:tcW w:w="4786" w:type="dxa"/>
            <w:shd w:val="clear" w:color="auto" w:fill="D4E1ED" w:themeFill="accent1" w:themeFillTint="66"/>
          </w:tcPr>
          <w:p w14:paraId="6B76CCB2" w14:textId="21B30E33" w:rsidR="00806780" w:rsidRPr="00B310AA" w:rsidRDefault="00806780" w:rsidP="00806780">
            <w:pPr>
              <w:rPr>
                <w:rFonts w:ascii="Arial" w:hAnsi="Arial" w:cs="Arial"/>
              </w:rPr>
            </w:pPr>
            <w:r>
              <w:rPr>
                <w:rFonts w:ascii="Arial" w:hAnsi="Arial" w:cs="Arial"/>
              </w:rPr>
              <w:t>Ansvarlig for kontrollen:</w:t>
            </w:r>
          </w:p>
        </w:tc>
        <w:tc>
          <w:tcPr>
            <w:tcW w:w="4961" w:type="dxa"/>
            <w:shd w:val="clear" w:color="auto" w:fill="D4E1ED" w:themeFill="accent1" w:themeFillTint="66"/>
          </w:tcPr>
          <w:p w14:paraId="24A8A255" w14:textId="34A6806E" w:rsidR="00806780" w:rsidRPr="00B310AA" w:rsidRDefault="00806780" w:rsidP="00806780">
            <w:pPr>
              <w:rPr>
                <w:rFonts w:ascii="Arial" w:hAnsi="Arial" w:cs="Arial"/>
              </w:rPr>
            </w:pPr>
          </w:p>
        </w:tc>
      </w:tr>
      <w:tr w:rsidR="00806780" w:rsidRPr="00B310AA" w14:paraId="08044175" w14:textId="77777777" w:rsidTr="00806780">
        <w:tc>
          <w:tcPr>
            <w:tcW w:w="4786" w:type="dxa"/>
            <w:shd w:val="clear" w:color="auto" w:fill="D4E1ED" w:themeFill="accent1" w:themeFillTint="66"/>
          </w:tcPr>
          <w:p w14:paraId="0DB94B56" w14:textId="6D348335" w:rsidR="00806780" w:rsidRPr="00B310AA" w:rsidRDefault="00806780" w:rsidP="00806780">
            <w:pPr>
              <w:rPr>
                <w:rFonts w:ascii="Arial" w:hAnsi="Arial" w:cs="Arial"/>
              </w:rPr>
            </w:pPr>
            <w:r>
              <w:rPr>
                <w:rFonts w:ascii="Arial" w:hAnsi="Arial" w:cs="Arial"/>
              </w:rPr>
              <w:t>Hyppighet for gjennomføring av kontrollen:</w:t>
            </w:r>
          </w:p>
        </w:tc>
        <w:tc>
          <w:tcPr>
            <w:tcW w:w="4961" w:type="dxa"/>
            <w:shd w:val="clear" w:color="auto" w:fill="D4E1ED" w:themeFill="accent1" w:themeFillTint="66"/>
          </w:tcPr>
          <w:p w14:paraId="4847DD5E" w14:textId="129A6970" w:rsidR="00806780" w:rsidRPr="00B310AA" w:rsidRDefault="00806780" w:rsidP="007B64B6">
            <w:pPr>
              <w:jc w:val="right"/>
              <w:rPr>
                <w:rFonts w:ascii="Arial" w:hAnsi="Arial" w:cs="Arial"/>
              </w:rPr>
            </w:pPr>
            <w:r w:rsidRPr="00B310AA">
              <w:rPr>
                <w:rFonts w:ascii="Arial" w:hAnsi="Arial" w:cs="Arial"/>
              </w:rPr>
              <w:t>1 gang /år</w:t>
            </w:r>
          </w:p>
        </w:tc>
      </w:tr>
      <w:tr w:rsidR="00806780" w:rsidRPr="00B310AA" w14:paraId="18A73856" w14:textId="77777777" w:rsidTr="00267010">
        <w:tc>
          <w:tcPr>
            <w:tcW w:w="9747" w:type="dxa"/>
            <w:gridSpan w:val="2"/>
            <w:shd w:val="clear" w:color="auto" w:fill="D4E1ED" w:themeFill="accent1" w:themeFillTint="66"/>
          </w:tcPr>
          <w:p w14:paraId="04A71397" w14:textId="48CBB7CB" w:rsidR="00806780" w:rsidRPr="00806780" w:rsidRDefault="00806780" w:rsidP="00806780">
            <w:pPr>
              <w:rPr>
                <w:rFonts w:ascii="Arial" w:hAnsi="Arial" w:cs="Arial"/>
                <w:b/>
                <w:bCs/>
              </w:rPr>
            </w:pPr>
            <w:r>
              <w:rPr>
                <w:rFonts w:ascii="Arial" w:hAnsi="Arial" w:cs="Arial"/>
              </w:rPr>
              <w:t>Beskrivelse av hvordan kontrollen skal gjennomføres:</w:t>
            </w:r>
          </w:p>
        </w:tc>
      </w:tr>
      <w:tr w:rsidR="00806780" w:rsidRPr="00B310AA" w14:paraId="508A6BAD" w14:textId="77777777" w:rsidTr="00267010">
        <w:tc>
          <w:tcPr>
            <w:tcW w:w="9747" w:type="dxa"/>
            <w:gridSpan w:val="2"/>
          </w:tcPr>
          <w:p w14:paraId="25E465AA" w14:textId="77777777" w:rsidR="00806780" w:rsidRPr="00B310AA" w:rsidRDefault="00806780" w:rsidP="00496F23">
            <w:pPr>
              <w:rPr>
                <w:rFonts w:ascii="Arial" w:hAnsi="Arial" w:cs="Arial"/>
              </w:rPr>
            </w:pPr>
            <w:r w:rsidRPr="00B310AA">
              <w:rPr>
                <w:rFonts w:ascii="Arial" w:hAnsi="Arial" w:cs="Arial"/>
              </w:rPr>
              <w:t xml:space="preserve">Termometer sammenlignes mot likeverdig instrument og maks godkjent avvik er ± 1 %. </w:t>
            </w:r>
          </w:p>
          <w:p w14:paraId="461CE055" w14:textId="77777777" w:rsidR="00806780" w:rsidRPr="00B310AA" w:rsidRDefault="00806780" w:rsidP="00496F23">
            <w:pPr>
              <w:rPr>
                <w:rFonts w:ascii="Arial" w:hAnsi="Arial" w:cs="Arial"/>
              </w:rPr>
            </w:pPr>
            <w:r w:rsidRPr="00B310AA">
              <w:rPr>
                <w:rFonts w:ascii="Arial" w:hAnsi="Arial" w:cs="Arial"/>
              </w:rPr>
              <w:t>Hvis utstyret ligger innenfor kravene mht. gjennomsnittet for de sammenlignede instrumentene, er de godkjent. Hvis ikke, sendes det som ikke er innenfor gjennomsnittet til utstyrsleverandøren eller produsenten for kalibrering.</w:t>
            </w:r>
          </w:p>
          <w:p w14:paraId="5CD6F1D9" w14:textId="77777777" w:rsidR="00806780" w:rsidRDefault="00806780" w:rsidP="00F727FB">
            <w:pPr>
              <w:rPr>
                <w:rFonts w:ascii="Arial" w:hAnsi="Arial" w:cs="Arial"/>
              </w:rPr>
            </w:pPr>
            <w:r w:rsidRPr="00B310AA">
              <w:rPr>
                <w:rFonts w:ascii="Arial" w:hAnsi="Arial" w:cs="Arial"/>
              </w:rPr>
              <w:t>Resultatene av kontrollen protokollføres.</w:t>
            </w:r>
          </w:p>
          <w:p w14:paraId="79C68933" w14:textId="730BE03B" w:rsidR="00806780" w:rsidRPr="00B310AA" w:rsidRDefault="00806780" w:rsidP="00F727FB">
            <w:pPr>
              <w:rPr>
                <w:rFonts w:ascii="Arial" w:hAnsi="Arial" w:cs="Arial"/>
              </w:rPr>
            </w:pPr>
          </w:p>
        </w:tc>
      </w:tr>
    </w:tbl>
    <w:p w14:paraId="0F5EE2EE" w14:textId="4634808E" w:rsidR="00CE66CF" w:rsidRDefault="00CE66CF" w:rsidP="00D9753F">
      <w:pPr>
        <w:pStyle w:val="Overskrift3"/>
        <w:rPr>
          <w:rFonts w:ascii="Arial" w:hAnsi="Arial" w:cs="Arial"/>
        </w:rPr>
      </w:pPr>
    </w:p>
    <w:p w14:paraId="673494FC" w14:textId="77777777" w:rsidR="00CE66CF" w:rsidRPr="00CE66CF" w:rsidRDefault="00CE66CF" w:rsidP="00CE66CF"/>
    <w:p w14:paraId="5E0D2A37" w14:textId="27EECDEE" w:rsidR="0048492B" w:rsidRPr="00B310AA" w:rsidRDefault="00F80EEE" w:rsidP="00D9753F">
      <w:pPr>
        <w:pStyle w:val="Overskrift3"/>
        <w:rPr>
          <w:rFonts w:ascii="Arial" w:hAnsi="Arial" w:cs="Arial"/>
        </w:rPr>
      </w:pPr>
      <w:bookmarkStart w:id="25" w:name="_Toc57975337"/>
      <w:r w:rsidRPr="00B310AA">
        <w:rPr>
          <w:rFonts w:ascii="Arial" w:hAnsi="Arial" w:cs="Arial"/>
        </w:rPr>
        <w:t>4.1.10 Momentverktøy</w:t>
      </w:r>
      <w:bookmarkEnd w:id="25"/>
    </w:p>
    <w:tbl>
      <w:tblPr>
        <w:tblStyle w:val="Tabellrutenett"/>
        <w:tblW w:w="9747" w:type="dxa"/>
        <w:tblLook w:val="04A0" w:firstRow="1" w:lastRow="0" w:firstColumn="1" w:lastColumn="0" w:noHBand="0" w:noVBand="1"/>
      </w:tblPr>
      <w:tblGrid>
        <w:gridCol w:w="4786"/>
        <w:gridCol w:w="4961"/>
      </w:tblGrid>
      <w:tr w:rsidR="00E32FB5" w:rsidRPr="00B310AA" w14:paraId="282E7C52" w14:textId="77777777" w:rsidTr="00E32FB5">
        <w:tc>
          <w:tcPr>
            <w:tcW w:w="4786" w:type="dxa"/>
            <w:shd w:val="clear" w:color="auto" w:fill="D4E1ED" w:themeFill="accent1" w:themeFillTint="66"/>
          </w:tcPr>
          <w:p w14:paraId="38A2F36A" w14:textId="65AD205E" w:rsidR="00E32FB5" w:rsidRPr="00B310AA" w:rsidRDefault="00E32FB5" w:rsidP="00E32FB5">
            <w:pPr>
              <w:rPr>
                <w:rFonts w:ascii="Arial" w:hAnsi="Arial" w:cs="Arial"/>
              </w:rPr>
            </w:pPr>
            <w:r>
              <w:rPr>
                <w:rFonts w:ascii="Arial" w:hAnsi="Arial" w:cs="Arial"/>
              </w:rPr>
              <w:t>Ansvarlig for kontrollen:</w:t>
            </w:r>
          </w:p>
        </w:tc>
        <w:tc>
          <w:tcPr>
            <w:tcW w:w="4961" w:type="dxa"/>
            <w:shd w:val="clear" w:color="auto" w:fill="D4E1ED" w:themeFill="accent1" w:themeFillTint="66"/>
          </w:tcPr>
          <w:p w14:paraId="4C45ADEF" w14:textId="644FBF4F" w:rsidR="00E32FB5" w:rsidRPr="00B310AA" w:rsidRDefault="00E32FB5" w:rsidP="00E32FB5">
            <w:pPr>
              <w:rPr>
                <w:rFonts w:ascii="Arial" w:hAnsi="Arial" w:cs="Arial"/>
              </w:rPr>
            </w:pPr>
          </w:p>
        </w:tc>
      </w:tr>
      <w:tr w:rsidR="00E32FB5" w:rsidRPr="00B310AA" w14:paraId="7BCAB770" w14:textId="77777777" w:rsidTr="00E32FB5">
        <w:tc>
          <w:tcPr>
            <w:tcW w:w="4786" w:type="dxa"/>
            <w:shd w:val="clear" w:color="auto" w:fill="D4E1ED" w:themeFill="accent1" w:themeFillTint="66"/>
          </w:tcPr>
          <w:p w14:paraId="4145FB95" w14:textId="3DBFA2DF" w:rsidR="00E32FB5" w:rsidRPr="00B310AA" w:rsidRDefault="00E32FB5" w:rsidP="00E32FB5">
            <w:pPr>
              <w:rPr>
                <w:rFonts w:ascii="Arial" w:hAnsi="Arial" w:cs="Arial"/>
              </w:rPr>
            </w:pPr>
            <w:r>
              <w:rPr>
                <w:rFonts w:ascii="Arial" w:hAnsi="Arial" w:cs="Arial"/>
              </w:rPr>
              <w:t>Hyppighet for gjennomføring av kontrollen:</w:t>
            </w:r>
          </w:p>
        </w:tc>
        <w:tc>
          <w:tcPr>
            <w:tcW w:w="4961" w:type="dxa"/>
            <w:shd w:val="clear" w:color="auto" w:fill="D4E1ED" w:themeFill="accent1" w:themeFillTint="66"/>
          </w:tcPr>
          <w:p w14:paraId="5BD7AB12" w14:textId="7BD80DFD" w:rsidR="00E32FB5" w:rsidRPr="00B310AA" w:rsidRDefault="00E32FB5" w:rsidP="007B64B6">
            <w:pPr>
              <w:jc w:val="right"/>
              <w:rPr>
                <w:rFonts w:ascii="Arial" w:hAnsi="Arial" w:cs="Arial"/>
              </w:rPr>
            </w:pPr>
            <w:r w:rsidRPr="00B310AA">
              <w:rPr>
                <w:rFonts w:ascii="Arial" w:hAnsi="Arial" w:cs="Arial"/>
              </w:rPr>
              <w:t>1 gang /år</w:t>
            </w:r>
          </w:p>
        </w:tc>
      </w:tr>
      <w:tr w:rsidR="00E32FB5" w:rsidRPr="00B310AA" w14:paraId="6480E66A" w14:textId="77777777" w:rsidTr="00267010">
        <w:tc>
          <w:tcPr>
            <w:tcW w:w="9747" w:type="dxa"/>
            <w:gridSpan w:val="2"/>
            <w:shd w:val="clear" w:color="auto" w:fill="D4E1ED" w:themeFill="accent1" w:themeFillTint="66"/>
          </w:tcPr>
          <w:p w14:paraId="04E87298" w14:textId="2A9D9FF8" w:rsidR="00E32FB5" w:rsidRPr="00B310AA" w:rsidRDefault="00E32FB5" w:rsidP="00E32FB5">
            <w:pPr>
              <w:rPr>
                <w:rFonts w:ascii="Arial" w:hAnsi="Arial" w:cs="Arial"/>
              </w:rPr>
            </w:pPr>
            <w:r>
              <w:rPr>
                <w:rFonts w:ascii="Arial" w:hAnsi="Arial" w:cs="Arial"/>
              </w:rPr>
              <w:t>Beskrivelse av hvordan kontrollen skal gjennomføres:</w:t>
            </w:r>
          </w:p>
        </w:tc>
      </w:tr>
      <w:tr w:rsidR="00806780" w:rsidRPr="00B310AA" w14:paraId="2983148F" w14:textId="77777777" w:rsidTr="00267010">
        <w:tc>
          <w:tcPr>
            <w:tcW w:w="9747" w:type="dxa"/>
            <w:gridSpan w:val="2"/>
          </w:tcPr>
          <w:p w14:paraId="108A2E8D" w14:textId="77777777" w:rsidR="00806780" w:rsidRPr="00B310AA" w:rsidRDefault="00806780" w:rsidP="00F80EEE">
            <w:pPr>
              <w:rPr>
                <w:rFonts w:ascii="Arial" w:hAnsi="Arial" w:cs="Arial"/>
              </w:rPr>
            </w:pPr>
            <w:r w:rsidRPr="00B310AA">
              <w:rPr>
                <w:rFonts w:ascii="Arial" w:hAnsi="Arial" w:cs="Arial"/>
              </w:rPr>
              <w:t>Momentverktøy skal sendes til utstyrsleverandøren eller produsenten for kalibrering, hyppighet for kontroll og kalibrering bestemmes av den enkelte leverandør.</w:t>
            </w:r>
          </w:p>
          <w:p w14:paraId="55F4C053" w14:textId="20288010" w:rsidR="00806780" w:rsidRPr="00B310AA" w:rsidRDefault="00806780" w:rsidP="00F80EEE">
            <w:pPr>
              <w:rPr>
                <w:rFonts w:ascii="Arial" w:hAnsi="Arial" w:cs="Arial"/>
              </w:rPr>
            </w:pPr>
            <w:r w:rsidRPr="00B310AA">
              <w:rPr>
                <w:rFonts w:ascii="Arial" w:hAnsi="Arial" w:cs="Arial"/>
              </w:rPr>
              <w:t>Resultatene av kontrollen protokollføres.</w:t>
            </w:r>
          </w:p>
        </w:tc>
      </w:tr>
    </w:tbl>
    <w:p w14:paraId="7AED0A26" w14:textId="3D175BA6" w:rsidR="005043E1" w:rsidRPr="00B310AA" w:rsidRDefault="005043E1" w:rsidP="00325905">
      <w:pPr>
        <w:rPr>
          <w:rFonts w:ascii="Arial" w:hAnsi="Arial" w:cs="Arial"/>
        </w:rPr>
      </w:pPr>
    </w:p>
    <w:p w14:paraId="6A4ED681" w14:textId="77777777" w:rsidR="00302569" w:rsidRDefault="00302569">
      <w:pPr>
        <w:spacing w:after="200" w:line="276" w:lineRule="auto"/>
        <w:rPr>
          <w:rFonts w:ascii="Arial" w:hAnsi="Arial" w:cs="Arial"/>
          <w:b/>
          <w:bCs/>
          <w:color w:val="000000" w:themeColor="text1"/>
          <w:spacing w:val="10"/>
          <w:szCs w:val="24"/>
        </w:rPr>
      </w:pPr>
      <w:bookmarkStart w:id="26" w:name="_Hlk36632273"/>
      <w:r>
        <w:rPr>
          <w:rFonts w:ascii="Arial" w:hAnsi="Arial" w:cs="Arial"/>
          <w:bCs/>
        </w:rPr>
        <w:br w:type="page"/>
      </w:r>
    </w:p>
    <w:p w14:paraId="5BD226FC" w14:textId="6F9961EE" w:rsidR="0048492B" w:rsidRPr="00B310AA" w:rsidRDefault="0048492B" w:rsidP="00D9753F">
      <w:pPr>
        <w:pStyle w:val="Overskrift3"/>
        <w:rPr>
          <w:rFonts w:ascii="Arial" w:hAnsi="Arial" w:cs="Arial"/>
        </w:rPr>
      </w:pPr>
      <w:bookmarkStart w:id="27" w:name="_Toc57975338"/>
      <w:r w:rsidRPr="00B310AA">
        <w:rPr>
          <w:rFonts w:ascii="Arial" w:hAnsi="Arial" w:cs="Arial"/>
          <w:bCs/>
        </w:rPr>
        <w:lastRenderedPageBreak/>
        <w:t>4.1.11 H</w:t>
      </w:r>
      <w:r w:rsidRPr="00B310AA">
        <w:rPr>
          <w:rFonts w:ascii="Arial" w:hAnsi="Arial" w:cs="Arial"/>
        </w:rPr>
        <w:t>ardloddeutstyr, oksygen, acetylen, sveiseutstyr etc.</w:t>
      </w:r>
      <w:bookmarkEnd w:id="27"/>
    </w:p>
    <w:tbl>
      <w:tblPr>
        <w:tblStyle w:val="Tabellrutenett"/>
        <w:tblW w:w="9747" w:type="dxa"/>
        <w:tblLook w:val="04A0" w:firstRow="1" w:lastRow="0" w:firstColumn="1" w:lastColumn="0" w:noHBand="0" w:noVBand="1"/>
      </w:tblPr>
      <w:tblGrid>
        <w:gridCol w:w="4786"/>
        <w:gridCol w:w="4961"/>
      </w:tblGrid>
      <w:tr w:rsidR="00E32FB5" w:rsidRPr="00B310AA" w14:paraId="6C0724D4" w14:textId="77777777" w:rsidTr="00E32FB5">
        <w:tc>
          <w:tcPr>
            <w:tcW w:w="4786" w:type="dxa"/>
            <w:shd w:val="clear" w:color="auto" w:fill="D4E1ED" w:themeFill="accent1" w:themeFillTint="66"/>
          </w:tcPr>
          <w:p w14:paraId="74D47EA9" w14:textId="7CB7E324" w:rsidR="00E32FB5" w:rsidRPr="00B310AA" w:rsidRDefault="00E32FB5" w:rsidP="00E32FB5">
            <w:pPr>
              <w:rPr>
                <w:rFonts w:ascii="Arial" w:hAnsi="Arial" w:cs="Arial"/>
              </w:rPr>
            </w:pPr>
            <w:r>
              <w:rPr>
                <w:rFonts w:ascii="Arial" w:hAnsi="Arial" w:cs="Arial"/>
              </w:rPr>
              <w:t>Ansvarlig for kontrollen:</w:t>
            </w:r>
          </w:p>
        </w:tc>
        <w:tc>
          <w:tcPr>
            <w:tcW w:w="4961" w:type="dxa"/>
            <w:shd w:val="clear" w:color="auto" w:fill="D4E1ED" w:themeFill="accent1" w:themeFillTint="66"/>
          </w:tcPr>
          <w:p w14:paraId="432B37C4" w14:textId="5C39C31D" w:rsidR="00E32FB5" w:rsidRPr="00B310AA" w:rsidRDefault="00E32FB5" w:rsidP="00E32FB5">
            <w:pPr>
              <w:rPr>
                <w:rFonts w:ascii="Arial" w:hAnsi="Arial" w:cs="Arial"/>
              </w:rPr>
            </w:pPr>
          </w:p>
        </w:tc>
      </w:tr>
      <w:tr w:rsidR="00E32FB5" w:rsidRPr="00B310AA" w14:paraId="13193481" w14:textId="77777777" w:rsidTr="00E32FB5">
        <w:tc>
          <w:tcPr>
            <w:tcW w:w="4786" w:type="dxa"/>
            <w:shd w:val="clear" w:color="auto" w:fill="D4E1ED" w:themeFill="accent1" w:themeFillTint="66"/>
          </w:tcPr>
          <w:p w14:paraId="19858BF4" w14:textId="3591CBB9" w:rsidR="00E32FB5" w:rsidRPr="00B310AA" w:rsidRDefault="00E32FB5" w:rsidP="00E32FB5">
            <w:pPr>
              <w:rPr>
                <w:rFonts w:ascii="Arial" w:hAnsi="Arial" w:cs="Arial"/>
              </w:rPr>
            </w:pPr>
            <w:r>
              <w:rPr>
                <w:rFonts w:ascii="Arial" w:hAnsi="Arial" w:cs="Arial"/>
              </w:rPr>
              <w:t>Hyppighet for gjennomføring av kontrollen:</w:t>
            </w:r>
          </w:p>
        </w:tc>
        <w:tc>
          <w:tcPr>
            <w:tcW w:w="4961" w:type="dxa"/>
            <w:shd w:val="clear" w:color="auto" w:fill="D4E1ED" w:themeFill="accent1" w:themeFillTint="66"/>
          </w:tcPr>
          <w:p w14:paraId="25178A16" w14:textId="3541448F" w:rsidR="00E32FB5" w:rsidRPr="00B310AA" w:rsidRDefault="00E32FB5" w:rsidP="00E32FB5">
            <w:pPr>
              <w:jc w:val="right"/>
              <w:rPr>
                <w:rFonts w:ascii="Arial" w:hAnsi="Arial" w:cs="Arial"/>
              </w:rPr>
            </w:pPr>
            <w:r w:rsidRPr="00B310AA">
              <w:rPr>
                <w:rFonts w:ascii="Arial" w:hAnsi="Arial" w:cs="Arial"/>
              </w:rPr>
              <w:t>1 gang /år</w:t>
            </w:r>
          </w:p>
        </w:tc>
      </w:tr>
      <w:tr w:rsidR="00E32FB5" w:rsidRPr="00B310AA" w14:paraId="317B98C8" w14:textId="77777777" w:rsidTr="00267010">
        <w:tc>
          <w:tcPr>
            <w:tcW w:w="9747" w:type="dxa"/>
            <w:gridSpan w:val="2"/>
            <w:shd w:val="clear" w:color="auto" w:fill="D4E1ED" w:themeFill="accent1" w:themeFillTint="66"/>
          </w:tcPr>
          <w:p w14:paraId="31F224D4" w14:textId="23EFFF50" w:rsidR="00E32FB5" w:rsidRPr="00B310AA" w:rsidRDefault="00E32FB5" w:rsidP="00E32FB5">
            <w:pPr>
              <w:rPr>
                <w:rFonts w:ascii="Arial" w:hAnsi="Arial" w:cs="Arial"/>
              </w:rPr>
            </w:pPr>
            <w:r>
              <w:rPr>
                <w:rFonts w:ascii="Arial" w:hAnsi="Arial" w:cs="Arial"/>
              </w:rPr>
              <w:t>Beskrivelse av hvordan kontrollen skal gjennomføres:</w:t>
            </w:r>
          </w:p>
        </w:tc>
      </w:tr>
      <w:tr w:rsidR="00E32FB5" w:rsidRPr="00B310AA" w14:paraId="6EEE7962" w14:textId="77777777" w:rsidTr="00267010">
        <w:tc>
          <w:tcPr>
            <w:tcW w:w="9747" w:type="dxa"/>
            <w:gridSpan w:val="2"/>
          </w:tcPr>
          <w:p w14:paraId="5521CB63" w14:textId="77777777" w:rsidR="00E32FB5" w:rsidRPr="00B90CAE" w:rsidRDefault="00E32FB5" w:rsidP="00B90CAE">
            <w:pPr>
              <w:rPr>
                <w:rFonts w:ascii="Arial" w:hAnsi="Arial" w:cs="Arial"/>
              </w:rPr>
            </w:pPr>
            <w:r>
              <w:rPr>
                <w:rFonts w:ascii="Arial" w:hAnsi="Arial" w:cs="Arial"/>
              </w:rPr>
              <w:t>Acetylen og oksygen</w:t>
            </w:r>
            <w:r w:rsidRPr="00B310AA">
              <w:rPr>
                <w:rFonts w:ascii="Arial" w:hAnsi="Arial" w:cs="Arial"/>
              </w:rPr>
              <w:t>regulator skal beskyttes mot utvendige forurensninger</w:t>
            </w:r>
            <w:r>
              <w:rPr>
                <w:rFonts w:ascii="Arial" w:hAnsi="Arial" w:cs="Arial"/>
              </w:rPr>
              <w:t xml:space="preserve"> og skader.</w:t>
            </w:r>
          </w:p>
          <w:p w14:paraId="0C846AC3" w14:textId="1C9A7903" w:rsidR="00E32FB5" w:rsidRDefault="00E32FB5" w:rsidP="00144ED6">
            <w:pPr>
              <w:pStyle w:val="Listeavsnitt"/>
              <w:numPr>
                <w:ilvl w:val="0"/>
                <w:numId w:val="31"/>
              </w:numPr>
              <w:rPr>
                <w:rFonts w:ascii="Arial" w:hAnsi="Arial" w:cs="Arial"/>
              </w:rPr>
            </w:pPr>
            <w:r>
              <w:rPr>
                <w:rFonts w:ascii="Arial" w:hAnsi="Arial" w:cs="Arial"/>
              </w:rPr>
              <w:t>Regulatorer kobles av, og flaske påmonteres beskyttelses</w:t>
            </w:r>
            <w:r w:rsidR="00267010">
              <w:rPr>
                <w:rFonts w:ascii="Arial" w:hAnsi="Arial" w:cs="Arial"/>
              </w:rPr>
              <w:t>-</w:t>
            </w:r>
            <w:r>
              <w:rPr>
                <w:rFonts w:ascii="Arial" w:hAnsi="Arial" w:cs="Arial"/>
              </w:rPr>
              <w:t>hette ved transport.</w:t>
            </w:r>
          </w:p>
          <w:p w14:paraId="4F006D7E" w14:textId="77777777" w:rsidR="00E32FB5" w:rsidRDefault="00E32FB5" w:rsidP="00144ED6">
            <w:pPr>
              <w:pStyle w:val="Listeavsnitt"/>
              <w:numPr>
                <w:ilvl w:val="0"/>
                <w:numId w:val="31"/>
              </w:numPr>
              <w:rPr>
                <w:rFonts w:ascii="Arial" w:hAnsi="Arial" w:cs="Arial"/>
              </w:rPr>
            </w:pPr>
            <w:r>
              <w:rPr>
                <w:rFonts w:ascii="Arial" w:hAnsi="Arial" w:cs="Arial"/>
              </w:rPr>
              <w:t>Visuell kontroll av flasker, regulatorer, slanger og brenner ved hver bruk.</w:t>
            </w:r>
          </w:p>
          <w:p w14:paraId="5E754C85" w14:textId="77777777" w:rsidR="00E32FB5" w:rsidRDefault="00E32FB5" w:rsidP="00144ED6">
            <w:pPr>
              <w:pStyle w:val="Listeavsnitt"/>
              <w:numPr>
                <w:ilvl w:val="0"/>
                <w:numId w:val="31"/>
              </w:numPr>
              <w:rPr>
                <w:rFonts w:ascii="Arial" w:hAnsi="Arial" w:cs="Arial"/>
              </w:rPr>
            </w:pPr>
            <w:r>
              <w:rPr>
                <w:rFonts w:ascii="Arial" w:hAnsi="Arial" w:cs="Arial"/>
              </w:rPr>
              <w:t>Ved skader eller mistanke og svikt skal utstyret sendes til reparasjon hos autorisert verksted.</w:t>
            </w:r>
          </w:p>
          <w:p w14:paraId="55056AAC" w14:textId="77777777" w:rsidR="00E32FB5" w:rsidRDefault="00E32FB5" w:rsidP="00144ED6">
            <w:pPr>
              <w:pStyle w:val="Listeavsnitt"/>
              <w:numPr>
                <w:ilvl w:val="0"/>
                <w:numId w:val="31"/>
              </w:numPr>
              <w:rPr>
                <w:rFonts w:ascii="Arial" w:hAnsi="Arial" w:cs="Arial"/>
              </w:rPr>
            </w:pPr>
            <w:r>
              <w:rPr>
                <w:rFonts w:ascii="Arial" w:hAnsi="Arial" w:cs="Arial"/>
              </w:rPr>
              <w:t>Flasker og slanger skal byttet før datostemplingen går ut.</w:t>
            </w:r>
          </w:p>
          <w:p w14:paraId="4BDA38F4" w14:textId="77777777" w:rsidR="00E32FB5" w:rsidRDefault="00E32FB5" w:rsidP="00144ED6">
            <w:pPr>
              <w:pStyle w:val="Listeavsnitt"/>
              <w:numPr>
                <w:ilvl w:val="0"/>
                <w:numId w:val="31"/>
              </w:numPr>
              <w:rPr>
                <w:rFonts w:ascii="Arial" w:hAnsi="Arial" w:cs="Arial"/>
              </w:rPr>
            </w:pPr>
            <w:r>
              <w:rPr>
                <w:rFonts w:ascii="Arial" w:hAnsi="Arial" w:cs="Arial"/>
              </w:rPr>
              <w:t xml:space="preserve">Slanger må </w:t>
            </w:r>
            <w:r w:rsidRPr="00FB6162">
              <w:rPr>
                <w:rFonts w:ascii="Arial" w:hAnsi="Arial" w:cs="Arial"/>
                <w:u w:val="single"/>
              </w:rPr>
              <w:t>aldri</w:t>
            </w:r>
            <w:r>
              <w:rPr>
                <w:rFonts w:ascii="Arial" w:hAnsi="Arial" w:cs="Arial"/>
              </w:rPr>
              <w:t xml:space="preserve"> skjøtes med annet en godkjente skjøter da dette kan medføre eksplosjonsfare.</w:t>
            </w:r>
          </w:p>
          <w:p w14:paraId="0DC7B4C5" w14:textId="77777777" w:rsidR="00E32FB5" w:rsidRPr="00634192" w:rsidRDefault="00E32FB5" w:rsidP="00634192">
            <w:pPr>
              <w:pStyle w:val="Listeavsnitt"/>
              <w:numPr>
                <w:ilvl w:val="0"/>
                <w:numId w:val="31"/>
              </w:numPr>
              <w:rPr>
                <w:rFonts w:ascii="Arial" w:hAnsi="Arial" w:cs="Arial"/>
              </w:rPr>
            </w:pPr>
            <w:r>
              <w:rPr>
                <w:rFonts w:ascii="Arial" w:hAnsi="Arial" w:cs="Arial"/>
              </w:rPr>
              <w:t xml:space="preserve">Utstyr for acetylen og oksygen må holdes rent og </w:t>
            </w:r>
            <w:r w:rsidRPr="00CE6730">
              <w:rPr>
                <w:rFonts w:ascii="Arial" w:hAnsi="Arial" w:cs="Arial"/>
                <w:u w:val="single"/>
              </w:rPr>
              <w:t>aldri</w:t>
            </w:r>
            <w:r>
              <w:rPr>
                <w:rFonts w:ascii="Arial" w:hAnsi="Arial" w:cs="Arial"/>
              </w:rPr>
              <w:t xml:space="preserve"> smøres med noe smøremiddel da dette kan forårsake eksplosjonsfare.</w:t>
            </w:r>
          </w:p>
          <w:p w14:paraId="416EB206" w14:textId="77777777" w:rsidR="00E32FB5" w:rsidRDefault="00E32FB5" w:rsidP="00302569">
            <w:pPr>
              <w:rPr>
                <w:rFonts w:ascii="Arial" w:hAnsi="Arial" w:cs="Arial"/>
              </w:rPr>
            </w:pPr>
            <w:r>
              <w:rPr>
                <w:rFonts w:ascii="Arial" w:hAnsi="Arial" w:cs="Arial"/>
              </w:rPr>
              <w:t>Årlig visuell kontroll av utstyret og datostempling.</w:t>
            </w:r>
          </w:p>
          <w:p w14:paraId="4EB05C75" w14:textId="77777777" w:rsidR="00E32FB5" w:rsidRDefault="00E32FB5" w:rsidP="00302569">
            <w:pPr>
              <w:rPr>
                <w:rFonts w:ascii="Arial" w:hAnsi="Arial" w:cs="Arial"/>
              </w:rPr>
            </w:pPr>
            <w:r w:rsidRPr="00B310AA">
              <w:rPr>
                <w:rFonts w:ascii="Arial" w:hAnsi="Arial" w:cs="Arial"/>
              </w:rPr>
              <w:t>Resultatene av kontrollen protokollføres.</w:t>
            </w:r>
          </w:p>
          <w:p w14:paraId="73C1DAA9" w14:textId="5ED7CAE5" w:rsidR="00E32FB5" w:rsidRPr="00B310AA" w:rsidRDefault="00E32FB5" w:rsidP="00D9753F">
            <w:pPr>
              <w:rPr>
                <w:rFonts w:ascii="Arial" w:hAnsi="Arial" w:cs="Arial"/>
              </w:rPr>
            </w:pPr>
            <w:r w:rsidRPr="00302569">
              <w:rPr>
                <w:rFonts w:ascii="Arial" w:hAnsi="Arial" w:cs="Arial"/>
                <w:b/>
                <w:bCs/>
              </w:rPr>
              <w:t>Mer informasjon om varme arbeider og Arbeidstilsynet:</w:t>
            </w:r>
            <w:r>
              <w:rPr>
                <w:rFonts w:ascii="Arial" w:hAnsi="Arial" w:cs="Arial"/>
              </w:rPr>
              <w:br/>
            </w:r>
            <w:hyperlink r:id="rId17" w:history="1">
              <w:r w:rsidRPr="00EE5D5B">
                <w:rPr>
                  <w:rStyle w:val="Hyperkobling"/>
                  <w:rFonts w:ascii="Arial" w:hAnsi="Arial" w:cs="Arial"/>
                </w:rPr>
                <w:t>https://www.arbeidstilsynet.no/tema/kjemikalier/varmt-arbeid/</w:t>
              </w:r>
            </w:hyperlink>
          </w:p>
        </w:tc>
      </w:tr>
    </w:tbl>
    <w:p w14:paraId="4423BDFB" w14:textId="674479BC" w:rsidR="0048492B" w:rsidRDefault="0048492B" w:rsidP="00325905">
      <w:pPr>
        <w:rPr>
          <w:rFonts w:ascii="Arial" w:hAnsi="Arial" w:cs="Arial"/>
        </w:rPr>
      </w:pPr>
    </w:p>
    <w:p w14:paraId="48FF1A9B" w14:textId="77777777" w:rsidR="00CE66CF" w:rsidRPr="00B310AA" w:rsidRDefault="00CE66CF" w:rsidP="00325905">
      <w:pPr>
        <w:rPr>
          <w:rFonts w:ascii="Arial" w:hAnsi="Arial" w:cs="Arial"/>
        </w:rPr>
      </w:pPr>
    </w:p>
    <w:p w14:paraId="72AB4817" w14:textId="507CF8B0" w:rsidR="005043E1" w:rsidRPr="00B310AA" w:rsidRDefault="00D9753F" w:rsidP="00D9753F">
      <w:pPr>
        <w:pStyle w:val="Overskrift3"/>
        <w:rPr>
          <w:rFonts w:ascii="Arial" w:hAnsi="Arial" w:cs="Arial"/>
        </w:rPr>
      </w:pPr>
      <w:bookmarkStart w:id="28" w:name="_Toc57975339"/>
      <w:r w:rsidRPr="00B310AA">
        <w:rPr>
          <w:rFonts w:ascii="Arial" w:hAnsi="Arial" w:cs="Arial"/>
          <w:bCs/>
        </w:rPr>
        <w:t xml:space="preserve">4.1.12 </w:t>
      </w:r>
      <w:bookmarkStart w:id="29" w:name="_Hlk36632148"/>
      <w:r w:rsidRPr="00B310AA">
        <w:rPr>
          <w:rFonts w:ascii="Arial" w:hAnsi="Arial" w:cs="Arial"/>
          <w:bCs/>
        </w:rPr>
        <w:t>Referanse for lekkasjesøker</w:t>
      </w:r>
      <w:bookmarkEnd w:id="29"/>
      <w:r w:rsidR="001E7974" w:rsidRPr="00B310AA">
        <w:rPr>
          <w:rFonts w:ascii="Arial" w:hAnsi="Arial" w:cs="Arial"/>
          <w:bCs/>
        </w:rPr>
        <w:t xml:space="preserve"> (testflaske)</w:t>
      </w:r>
      <w:bookmarkEnd w:id="28"/>
    </w:p>
    <w:tbl>
      <w:tblPr>
        <w:tblStyle w:val="Tabellrutenett"/>
        <w:tblW w:w="9747" w:type="dxa"/>
        <w:tblLook w:val="04A0" w:firstRow="1" w:lastRow="0" w:firstColumn="1" w:lastColumn="0" w:noHBand="0" w:noVBand="1"/>
      </w:tblPr>
      <w:tblGrid>
        <w:gridCol w:w="4786"/>
        <w:gridCol w:w="4961"/>
      </w:tblGrid>
      <w:tr w:rsidR="00E32FB5" w:rsidRPr="00B310AA" w14:paraId="5756BBA3" w14:textId="77777777" w:rsidTr="00E32FB5">
        <w:tc>
          <w:tcPr>
            <w:tcW w:w="4786" w:type="dxa"/>
            <w:shd w:val="clear" w:color="auto" w:fill="D4E1ED" w:themeFill="accent1" w:themeFillTint="66"/>
          </w:tcPr>
          <w:p w14:paraId="3958BE69" w14:textId="19C6CC7B" w:rsidR="00E32FB5" w:rsidRPr="00B310AA" w:rsidRDefault="00E32FB5" w:rsidP="00E32FB5">
            <w:pPr>
              <w:rPr>
                <w:rFonts w:ascii="Arial" w:hAnsi="Arial" w:cs="Arial"/>
              </w:rPr>
            </w:pPr>
            <w:r>
              <w:rPr>
                <w:rFonts w:ascii="Arial" w:hAnsi="Arial" w:cs="Arial"/>
              </w:rPr>
              <w:t>Ansvarlig for kontrollen:</w:t>
            </w:r>
          </w:p>
        </w:tc>
        <w:tc>
          <w:tcPr>
            <w:tcW w:w="4961" w:type="dxa"/>
            <w:shd w:val="clear" w:color="auto" w:fill="D4E1ED" w:themeFill="accent1" w:themeFillTint="66"/>
          </w:tcPr>
          <w:p w14:paraId="7F0AAB33" w14:textId="49DC510B" w:rsidR="00E32FB5" w:rsidRPr="00B310AA" w:rsidRDefault="00E32FB5" w:rsidP="00E32FB5">
            <w:pPr>
              <w:rPr>
                <w:rFonts w:ascii="Arial" w:hAnsi="Arial" w:cs="Arial"/>
              </w:rPr>
            </w:pPr>
          </w:p>
        </w:tc>
      </w:tr>
      <w:tr w:rsidR="00E32FB5" w:rsidRPr="00B310AA" w14:paraId="25F5407E" w14:textId="77777777" w:rsidTr="00E32FB5">
        <w:tc>
          <w:tcPr>
            <w:tcW w:w="4786" w:type="dxa"/>
            <w:shd w:val="clear" w:color="auto" w:fill="D4E1ED" w:themeFill="accent1" w:themeFillTint="66"/>
          </w:tcPr>
          <w:p w14:paraId="46C74048" w14:textId="7A9F4952" w:rsidR="00E32FB5" w:rsidRPr="00B310AA" w:rsidRDefault="00E32FB5" w:rsidP="00E32FB5">
            <w:pPr>
              <w:rPr>
                <w:rFonts w:ascii="Arial" w:hAnsi="Arial" w:cs="Arial"/>
              </w:rPr>
            </w:pPr>
            <w:r>
              <w:rPr>
                <w:rFonts w:ascii="Arial" w:hAnsi="Arial" w:cs="Arial"/>
              </w:rPr>
              <w:t>Hyppighet for gjennomføring av kontrollen:</w:t>
            </w:r>
          </w:p>
        </w:tc>
        <w:tc>
          <w:tcPr>
            <w:tcW w:w="4961" w:type="dxa"/>
            <w:shd w:val="clear" w:color="auto" w:fill="D4E1ED" w:themeFill="accent1" w:themeFillTint="66"/>
          </w:tcPr>
          <w:p w14:paraId="60B54A6E" w14:textId="396C4C42" w:rsidR="00E32FB5" w:rsidRPr="00B310AA" w:rsidRDefault="00E32FB5" w:rsidP="00E32FB5">
            <w:pPr>
              <w:jc w:val="right"/>
              <w:rPr>
                <w:rFonts w:ascii="Arial" w:hAnsi="Arial" w:cs="Arial"/>
              </w:rPr>
            </w:pPr>
            <w:r w:rsidRPr="00B310AA">
              <w:rPr>
                <w:rFonts w:ascii="Arial" w:hAnsi="Arial" w:cs="Arial"/>
              </w:rPr>
              <w:t>1 gang /år</w:t>
            </w:r>
          </w:p>
        </w:tc>
      </w:tr>
      <w:tr w:rsidR="00E32FB5" w:rsidRPr="00B310AA" w14:paraId="19E186B8" w14:textId="77777777" w:rsidTr="00267010">
        <w:tc>
          <w:tcPr>
            <w:tcW w:w="9747" w:type="dxa"/>
            <w:gridSpan w:val="2"/>
            <w:shd w:val="clear" w:color="auto" w:fill="D4E1ED" w:themeFill="accent1" w:themeFillTint="66"/>
          </w:tcPr>
          <w:p w14:paraId="16677433" w14:textId="4BCCC94C" w:rsidR="00E32FB5" w:rsidRPr="00B310AA" w:rsidRDefault="00E32FB5" w:rsidP="00E32FB5">
            <w:pPr>
              <w:rPr>
                <w:rFonts w:ascii="Arial" w:hAnsi="Arial" w:cs="Arial"/>
              </w:rPr>
            </w:pPr>
            <w:r>
              <w:rPr>
                <w:rFonts w:ascii="Arial" w:hAnsi="Arial" w:cs="Arial"/>
              </w:rPr>
              <w:t>Beskrivelse av hvordan kontrollen skal gjennomføres:</w:t>
            </w:r>
          </w:p>
        </w:tc>
      </w:tr>
      <w:tr w:rsidR="00E32FB5" w:rsidRPr="00B310AA" w14:paraId="6B3BCBB7" w14:textId="77777777" w:rsidTr="00267010">
        <w:tc>
          <w:tcPr>
            <w:tcW w:w="9747" w:type="dxa"/>
            <w:gridSpan w:val="2"/>
          </w:tcPr>
          <w:p w14:paraId="1A3EFBF2" w14:textId="77777777" w:rsidR="00E32FB5" w:rsidRPr="00B310AA" w:rsidRDefault="00E32FB5" w:rsidP="00E32FB5">
            <w:pPr>
              <w:rPr>
                <w:rFonts w:ascii="Arial" w:hAnsi="Arial" w:cs="Arial"/>
              </w:rPr>
            </w:pPr>
            <w:r w:rsidRPr="00B310AA">
              <w:rPr>
                <w:rFonts w:ascii="Arial" w:hAnsi="Arial" w:cs="Arial"/>
              </w:rPr>
              <w:t>Referanselekkasje leveres gjerne sammen med elektroniske lekkasjesøkere og tilsvarer en lekkasje på ca. 5 gram/år.</w:t>
            </w:r>
          </w:p>
          <w:p w14:paraId="7D544329" w14:textId="77777777" w:rsidR="00E32FB5" w:rsidRPr="00B310AA" w:rsidRDefault="00E32FB5" w:rsidP="00E32FB5">
            <w:pPr>
              <w:pStyle w:val="Listeavsnitt"/>
              <w:numPr>
                <w:ilvl w:val="0"/>
                <w:numId w:val="35"/>
              </w:numPr>
              <w:spacing w:after="160" w:line="259" w:lineRule="auto"/>
              <w:rPr>
                <w:rFonts w:ascii="Arial" w:hAnsi="Arial" w:cs="Arial"/>
              </w:rPr>
            </w:pPr>
            <w:r w:rsidRPr="00B310AA">
              <w:rPr>
                <w:rFonts w:ascii="Arial" w:hAnsi="Arial" w:cs="Arial"/>
              </w:rPr>
              <w:t>Testflasken har en levetid på ca. 1 år og må byttes hvert år for å sikre korrekt funksjon.</w:t>
            </w:r>
          </w:p>
          <w:p w14:paraId="24A16A57" w14:textId="77777777" w:rsidR="00E32FB5" w:rsidRPr="00B310AA" w:rsidRDefault="00E32FB5" w:rsidP="00E32FB5">
            <w:pPr>
              <w:pStyle w:val="Listeavsnitt"/>
              <w:numPr>
                <w:ilvl w:val="0"/>
                <w:numId w:val="35"/>
              </w:numPr>
              <w:spacing w:after="160" w:line="259" w:lineRule="auto"/>
              <w:rPr>
                <w:rFonts w:ascii="Arial" w:hAnsi="Arial" w:cs="Arial"/>
              </w:rPr>
            </w:pPr>
            <w:r w:rsidRPr="00B310AA">
              <w:rPr>
                <w:rFonts w:ascii="Arial" w:hAnsi="Arial" w:cs="Arial"/>
              </w:rPr>
              <w:t>Sørg for at korken på flasken skrus godt til når flasken ikke er i bruk for å hindre unødig lekkasje og sørge for så lang levetid som mulig på testflasken.</w:t>
            </w:r>
          </w:p>
          <w:p w14:paraId="5F795B8D" w14:textId="77777777" w:rsidR="00E32FB5" w:rsidRPr="00B310AA" w:rsidRDefault="00E32FB5" w:rsidP="00E32FB5">
            <w:pPr>
              <w:pStyle w:val="Listeavsnitt"/>
              <w:numPr>
                <w:ilvl w:val="0"/>
                <w:numId w:val="35"/>
              </w:numPr>
              <w:spacing w:after="160" w:line="259" w:lineRule="auto"/>
              <w:rPr>
                <w:rFonts w:ascii="Arial" w:hAnsi="Arial" w:cs="Arial"/>
              </w:rPr>
            </w:pPr>
            <w:r w:rsidRPr="00B310AA">
              <w:rPr>
                <w:rFonts w:ascii="Arial" w:hAnsi="Arial" w:cs="Arial"/>
              </w:rPr>
              <w:t>Testflaskene må merkes med et unikt nummer.</w:t>
            </w:r>
          </w:p>
          <w:p w14:paraId="34A34317" w14:textId="77777777" w:rsidR="00E32FB5" w:rsidRDefault="00E32FB5" w:rsidP="00E32FB5">
            <w:pPr>
              <w:rPr>
                <w:rFonts w:ascii="Arial" w:hAnsi="Arial" w:cs="Arial"/>
              </w:rPr>
            </w:pPr>
            <w:r w:rsidRPr="00B310AA">
              <w:rPr>
                <w:rFonts w:ascii="Arial" w:hAnsi="Arial" w:cs="Arial"/>
              </w:rPr>
              <w:t>Merk at testflasken ikke kan brukes til kalibrering av lekkasjesøkeren, men kun gir en indikasjon på at lekkasjesøkeren fungerer som den skal.</w:t>
            </w:r>
          </w:p>
          <w:p w14:paraId="74FEBA3E" w14:textId="725A1002" w:rsidR="00E32FB5" w:rsidRPr="00B310AA" w:rsidRDefault="00E32FB5" w:rsidP="00E32FB5">
            <w:pPr>
              <w:rPr>
                <w:rFonts w:ascii="Arial" w:hAnsi="Arial" w:cs="Arial"/>
              </w:rPr>
            </w:pPr>
            <w:r w:rsidRPr="00B310AA">
              <w:rPr>
                <w:rFonts w:ascii="Arial" w:hAnsi="Arial" w:cs="Arial"/>
              </w:rPr>
              <w:t>Resultatene av kontrollen protokollføres.</w:t>
            </w:r>
          </w:p>
        </w:tc>
      </w:tr>
    </w:tbl>
    <w:p w14:paraId="2FF996F6" w14:textId="77777777" w:rsidR="005043E1" w:rsidRPr="00B310AA" w:rsidRDefault="005043E1" w:rsidP="00325905">
      <w:pPr>
        <w:rPr>
          <w:rFonts w:ascii="Arial" w:hAnsi="Arial" w:cs="Arial"/>
        </w:rPr>
      </w:pPr>
    </w:p>
    <w:p w14:paraId="422047CF" w14:textId="57A58ED3" w:rsidR="00D9753F" w:rsidRPr="00B310AA" w:rsidRDefault="00D9753F" w:rsidP="00D9753F">
      <w:pPr>
        <w:pStyle w:val="Overskrift3"/>
        <w:rPr>
          <w:rFonts w:ascii="Arial" w:hAnsi="Arial" w:cs="Arial"/>
        </w:rPr>
      </w:pPr>
      <w:bookmarkStart w:id="30" w:name="_Toc57975340"/>
      <w:r w:rsidRPr="00B310AA">
        <w:rPr>
          <w:rFonts w:ascii="Arial" w:hAnsi="Arial" w:cs="Arial"/>
          <w:bCs/>
        </w:rPr>
        <w:lastRenderedPageBreak/>
        <w:t xml:space="preserve">4.1.13 </w:t>
      </w:r>
      <w:bookmarkStart w:id="31" w:name="_Hlk36632155"/>
      <w:r w:rsidRPr="00B310AA">
        <w:rPr>
          <w:rFonts w:ascii="Arial" w:hAnsi="Arial" w:cs="Arial"/>
          <w:bCs/>
        </w:rPr>
        <w:t>Såpevann og lekkasjesøkevæske</w:t>
      </w:r>
      <w:bookmarkEnd w:id="30"/>
      <w:bookmarkEnd w:id="31"/>
    </w:p>
    <w:tbl>
      <w:tblPr>
        <w:tblStyle w:val="Tabellrutenett"/>
        <w:tblW w:w="9747" w:type="dxa"/>
        <w:tblLook w:val="04A0" w:firstRow="1" w:lastRow="0" w:firstColumn="1" w:lastColumn="0" w:noHBand="0" w:noVBand="1"/>
      </w:tblPr>
      <w:tblGrid>
        <w:gridCol w:w="4786"/>
        <w:gridCol w:w="4961"/>
      </w:tblGrid>
      <w:tr w:rsidR="00E32FB5" w:rsidRPr="00B310AA" w14:paraId="6AE3CAAC" w14:textId="77777777" w:rsidTr="00E32FB5">
        <w:tc>
          <w:tcPr>
            <w:tcW w:w="4786" w:type="dxa"/>
            <w:shd w:val="clear" w:color="auto" w:fill="D4E1ED" w:themeFill="accent1" w:themeFillTint="66"/>
          </w:tcPr>
          <w:p w14:paraId="0C29A3D9" w14:textId="74F1DC68" w:rsidR="00E32FB5" w:rsidRPr="00B310AA" w:rsidRDefault="00E32FB5" w:rsidP="00E32FB5">
            <w:pPr>
              <w:rPr>
                <w:rFonts w:ascii="Arial" w:hAnsi="Arial" w:cs="Arial"/>
              </w:rPr>
            </w:pPr>
            <w:r>
              <w:rPr>
                <w:rFonts w:ascii="Arial" w:hAnsi="Arial" w:cs="Arial"/>
              </w:rPr>
              <w:t>Ansvarlig for kontrollen:</w:t>
            </w:r>
          </w:p>
        </w:tc>
        <w:tc>
          <w:tcPr>
            <w:tcW w:w="4961" w:type="dxa"/>
            <w:shd w:val="clear" w:color="auto" w:fill="D4E1ED" w:themeFill="accent1" w:themeFillTint="66"/>
          </w:tcPr>
          <w:p w14:paraId="19F1C373" w14:textId="0425009C" w:rsidR="00E32FB5" w:rsidRPr="00B310AA" w:rsidRDefault="00E32FB5" w:rsidP="00E32FB5">
            <w:pPr>
              <w:rPr>
                <w:rFonts w:ascii="Arial" w:hAnsi="Arial" w:cs="Arial"/>
              </w:rPr>
            </w:pPr>
          </w:p>
        </w:tc>
      </w:tr>
      <w:tr w:rsidR="00E32FB5" w:rsidRPr="00B310AA" w14:paraId="75E1AE89" w14:textId="77777777" w:rsidTr="00E32FB5">
        <w:tc>
          <w:tcPr>
            <w:tcW w:w="4786" w:type="dxa"/>
            <w:shd w:val="clear" w:color="auto" w:fill="D4E1ED" w:themeFill="accent1" w:themeFillTint="66"/>
          </w:tcPr>
          <w:p w14:paraId="6A88E399" w14:textId="7DA17F22" w:rsidR="00E32FB5" w:rsidRPr="00B310AA" w:rsidRDefault="00E32FB5" w:rsidP="00E32FB5">
            <w:pPr>
              <w:rPr>
                <w:rFonts w:ascii="Arial" w:hAnsi="Arial" w:cs="Arial"/>
              </w:rPr>
            </w:pPr>
            <w:r>
              <w:rPr>
                <w:rFonts w:ascii="Arial" w:hAnsi="Arial" w:cs="Arial"/>
              </w:rPr>
              <w:t>Hyppighet for gjennomføring av kontrollen:</w:t>
            </w:r>
          </w:p>
        </w:tc>
        <w:tc>
          <w:tcPr>
            <w:tcW w:w="4961" w:type="dxa"/>
            <w:shd w:val="clear" w:color="auto" w:fill="D4E1ED" w:themeFill="accent1" w:themeFillTint="66"/>
          </w:tcPr>
          <w:p w14:paraId="5AAE9046" w14:textId="37973735" w:rsidR="00E32FB5" w:rsidRPr="00B310AA" w:rsidRDefault="00E32FB5" w:rsidP="00E32FB5">
            <w:pPr>
              <w:jc w:val="right"/>
              <w:rPr>
                <w:rFonts w:ascii="Arial" w:hAnsi="Arial" w:cs="Arial"/>
              </w:rPr>
            </w:pPr>
            <w:r w:rsidRPr="00B310AA">
              <w:rPr>
                <w:rFonts w:ascii="Arial" w:hAnsi="Arial" w:cs="Arial"/>
              </w:rPr>
              <w:t>1 gang /år</w:t>
            </w:r>
          </w:p>
        </w:tc>
      </w:tr>
      <w:tr w:rsidR="00E32FB5" w:rsidRPr="00B310AA" w14:paraId="61E05F4D" w14:textId="77777777" w:rsidTr="00267010">
        <w:tc>
          <w:tcPr>
            <w:tcW w:w="9747" w:type="dxa"/>
            <w:gridSpan w:val="2"/>
            <w:shd w:val="clear" w:color="auto" w:fill="D4E1ED" w:themeFill="accent1" w:themeFillTint="66"/>
          </w:tcPr>
          <w:p w14:paraId="3D041D2F" w14:textId="3F2DCFD5" w:rsidR="00E32FB5" w:rsidRPr="00B310AA" w:rsidRDefault="00E32FB5" w:rsidP="00E32FB5">
            <w:pPr>
              <w:rPr>
                <w:rFonts w:ascii="Arial" w:hAnsi="Arial" w:cs="Arial"/>
              </w:rPr>
            </w:pPr>
            <w:r>
              <w:rPr>
                <w:rFonts w:ascii="Arial" w:hAnsi="Arial" w:cs="Arial"/>
              </w:rPr>
              <w:t>Beskrivelse av hvordan kontrollen skal gjennomføres:</w:t>
            </w:r>
          </w:p>
        </w:tc>
      </w:tr>
      <w:tr w:rsidR="00E32FB5" w:rsidRPr="00B310AA" w14:paraId="7F055D6C" w14:textId="77777777" w:rsidTr="00267010">
        <w:tc>
          <w:tcPr>
            <w:tcW w:w="9747" w:type="dxa"/>
            <w:gridSpan w:val="2"/>
          </w:tcPr>
          <w:p w14:paraId="1305C3EE" w14:textId="77777777" w:rsidR="00E32FB5" w:rsidRPr="00B310AA" w:rsidRDefault="00E32FB5" w:rsidP="00D04039">
            <w:pPr>
              <w:rPr>
                <w:rFonts w:ascii="Arial" w:hAnsi="Arial" w:cs="Arial"/>
              </w:rPr>
            </w:pPr>
            <w:r w:rsidRPr="00B310AA">
              <w:rPr>
                <w:rFonts w:ascii="Arial" w:hAnsi="Arial" w:cs="Arial"/>
              </w:rPr>
              <w:t>Produktet er en forbruksvare som brukes ved lekkasjesøking. Datablad for produktet skal være tilgjengelig i bedriftens HMS dokumentasjon. For bruk av dette produktet er det viktig at følgende utstyr er på plass og i orden.</w:t>
            </w:r>
          </w:p>
          <w:p w14:paraId="5F3A4D96" w14:textId="77777777" w:rsidR="00E32FB5" w:rsidRPr="00B310AA" w:rsidRDefault="00E32FB5" w:rsidP="00D04039">
            <w:pPr>
              <w:pStyle w:val="Listeavsnitt"/>
              <w:numPr>
                <w:ilvl w:val="0"/>
                <w:numId w:val="35"/>
              </w:numPr>
              <w:spacing w:after="0" w:line="240" w:lineRule="auto"/>
              <w:rPr>
                <w:rFonts w:ascii="Arial" w:hAnsi="Arial" w:cs="Arial"/>
              </w:rPr>
            </w:pPr>
            <w:r w:rsidRPr="00B310AA">
              <w:rPr>
                <w:rFonts w:ascii="Arial" w:hAnsi="Arial" w:cs="Arial"/>
              </w:rPr>
              <w:t>Godkjente vernebriller eller ansiktsskjerm</w:t>
            </w:r>
          </w:p>
          <w:p w14:paraId="5ABF624F" w14:textId="77777777" w:rsidR="00E32FB5" w:rsidRPr="00B310AA" w:rsidRDefault="00E32FB5" w:rsidP="00D04039">
            <w:pPr>
              <w:pStyle w:val="Listeavsnitt"/>
              <w:numPr>
                <w:ilvl w:val="0"/>
                <w:numId w:val="35"/>
              </w:numPr>
              <w:spacing w:after="0" w:line="240" w:lineRule="auto"/>
              <w:rPr>
                <w:rFonts w:ascii="Arial" w:hAnsi="Arial" w:cs="Arial"/>
              </w:rPr>
            </w:pPr>
            <w:r w:rsidRPr="00B310AA">
              <w:rPr>
                <w:rFonts w:ascii="Arial" w:hAnsi="Arial" w:cs="Arial"/>
              </w:rPr>
              <w:t>Hansker av motstandsdyktig materiale, f.eks.: Neopren eller nitril, polyetylen eller PC. Gjennomtrengning-tid &gt; 8 timer.</w:t>
            </w:r>
          </w:p>
          <w:p w14:paraId="05C154FF" w14:textId="77777777" w:rsidR="00E32FB5" w:rsidRDefault="00E32FB5" w:rsidP="00D04039">
            <w:pPr>
              <w:pStyle w:val="Listeavsnitt"/>
              <w:numPr>
                <w:ilvl w:val="0"/>
                <w:numId w:val="35"/>
              </w:numPr>
              <w:spacing w:after="0" w:line="240" w:lineRule="auto"/>
              <w:rPr>
                <w:rFonts w:ascii="Arial" w:hAnsi="Arial" w:cs="Arial"/>
              </w:rPr>
            </w:pPr>
            <w:r w:rsidRPr="00B310AA">
              <w:rPr>
                <w:rFonts w:ascii="Arial" w:hAnsi="Arial" w:cs="Arial"/>
              </w:rPr>
              <w:t>Øyedusj og mulighet for øyeskylling må finnes tilgjengelig ved bruk.</w:t>
            </w:r>
          </w:p>
          <w:p w14:paraId="15AF3EB5" w14:textId="034B95E0" w:rsidR="00E32FB5" w:rsidRPr="00E32FB5" w:rsidRDefault="00E32FB5" w:rsidP="00E32FB5">
            <w:pPr>
              <w:pStyle w:val="Listeavsnitt"/>
              <w:spacing w:after="0" w:line="240" w:lineRule="auto"/>
              <w:rPr>
                <w:rFonts w:ascii="Arial" w:hAnsi="Arial" w:cs="Arial"/>
              </w:rPr>
            </w:pPr>
          </w:p>
        </w:tc>
      </w:tr>
    </w:tbl>
    <w:p w14:paraId="152137E8" w14:textId="5F134C6E" w:rsidR="005043E1" w:rsidRDefault="005043E1" w:rsidP="00325905">
      <w:pPr>
        <w:rPr>
          <w:rFonts w:ascii="Arial" w:hAnsi="Arial" w:cs="Arial"/>
        </w:rPr>
      </w:pPr>
    </w:p>
    <w:p w14:paraId="02681086" w14:textId="77777777" w:rsidR="00CE66CF" w:rsidRPr="00B310AA" w:rsidRDefault="00CE66CF" w:rsidP="00325905">
      <w:pPr>
        <w:rPr>
          <w:rFonts w:ascii="Arial" w:hAnsi="Arial" w:cs="Arial"/>
        </w:rPr>
      </w:pPr>
    </w:p>
    <w:p w14:paraId="7EC8367C" w14:textId="769377F1" w:rsidR="00D9753F" w:rsidRPr="00B310AA" w:rsidRDefault="00D9753F" w:rsidP="00D9753F">
      <w:pPr>
        <w:pStyle w:val="Overskrift3"/>
        <w:rPr>
          <w:rFonts w:ascii="Arial" w:hAnsi="Arial" w:cs="Arial"/>
        </w:rPr>
      </w:pPr>
      <w:bookmarkStart w:id="32" w:name="_Toc57975341"/>
      <w:bookmarkStart w:id="33" w:name="_Hlk36632159"/>
      <w:r w:rsidRPr="00B310AA">
        <w:rPr>
          <w:rFonts w:ascii="Arial" w:hAnsi="Arial" w:cs="Arial"/>
          <w:bCs/>
        </w:rPr>
        <w:t>4.1.14 Multimeter</w:t>
      </w:r>
      <w:bookmarkEnd w:id="32"/>
    </w:p>
    <w:tbl>
      <w:tblPr>
        <w:tblStyle w:val="Tabellrutenett"/>
        <w:tblW w:w="9747" w:type="dxa"/>
        <w:tblLook w:val="04A0" w:firstRow="1" w:lastRow="0" w:firstColumn="1" w:lastColumn="0" w:noHBand="0" w:noVBand="1"/>
      </w:tblPr>
      <w:tblGrid>
        <w:gridCol w:w="4786"/>
        <w:gridCol w:w="4961"/>
      </w:tblGrid>
      <w:tr w:rsidR="00E32FB5" w:rsidRPr="00B310AA" w14:paraId="6A433931" w14:textId="77777777" w:rsidTr="00E32FB5">
        <w:tc>
          <w:tcPr>
            <w:tcW w:w="4786" w:type="dxa"/>
            <w:shd w:val="clear" w:color="auto" w:fill="D4E1ED" w:themeFill="accent1" w:themeFillTint="66"/>
          </w:tcPr>
          <w:bookmarkEnd w:id="33"/>
          <w:p w14:paraId="4D966E88" w14:textId="270385CD" w:rsidR="00E32FB5" w:rsidRPr="00B310AA" w:rsidRDefault="00E32FB5" w:rsidP="00E32FB5">
            <w:pPr>
              <w:rPr>
                <w:rFonts w:ascii="Arial" w:hAnsi="Arial" w:cs="Arial"/>
              </w:rPr>
            </w:pPr>
            <w:r>
              <w:rPr>
                <w:rFonts w:ascii="Arial" w:hAnsi="Arial" w:cs="Arial"/>
              </w:rPr>
              <w:t>Ansvarlig for kontrollen:</w:t>
            </w:r>
          </w:p>
        </w:tc>
        <w:tc>
          <w:tcPr>
            <w:tcW w:w="4961" w:type="dxa"/>
            <w:shd w:val="clear" w:color="auto" w:fill="D4E1ED" w:themeFill="accent1" w:themeFillTint="66"/>
          </w:tcPr>
          <w:p w14:paraId="70543A08" w14:textId="56D1F3C5" w:rsidR="00E32FB5" w:rsidRPr="00B310AA" w:rsidRDefault="00E32FB5" w:rsidP="00E32FB5">
            <w:pPr>
              <w:rPr>
                <w:rFonts w:ascii="Arial" w:hAnsi="Arial" w:cs="Arial"/>
              </w:rPr>
            </w:pPr>
          </w:p>
        </w:tc>
      </w:tr>
      <w:tr w:rsidR="00E32FB5" w:rsidRPr="00B310AA" w14:paraId="031CEEBC" w14:textId="77777777" w:rsidTr="00E32FB5">
        <w:tc>
          <w:tcPr>
            <w:tcW w:w="4786" w:type="dxa"/>
            <w:shd w:val="clear" w:color="auto" w:fill="D4E1ED" w:themeFill="accent1" w:themeFillTint="66"/>
          </w:tcPr>
          <w:p w14:paraId="6637713E" w14:textId="4D30C81D" w:rsidR="00E32FB5" w:rsidRPr="00B310AA" w:rsidRDefault="00E32FB5" w:rsidP="00E32FB5">
            <w:pPr>
              <w:rPr>
                <w:rFonts w:ascii="Arial" w:hAnsi="Arial" w:cs="Arial"/>
              </w:rPr>
            </w:pPr>
            <w:r>
              <w:rPr>
                <w:rFonts w:ascii="Arial" w:hAnsi="Arial" w:cs="Arial"/>
              </w:rPr>
              <w:t>Hyppighet for gjennomføring av kontrollen:</w:t>
            </w:r>
          </w:p>
        </w:tc>
        <w:tc>
          <w:tcPr>
            <w:tcW w:w="4961" w:type="dxa"/>
            <w:shd w:val="clear" w:color="auto" w:fill="D4E1ED" w:themeFill="accent1" w:themeFillTint="66"/>
          </w:tcPr>
          <w:p w14:paraId="3A950CE8" w14:textId="6379D4AE" w:rsidR="00E32FB5" w:rsidRPr="00B310AA" w:rsidRDefault="00E32FB5" w:rsidP="00E32FB5">
            <w:pPr>
              <w:jc w:val="right"/>
              <w:rPr>
                <w:rFonts w:ascii="Arial" w:hAnsi="Arial" w:cs="Arial"/>
              </w:rPr>
            </w:pPr>
            <w:r w:rsidRPr="00B310AA">
              <w:rPr>
                <w:rFonts w:ascii="Arial" w:hAnsi="Arial" w:cs="Arial"/>
              </w:rPr>
              <w:t>1 gang /år</w:t>
            </w:r>
          </w:p>
        </w:tc>
      </w:tr>
      <w:tr w:rsidR="00E32FB5" w:rsidRPr="00B310AA" w14:paraId="1788D0E3" w14:textId="77777777" w:rsidTr="00267010">
        <w:tc>
          <w:tcPr>
            <w:tcW w:w="9747" w:type="dxa"/>
            <w:gridSpan w:val="2"/>
            <w:shd w:val="clear" w:color="auto" w:fill="D4E1ED" w:themeFill="accent1" w:themeFillTint="66"/>
          </w:tcPr>
          <w:p w14:paraId="1667648A" w14:textId="53E0F060" w:rsidR="00E32FB5" w:rsidRPr="00B310AA" w:rsidRDefault="00E32FB5" w:rsidP="00E32FB5">
            <w:pPr>
              <w:rPr>
                <w:rFonts w:ascii="Arial" w:hAnsi="Arial" w:cs="Arial"/>
              </w:rPr>
            </w:pPr>
            <w:r>
              <w:rPr>
                <w:rFonts w:ascii="Arial" w:hAnsi="Arial" w:cs="Arial"/>
              </w:rPr>
              <w:t>Beskrivelse av hvordan kontrollen skal gjennomføres:</w:t>
            </w:r>
          </w:p>
        </w:tc>
      </w:tr>
      <w:tr w:rsidR="00E32FB5" w:rsidRPr="00B310AA" w14:paraId="25A83AE4" w14:textId="77777777" w:rsidTr="00267010">
        <w:tc>
          <w:tcPr>
            <w:tcW w:w="9747" w:type="dxa"/>
            <w:gridSpan w:val="2"/>
          </w:tcPr>
          <w:p w14:paraId="6EBE95CA" w14:textId="77777777" w:rsidR="00E32FB5" w:rsidRPr="00B310AA" w:rsidRDefault="00E32FB5" w:rsidP="00463578">
            <w:pPr>
              <w:rPr>
                <w:rFonts w:ascii="Arial" w:hAnsi="Arial" w:cs="Arial"/>
              </w:rPr>
            </w:pPr>
            <w:r w:rsidRPr="00B310AA">
              <w:rPr>
                <w:rFonts w:ascii="Arial" w:hAnsi="Arial" w:cs="Arial"/>
              </w:rPr>
              <w:t xml:space="preserve">Multimeter sammenlignes mot likeverdig instrument og maks godkjent avvik er ± 1 %. </w:t>
            </w:r>
          </w:p>
          <w:p w14:paraId="20855F18" w14:textId="77777777" w:rsidR="00E32FB5" w:rsidRPr="00B310AA" w:rsidRDefault="00E32FB5" w:rsidP="00496F23">
            <w:pPr>
              <w:rPr>
                <w:rFonts w:ascii="Arial" w:hAnsi="Arial" w:cs="Arial"/>
              </w:rPr>
            </w:pPr>
            <w:r w:rsidRPr="00B310AA">
              <w:rPr>
                <w:rFonts w:ascii="Arial" w:hAnsi="Arial" w:cs="Arial"/>
              </w:rPr>
              <w:t>Hvis utstyret ligger innenfor kravene mht. gjennomsnittet for de sammenlignede instrumentene, er de godkjent. Hvis ikke, sendes det som ikke er innenfor gjennomsnittet til utstyrsleverandøren eller produsenten for kalibrering.</w:t>
            </w:r>
          </w:p>
          <w:p w14:paraId="379DE72C" w14:textId="77777777" w:rsidR="00E32FB5" w:rsidRPr="00B310AA" w:rsidRDefault="00E32FB5" w:rsidP="00496F23">
            <w:pPr>
              <w:rPr>
                <w:rFonts w:ascii="Arial" w:hAnsi="Arial" w:cs="Arial"/>
              </w:rPr>
            </w:pPr>
            <w:r w:rsidRPr="00B310AA">
              <w:rPr>
                <w:rFonts w:ascii="Arial" w:hAnsi="Arial" w:cs="Arial"/>
              </w:rPr>
              <w:t>Resultatene av kontrollen protokollføres.</w:t>
            </w:r>
          </w:p>
          <w:p w14:paraId="3FBA5974" w14:textId="77777777" w:rsidR="00E32FB5" w:rsidRPr="00B310AA" w:rsidRDefault="00E32FB5" w:rsidP="00496F23">
            <w:pPr>
              <w:rPr>
                <w:rFonts w:ascii="Arial" w:hAnsi="Arial" w:cs="Arial"/>
                <w:b/>
                <w:bCs/>
              </w:rPr>
            </w:pPr>
            <w:r w:rsidRPr="00B310AA">
              <w:rPr>
                <w:rFonts w:ascii="Arial" w:hAnsi="Arial" w:cs="Arial"/>
                <w:b/>
                <w:bCs/>
              </w:rPr>
              <w:t>Vedlikehold:</w:t>
            </w:r>
          </w:p>
          <w:p w14:paraId="6B068224" w14:textId="77777777" w:rsidR="00E32FB5" w:rsidRPr="00B310AA" w:rsidRDefault="00E32FB5" w:rsidP="00496F23">
            <w:pPr>
              <w:pStyle w:val="Listeavsnitt"/>
              <w:numPr>
                <w:ilvl w:val="0"/>
                <w:numId w:val="35"/>
              </w:numPr>
              <w:rPr>
                <w:rFonts w:ascii="Arial" w:hAnsi="Arial" w:cs="Arial"/>
              </w:rPr>
            </w:pPr>
            <w:r w:rsidRPr="00B310AA">
              <w:rPr>
                <w:rFonts w:ascii="Arial" w:hAnsi="Arial" w:cs="Arial"/>
              </w:rPr>
              <w:t xml:space="preserve">Hvis multimeteret ikke skal brukes i en lengre periode må batteriene tas ut. </w:t>
            </w:r>
          </w:p>
          <w:p w14:paraId="73BB9876" w14:textId="77777777" w:rsidR="00E32FB5" w:rsidRPr="00B310AA" w:rsidRDefault="00E32FB5" w:rsidP="00463578">
            <w:pPr>
              <w:pStyle w:val="Listeavsnitt"/>
              <w:numPr>
                <w:ilvl w:val="0"/>
                <w:numId w:val="35"/>
              </w:numPr>
              <w:spacing w:after="0" w:line="240" w:lineRule="auto"/>
              <w:rPr>
                <w:rFonts w:ascii="Arial" w:hAnsi="Arial" w:cs="Arial"/>
              </w:rPr>
            </w:pPr>
            <w:r w:rsidRPr="00B310AA">
              <w:rPr>
                <w:rFonts w:ascii="Arial" w:hAnsi="Arial" w:cs="Arial"/>
              </w:rPr>
              <w:t>Testledninger må kontrolleres for skader før bruk for å sikre trygge målinger.</w:t>
            </w:r>
          </w:p>
          <w:p w14:paraId="7ED4CA98" w14:textId="77777777" w:rsidR="00E32FB5" w:rsidRPr="00B310AA" w:rsidRDefault="00E32FB5" w:rsidP="00463578">
            <w:pPr>
              <w:pStyle w:val="Listeavsnitt"/>
              <w:numPr>
                <w:ilvl w:val="0"/>
                <w:numId w:val="35"/>
              </w:numPr>
              <w:spacing w:after="160" w:line="259" w:lineRule="auto"/>
              <w:rPr>
                <w:rFonts w:ascii="Arial" w:hAnsi="Arial" w:cs="Arial"/>
              </w:rPr>
            </w:pPr>
            <w:r w:rsidRPr="00B310AA">
              <w:rPr>
                <w:rFonts w:ascii="Arial" w:hAnsi="Arial" w:cs="Arial"/>
              </w:rPr>
              <w:t>Sørg for at batterier blir byttet hvis indikatoren viser at det er dårlig batteri.</w:t>
            </w:r>
          </w:p>
          <w:p w14:paraId="446D206E" w14:textId="77777777" w:rsidR="00E32FB5" w:rsidRDefault="00E32FB5" w:rsidP="00D9753F">
            <w:pPr>
              <w:pStyle w:val="Listeavsnitt"/>
              <w:numPr>
                <w:ilvl w:val="0"/>
                <w:numId w:val="35"/>
              </w:numPr>
              <w:spacing w:after="0" w:line="240" w:lineRule="auto"/>
              <w:rPr>
                <w:rFonts w:ascii="Arial" w:hAnsi="Arial" w:cs="Arial"/>
              </w:rPr>
            </w:pPr>
            <w:r w:rsidRPr="00B310AA">
              <w:rPr>
                <w:rFonts w:ascii="Arial" w:hAnsi="Arial" w:cs="Arial"/>
              </w:rPr>
              <w:t>Et multimeter må ikke oppbevares i høye temperaturer eller fuktige omgivelser.</w:t>
            </w:r>
          </w:p>
          <w:p w14:paraId="3129A4E9" w14:textId="1F979F5C" w:rsidR="00E32FB5" w:rsidRPr="00B310AA" w:rsidRDefault="00E32FB5" w:rsidP="00D9753F">
            <w:pPr>
              <w:rPr>
                <w:rFonts w:ascii="Arial" w:hAnsi="Arial" w:cs="Arial"/>
              </w:rPr>
            </w:pPr>
          </w:p>
        </w:tc>
      </w:tr>
      <w:bookmarkEnd w:id="26"/>
    </w:tbl>
    <w:p w14:paraId="366A7F45" w14:textId="77777777" w:rsidR="005043E1" w:rsidRPr="00B310AA" w:rsidRDefault="005043E1" w:rsidP="00325905">
      <w:pPr>
        <w:rPr>
          <w:rFonts w:ascii="Arial" w:hAnsi="Arial" w:cs="Arial"/>
        </w:rPr>
      </w:pPr>
    </w:p>
    <w:p w14:paraId="2EA1588D" w14:textId="77777777" w:rsidR="00713B17" w:rsidRPr="00B310AA" w:rsidRDefault="00713B17" w:rsidP="00325905">
      <w:pPr>
        <w:rPr>
          <w:rFonts w:ascii="Arial" w:hAnsi="Arial" w:cs="Arial"/>
        </w:rPr>
      </w:pPr>
    </w:p>
    <w:p w14:paraId="01AB44B8" w14:textId="77777777" w:rsidR="004D6DC5" w:rsidRPr="00B310AA" w:rsidRDefault="004D6DC5">
      <w:pPr>
        <w:spacing w:after="200" w:line="276" w:lineRule="auto"/>
        <w:rPr>
          <w:rFonts w:ascii="Arial" w:hAnsi="Arial" w:cs="Arial"/>
          <w:b/>
          <w:color w:val="000000" w:themeColor="text1"/>
          <w:spacing w:val="10"/>
          <w:szCs w:val="24"/>
        </w:rPr>
      </w:pPr>
      <w:bookmarkStart w:id="34" w:name="OLE_LINK1"/>
      <w:r w:rsidRPr="00B310AA">
        <w:rPr>
          <w:rFonts w:ascii="Arial" w:hAnsi="Arial" w:cs="Arial"/>
        </w:rPr>
        <w:br w:type="page"/>
      </w:r>
    </w:p>
    <w:p w14:paraId="7ECEF4EE" w14:textId="447CC556" w:rsidR="008A2D04" w:rsidRPr="00B310AA" w:rsidRDefault="007D7D4D" w:rsidP="007D7D4D">
      <w:pPr>
        <w:pStyle w:val="Overskrift3"/>
        <w:rPr>
          <w:rFonts w:ascii="Arial" w:hAnsi="Arial" w:cs="Arial"/>
        </w:rPr>
      </w:pPr>
      <w:bookmarkStart w:id="35" w:name="_Toc57975342"/>
      <w:r w:rsidRPr="00B310AA">
        <w:rPr>
          <w:rFonts w:ascii="Arial" w:hAnsi="Arial" w:cs="Arial"/>
        </w:rPr>
        <w:lastRenderedPageBreak/>
        <w:t>4.2</w:t>
      </w:r>
      <w:r w:rsidR="0095543F" w:rsidRPr="00B310AA">
        <w:rPr>
          <w:rFonts w:ascii="Arial" w:hAnsi="Arial" w:cs="Arial"/>
        </w:rPr>
        <w:t xml:space="preserve"> </w:t>
      </w:r>
      <w:r w:rsidR="008A2D04" w:rsidRPr="00B310AA">
        <w:rPr>
          <w:rFonts w:ascii="Arial" w:hAnsi="Arial" w:cs="Arial"/>
        </w:rPr>
        <w:t xml:space="preserve">Oversikt over </w:t>
      </w:r>
      <w:r w:rsidR="00713B17" w:rsidRPr="00B310AA">
        <w:rPr>
          <w:rFonts w:ascii="Arial" w:hAnsi="Arial" w:cs="Arial"/>
        </w:rPr>
        <w:t>utstyr og vedlikehold av dette</w:t>
      </w:r>
      <w:bookmarkEnd w:id="35"/>
    </w:p>
    <w:tbl>
      <w:tblPr>
        <w:tblStyle w:val="Tabellrutenett"/>
        <w:tblW w:w="10031" w:type="dxa"/>
        <w:tblLook w:val="04A0" w:firstRow="1" w:lastRow="0" w:firstColumn="1" w:lastColumn="0" w:noHBand="0" w:noVBand="1"/>
      </w:tblPr>
      <w:tblGrid>
        <w:gridCol w:w="1668"/>
        <w:gridCol w:w="1842"/>
        <w:gridCol w:w="4151"/>
        <w:gridCol w:w="790"/>
        <w:gridCol w:w="790"/>
        <w:gridCol w:w="790"/>
      </w:tblGrid>
      <w:tr w:rsidR="000F7004" w:rsidRPr="00B310AA" w14:paraId="5479E8E9" w14:textId="77777777" w:rsidTr="00752272">
        <w:tc>
          <w:tcPr>
            <w:tcW w:w="10031" w:type="dxa"/>
            <w:gridSpan w:val="6"/>
            <w:shd w:val="clear" w:color="auto" w:fill="D4E1ED" w:themeFill="accent1" w:themeFillTint="66"/>
          </w:tcPr>
          <w:p w14:paraId="5613E661" w14:textId="09E73F9D" w:rsidR="000F7004" w:rsidRPr="000F7004" w:rsidRDefault="000F7004" w:rsidP="000F7004">
            <w:pPr>
              <w:spacing w:line="240" w:lineRule="auto"/>
              <w:rPr>
                <w:rFonts w:ascii="Arial" w:hAnsi="Arial" w:cs="Arial"/>
                <w:sz w:val="32"/>
                <w:szCs w:val="32"/>
              </w:rPr>
            </w:pPr>
            <w:r w:rsidRPr="000F7004">
              <w:rPr>
                <w:rFonts w:ascii="Arial" w:hAnsi="Arial" w:cs="Arial"/>
                <w:sz w:val="32"/>
                <w:szCs w:val="32"/>
              </w:rPr>
              <w:t>Oversikt over utstyr og vedlikehold av dette</w:t>
            </w:r>
          </w:p>
        </w:tc>
      </w:tr>
      <w:tr w:rsidR="000A0958" w:rsidRPr="00B310AA" w14:paraId="25B99DC0" w14:textId="77777777" w:rsidTr="000A0958">
        <w:tc>
          <w:tcPr>
            <w:tcW w:w="1668" w:type="dxa"/>
            <w:shd w:val="clear" w:color="auto" w:fill="D4E1ED" w:themeFill="accent1" w:themeFillTint="66"/>
          </w:tcPr>
          <w:p w14:paraId="3AC91104" w14:textId="73586B07" w:rsidR="000A0958" w:rsidRPr="00B310AA" w:rsidRDefault="000A0958" w:rsidP="000A0958">
            <w:pPr>
              <w:rPr>
                <w:rFonts w:ascii="Arial" w:hAnsi="Arial" w:cs="Arial"/>
              </w:rPr>
            </w:pPr>
            <w:r>
              <w:rPr>
                <w:rFonts w:ascii="Arial" w:hAnsi="Arial" w:cs="Arial"/>
              </w:rPr>
              <w:t>Serienummer eller unik ID</w:t>
            </w:r>
          </w:p>
        </w:tc>
        <w:tc>
          <w:tcPr>
            <w:tcW w:w="1842" w:type="dxa"/>
            <w:shd w:val="clear" w:color="auto" w:fill="D4E1ED" w:themeFill="accent1" w:themeFillTint="66"/>
          </w:tcPr>
          <w:p w14:paraId="0C174255" w14:textId="460EF5C6" w:rsidR="000A0958" w:rsidRDefault="000A0958">
            <w:pPr>
              <w:spacing w:after="200" w:line="276" w:lineRule="auto"/>
              <w:rPr>
                <w:rFonts w:ascii="Arial" w:hAnsi="Arial" w:cs="Arial"/>
              </w:rPr>
            </w:pPr>
            <w:r>
              <w:rPr>
                <w:rFonts w:ascii="Arial" w:hAnsi="Arial" w:cs="Arial"/>
              </w:rPr>
              <w:t>Type</w:t>
            </w:r>
          </w:p>
          <w:p w14:paraId="3D5BF6C9" w14:textId="77777777" w:rsidR="000A0958" w:rsidRPr="00B310AA" w:rsidRDefault="000A0958" w:rsidP="000F7004">
            <w:pPr>
              <w:rPr>
                <w:rFonts w:ascii="Arial" w:hAnsi="Arial" w:cs="Arial"/>
              </w:rPr>
            </w:pPr>
          </w:p>
        </w:tc>
        <w:tc>
          <w:tcPr>
            <w:tcW w:w="4151" w:type="dxa"/>
            <w:shd w:val="clear" w:color="auto" w:fill="D4E1ED" w:themeFill="accent1" w:themeFillTint="66"/>
          </w:tcPr>
          <w:p w14:paraId="4E9E9AAC" w14:textId="5E5D5392" w:rsidR="000A0958" w:rsidRPr="00B310AA" w:rsidRDefault="000A0958" w:rsidP="000F7004">
            <w:pPr>
              <w:rPr>
                <w:rFonts w:ascii="Arial" w:hAnsi="Arial" w:cs="Arial"/>
              </w:rPr>
            </w:pPr>
            <w:r w:rsidRPr="00B310AA">
              <w:rPr>
                <w:rFonts w:ascii="Arial" w:hAnsi="Arial" w:cs="Arial"/>
              </w:rPr>
              <w:t>Utstyr</w:t>
            </w:r>
          </w:p>
        </w:tc>
        <w:tc>
          <w:tcPr>
            <w:tcW w:w="790" w:type="dxa"/>
            <w:shd w:val="clear" w:color="auto" w:fill="D4E1ED" w:themeFill="accent1" w:themeFillTint="66"/>
          </w:tcPr>
          <w:p w14:paraId="76F675DB" w14:textId="774CFE3D" w:rsidR="000A0958" w:rsidRPr="00B310AA" w:rsidRDefault="000A0958" w:rsidP="000F7004">
            <w:pPr>
              <w:rPr>
                <w:rFonts w:ascii="Arial" w:hAnsi="Arial" w:cs="Arial"/>
              </w:rPr>
            </w:pPr>
            <w:r w:rsidRPr="00B310AA">
              <w:rPr>
                <w:rFonts w:ascii="Arial" w:hAnsi="Arial" w:cs="Arial"/>
              </w:rPr>
              <w:t>Dato/ sign.:</w:t>
            </w:r>
          </w:p>
        </w:tc>
        <w:tc>
          <w:tcPr>
            <w:tcW w:w="790" w:type="dxa"/>
            <w:shd w:val="clear" w:color="auto" w:fill="D4E1ED" w:themeFill="accent1" w:themeFillTint="66"/>
          </w:tcPr>
          <w:p w14:paraId="68144054" w14:textId="5FC2530F" w:rsidR="000A0958" w:rsidRPr="00B310AA" w:rsidRDefault="000A0958" w:rsidP="000F7004">
            <w:pPr>
              <w:rPr>
                <w:rFonts w:ascii="Arial" w:hAnsi="Arial" w:cs="Arial"/>
              </w:rPr>
            </w:pPr>
            <w:r w:rsidRPr="00B310AA">
              <w:rPr>
                <w:rFonts w:ascii="Arial" w:hAnsi="Arial" w:cs="Arial"/>
              </w:rPr>
              <w:t>Dato/ sign.:</w:t>
            </w:r>
          </w:p>
        </w:tc>
        <w:tc>
          <w:tcPr>
            <w:tcW w:w="790" w:type="dxa"/>
            <w:shd w:val="clear" w:color="auto" w:fill="D4E1ED" w:themeFill="accent1" w:themeFillTint="66"/>
          </w:tcPr>
          <w:p w14:paraId="6BF4B466" w14:textId="3CF94BAE" w:rsidR="000A0958" w:rsidRPr="00B310AA" w:rsidRDefault="000A0958" w:rsidP="000F7004">
            <w:pPr>
              <w:rPr>
                <w:rFonts w:ascii="Arial" w:hAnsi="Arial" w:cs="Arial"/>
              </w:rPr>
            </w:pPr>
            <w:r w:rsidRPr="00B310AA">
              <w:rPr>
                <w:rFonts w:ascii="Arial" w:hAnsi="Arial" w:cs="Arial"/>
              </w:rPr>
              <w:t>Dato/ sign.:</w:t>
            </w:r>
          </w:p>
        </w:tc>
      </w:tr>
      <w:tr w:rsidR="000A0958" w:rsidRPr="00B310AA" w14:paraId="5877919C" w14:textId="77777777" w:rsidTr="000A0958">
        <w:tc>
          <w:tcPr>
            <w:tcW w:w="1668" w:type="dxa"/>
          </w:tcPr>
          <w:p w14:paraId="63E90C08" w14:textId="77777777" w:rsidR="000A0958" w:rsidRPr="00B310AA" w:rsidRDefault="000A0958" w:rsidP="008A2D04">
            <w:pPr>
              <w:rPr>
                <w:rFonts w:ascii="Arial" w:hAnsi="Arial" w:cs="Arial"/>
              </w:rPr>
            </w:pPr>
          </w:p>
        </w:tc>
        <w:tc>
          <w:tcPr>
            <w:tcW w:w="1842" w:type="dxa"/>
          </w:tcPr>
          <w:p w14:paraId="26881A5E" w14:textId="77777777" w:rsidR="000A0958" w:rsidRPr="00B310AA" w:rsidRDefault="000A0958" w:rsidP="008A2D04">
            <w:pPr>
              <w:rPr>
                <w:rFonts w:ascii="Arial" w:hAnsi="Arial" w:cs="Arial"/>
              </w:rPr>
            </w:pPr>
          </w:p>
        </w:tc>
        <w:tc>
          <w:tcPr>
            <w:tcW w:w="4151" w:type="dxa"/>
          </w:tcPr>
          <w:p w14:paraId="7E7F837E" w14:textId="43797B9D" w:rsidR="000A0958" w:rsidRPr="00B310AA" w:rsidRDefault="000A0958" w:rsidP="008A2D04">
            <w:pPr>
              <w:rPr>
                <w:rFonts w:ascii="Arial" w:hAnsi="Arial" w:cs="Arial"/>
              </w:rPr>
            </w:pPr>
            <w:r w:rsidRPr="00752272">
              <w:rPr>
                <w:rFonts w:ascii="Arial" w:hAnsi="Arial" w:cs="Arial"/>
              </w:rPr>
              <w:t>Servicemanifold og slanger</w:t>
            </w:r>
          </w:p>
        </w:tc>
        <w:tc>
          <w:tcPr>
            <w:tcW w:w="790" w:type="dxa"/>
          </w:tcPr>
          <w:p w14:paraId="3B5B37AA" w14:textId="77777777" w:rsidR="000A0958" w:rsidRPr="00B310AA" w:rsidRDefault="000A0958" w:rsidP="008A2D04">
            <w:pPr>
              <w:rPr>
                <w:rFonts w:ascii="Arial" w:hAnsi="Arial" w:cs="Arial"/>
              </w:rPr>
            </w:pPr>
          </w:p>
        </w:tc>
        <w:tc>
          <w:tcPr>
            <w:tcW w:w="790" w:type="dxa"/>
          </w:tcPr>
          <w:p w14:paraId="35734C20" w14:textId="77777777" w:rsidR="000A0958" w:rsidRPr="00B310AA" w:rsidRDefault="000A0958" w:rsidP="008A2D04">
            <w:pPr>
              <w:rPr>
                <w:rFonts w:ascii="Arial" w:hAnsi="Arial" w:cs="Arial"/>
              </w:rPr>
            </w:pPr>
          </w:p>
        </w:tc>
        <w:tc>
          <w:tcPr>
            <w:tcW w:w="790" w:type="dxa"/>
          </w:tcPr>
          <w:p w14:paraId="233C3986" w14:textId="77777777" w:rsidR="000A0958" w:rsidRPr="00B310AA" w:rsidRDefault="000A0958" w:rsidP="008A2D04">
            <w:pPr>
              <w:rPr>
                <w:rFonts w:ascii="Arial" w:hAnsi="Arial" w:cs="Arial"/>
              </w:rPr>
            </w:pPr>
          </w:p>
        </w:tc>
      </w:tr>
      <w:tr w:rsidR="000A0958" w:rsidRPr="00B310AA" w14:paraId="3E6ED97F" w14:textId="77777777" w:rsidTr="000A0958">
        <w:tc>
          <w:tcPr>
            <w:tcW w:w="1668" w:type="dxa"/>
          </w:tcPr>
          <w:p w14:paraId="7E19F5E5" w14:textId="77777777" w:rsidR="000A0958" w:rsidRPr="00B310AA" w:rsidRDefault="000A0958" w:rsidP="008A2D04">
            <w:pPr>
              <w:rPr>
                <w:rFonts w:ascii="Arial" w:hAnsi="Arial" w:cs="Arial"/>
              </w:rPr>
            </w:pPr>
          </w:p>
        </w:tc>
        <w:tc>
          <w:tcPr>
            <w:tcW w:w="1842" w:type="dxa"/>
          </w:tcPr>
          <w:p w14:paraId="0ABBAAC0" w14:textId="77777777" w:rsidR="000A0958" w:rsidRPr="00B310AA" w:rsidRDefault="000A0958" w:rsidP="008A2D04">
            <w:pPr>
              <w:rPr>
                <w:rFonts w:ascii="Arial" w:hAnsi="Arial" w:cs="Arial"/>
              </w:rPr>
            </w:pPr>
          </w:p>
        </w:tc>
        <w:tc>
          <w:tcPr>
            <w:tcW w:w="4151" w:type="dxa"/>
          </w:tcPr>
          <w:p w14:paraId="44FB456E" w14:textId="3727BE48" w:rsidR="000A0958" w:rsidRPr="00B310AA" w:rsidRDefault="000A0958" w:rsidP="008A2D04">
            <w:pPr>
              <w:rPr>
                <w:rFonts w:ascii="Arial" w:hAnsi="Arial" w:cs="Arial"/>
              </w:rPr>
            </w:pPr>
            <w:r w:rsidRPr="00752272">
              <w:rPr>
                <w:rFonts w:ascii="Arial" w:hAnsi="Arial" w:cs="Arial"/>
              </w:rPr>
              <w:t>Nitrogenregulator</w:t>
            </w:r>
          </w:p>
        </w:tc>
        <w:tc>
          <w:tcPr>
            <w:tcW w:w="790" w:type="dxa"/>
          </w:tcPr>
          <w:p w14:paraId="4EAE606D" w14:textId="77777777" w:rsidR="000A0958" w:rsidRPr="00B310AA" w:rsidRDefault="000A0958" w:rsidP="008A2D04">
            <w:pPr>
              <w:rPr>
                <w:rFonts w:ascii="Arial" w:hAnsi="Arial" w:cs="Arial"/>
              </w:rPr>
            </w:pPr>
          </w:p>
        </w:tc>
        <w:tc>
          <w:tcPr>
            <w:tcW w:w="790" w:type="dxa"/>
          </w:tcPr>
          <w:p w14:paraId="12B60B8B" w14:textId="77777777" w:rsidR="000A0958" w:rsidRPr="00B310AA" w:rsidRDefault="000A0958" w:rsidP="008A2D04">
            <w:pPr>
              <w:rPr>
                <w:rFonts w:ascii="Arial" w:hAnsi="Arial" w:cs="Arial"/>
              </w:rPr>
            </w:pPr>
          </w:p>
        </w:tc>
        <w:tc>
          <w:tcPr>
            <w:tcW w:w="790" w:type="dxa"/>
          </w:tcPr>
          <w:p w14:paraId="6CE59415" w14:textId="77777777" w:rsidR="000A0958" w:rsidRPr="00B310AA" w:rsidRDefault="000A0958" w:rsidP="008A2D04">
            <w:pPr>
              <w:rPr>
                <w:rFonts w:ascii="Arial" w:hAnsi="Arial" w:cs="Arial"/>
              </w:rPr>
            </w:pPr>
          </w:p>
        </w:tc>
      </w:tr>
      <w:tr w:rsidR="000A0958" w:rsidRPr="00B310AA" w14:paraId="6FB96B3E" w14:textId="77777777" w:rsidTr="000A0958">
        <w:tc>
          <w:tcPr>
            <w:tcW w:w="1668" w:type="dxa"/>
          </w:tcPr>
          <w:p w14:paraId="3D9ABE52" w14:textId="77777777" w:rsidR="000A0958" w:rsidRPr="00B310AA" w:rsidRDefault="000A0958" w:rsidP="008A2D04">
            <w:pPr>
              <w:rPr>
                <w:rFonts w:ascii="Arial" w:hAnsi="Arial" w:cs="Arial"/>
              </w:rPr>
            </w:pPr>
          </w:p>
        </w:tc>
        <w:tc>
          <w:tcPr>
            <w:tcW w:w="1842" w:type="dxa"/>
          </w:tcPr>
          <w:p w14:paraId="631D2779" w14:textId="77777777" w:rsidR="000A0958" w:rsidRPr="00B310AA" w:rsidRDefault="000A0958" w:rsidP="008A2D04">
            <w:pPr>
              <w:rPr>
                <w:rFonts w:ascii="Arial" w:hAnsi="Arial" w:cs="Arial"/>
              </w:rPr>
            </w:pPr>
          </w:p>
        </w:tc>
        <w:tc>
          <w:tcPr>
            <w:tcW w:w="4151" w:type="dxa"/>
          </w:tcPr>
          <w:p w14:paraId="748419D1" w14:textId="3C45F6E3" w:rsidR="000A0958" w:rsidRPr="00B310AA" w:rsidRDefault="000A0958" w:rsidP="008A2D04">
            <w:pPr>
              <w:rPr>
                <w:rFonts w:ascii="Arial" w:hAnsi="Arial" w:cs="Arial"/>
              </w:rPr>
            </w:pPr>
            <w:r w:rsidRPr="00752272">
              <w:rPr>
                <w:rFonts w:ascii="Arial" w:hAnsi="Arial" w:cs="Arial"/>
              </w:rPr>
              <w:t>Vakuumpumpe</w:t>
            </w:r>
          </w:p>
        </w:tc>
        <w:tc>
          <w:tcPr>
            <w:tcW w:w="790" w:type="dxa"/>
          </w:tcPr>
          <w:p w14:paraId="011798D6" w14:textId="77777777" w:rsidR="000A0958" w:rsidRPr="00B310AA" w:rsidRDefault="000A0958" w:rsidP="008A2D04">
            <w:pPr>
              <w:rPr>
                <w:rFonts w:ascii="Arial" w:hAnsi="Arial" w:cs="Arial"/>
              </w:rPr>
            </w:pPr>
          </w:p>
        </w:tc>
        <w:tc>
          <w:tcPr>
            <w:tcW w:w="790" w:type="dxa"/>
          </w:tcPr>
          <w:p w14:paraId="014EF92D" w14:textId="77777777" w:rsidR="000A0958" w:rsidRPr="00B310AA" w:rsidRDefault="000A0958" w:rsidP="008A2D04">
            <w:pPr>
              <w:rPr>
                <w:rFonts w:ascii="Arial" w:hAnsi="Arial" w:cs="Arial"/>
              </w:rPr>
            </w:pPr>
          </w:p>
        </w:tc>
        <w:tc>
          <w:tcPr>
            <w:tcW w:w="790" w:type="dxa"/>
          </w:tcPr>
          <w:p w14:paraId="4DB9E600" w14:textId="77777777" w:rsidR="000A0958" w:rsidRPr="00B310AA" w:rsidRDefault="000A0958" w:rsidP="008A2D04">
            <w:pPr>
              <w:rPr>
                <w:rFonts w:ascii="Arial" w:hAnsi="Arial" w:cs="Arial"/>
              </w:rPr>
            </w:pPr>
          </w:p>
        </w:tc>
      </w:tr>
      <w:tr w:rsidR="000A0958" w:rsidRPr="00B310AA" w14:paraId="755489A9" w14:textId="77777777" w:rsidTr="000A0958">
        <w:tc>
          <w:tcPr>
            <w:tcW w:w="1668" w:type="dxa"/>
          </w:tcPr>
          <w:p w14:paraId="375427EE" w14:textId="77777777" w:rsidR="000A0958" w:rsidRPr="00B310AA" w:rsidRDefault="000A0958" w:rsidP="008A2D04">
            <w:pPr>
              <w:rPr>
                <w:rFonts w:ascii="Arial" w:hAnsi="Arial" w:cs="Arial"/>
              </w:rPr>
            </w:pPr>
          </w:p>
        </w:tc>
        <w:tc>
          <w:tcPr>
            <w:tcW w:w="1842" w:type="dxa"/>
          </w:tcPr>
          <w:p w14:paraId="73AEBD56" w14:textId="77777777" w:rsidR="000A0958" w:rsidRPr="00B310AA" w:rsidRDefault="000A0958" w:rsidP="008A2D04">
            <w:pPr>
              <w:rPr>
                <w:rFonts w:ascii="Arial" w:hAnsi="Arial" w:cs="Arial"/>
              </w:rPr>
            </w:pPr>
          </w:p>
        </w:tc>
        <w:tc>
          <w:tcPr>
            <w:tcW w:w="4151" w:type="dxa"/>
          </w:tcPr>
          <w:p w14:paraId="328C996C" w14:textId="31F3DE95" w:rsidR="000A0958" w:rsidRPr="00B310AA" w:rsidRDefault="000A0958" w:rsidP="008A2D04">
            <w:pPr>
              <w:rPr>
                <w:rFonts w:ascii="Arial" w:hAnsi="Arial" w:cs="Arial"/>
              </w:rPr>
            </w:pPr>
            <w:r w:rsidRPr="00752272">
              <w:rPr>
                <w:rFonts w:ascii="Arial" w:hAnsi="Arial" w:cs="Arial"/>
              </w:rPr>
              <w:t>Tømmeaggregat</w:t>
            </w:r>
          </w:p>
        </w:tc>
        <w:tc>
          <w:tcPr>
            <w:tcW w:w="790" w:type="dxa"/>
          </w:tcPr>
          <w:p w14:paraId="114C54E6" w14:textId="77777777" w:rsidR="000A0958" w:rsidRPr="00B310AA" w:rsidRDefault="000A0958" w:rsidP="008A2D04">
            <w:pPr>
              <w:rPr>
                <w:rFonts w:ascii="Arial" w:hAnsi="Arial" w:cs="Arial"/>
              </w:rPr>
            </w:pPr>
          </w:p>
        </w:tc>
        <w:tc>
          <w:tcPr>
            <w:tcW w:w="790" w:type="dxa"/>
          </w:tcPr>
          <w:p w14:paraId="3861BFD1" w14:textId="77777777" w:rsidR="000A0958" w:rsidRPr="00B310AA" w:rsidRDefault="000A0958" w:rsidP="008A2D04">
            <w:pPr>
              <w:rPr>
                <w:rFonts w:ascii="Arial" w:hAnsi="Arial" w:cs="Arial"/>
              </w:rPr>
            </w:pPr>
          </w:p>
        </w:tc>
        <w:tc>
          <w:tcPr>
            <w:tcW w:w="790" w:type="dxa"/>
          </w:tcPr>
          <w:p w14:paraId="19087A9D" w14:textId="77777777" w:rsidR="000A0958" w:rsidRPr="00B310AA" w:rsidRDefault="000A0958" w:rsidP="008A2D04">
            <w:pPr>
              <w:rPr>
                <w:rFonts w:ascii="Arial" w:hAnsi="Arial" w:cs="Arial"/>
              </w:rPr>
            </w:pPr>
          </w:p>
        </w:tc>
      </w:tr>
      <w:tr w:rsidR="000A0958" w:rsidRPr="00B310AA" w14:paraId="27868EA5" w14:textId="77777777" w:rsidTr="000A0958">
        <w:tc>
          <w:tcPr>
            <w:tcW w:w="1668" w:type="dxa"/>
          </w:tcPr>
          <w:p w14:paraId="4732142D" w14:textId="77777777" w:rsidR="000A0958" w:rsidRPr="00B310AA" w:rsidRDefault="000A0958" w:rsidP="008A2D04">
            <w:pPr>
              <w:rPr>
                <w:rFonts w:ascii="Arial" w:hAnsi="Arial" w:cs="Arial"/>
              </w:rPr>
            </w:pPr>
          </w:p>
        </w:tc>
        <w:tc>
          <w:tcPr>
            <w:tcW w:w="1842" w:type="dxa"/>
          </w:tcPr>
          <w:p w14:paraId="117C8CD2" w14:textId="77777777" w:rsidR="000A0958" w:rsidRPr="00B310AA" w:rsidRDefault="000A0958" w:rsidP="008A2D04">
            <w:pPr>
              <w:rPr>
                <w:rFonts w:ascii="Arial" w:hAnsi="Arial" w:cs="Arial"/>
              </w:rPr>
            </w:pPr>
          </w:p>
        </w:tc>
        <w:tc>
          <w:tcPr>
            <w:tcW w:w="4151" w:type="dxa"/>
          </w:tcPr>
          <w:p w14:paraId="673CDEE2" w14:textId="7BCD63DA" w:rsidR="000A0958" w:rsidRPr="00B310AA" w:rsidRDefault="000A0958" w:rsidP="008A2D04">
            <w:pPr>
              <w:rPr>
                <w:rFonts w:ascii="Arial" w:hAnsi="Arial" w:cs="Arial"/>
              </w:rPr>
            </w:pPr>
            <w:r w:rsidRPr="00752272">
              <w:rPr>
                <w:rFonts w:ascii="Arial" w:hAnsi="Arial" w:cs="Arial"/>
              </w:rPr>
              <w:t>Elektronisk vakuummeter</w:t>
            </w:r>
          </w:p>
        </w:tc>
        <w:tc>
          <w:tcPr>
            <w:tcW w:w="790" w:type="dxa"/>
          </w:tcPr>
          <w:p w14:paraId="18AE4FD7" w14:textId="77777777" w:rsidR="000A0958" w:rsidRPr="00B310AA" w:rsidRDefault="000A0958" w:rsidP="008A2D04">
            <w:pPr>
              <w:rPr>
                <w:rFonts w:ascii="Arial" w:hAnsi="Arial" w:cs="Arial"/>
              </w:rPr>
            </w:pPr>
          </w:p>
        </w:tc>
        <w:tc>
          <w:tcPr>
            <w:tcW w:w="790" w:type="dxa"/>
          </w:tcPr>
          <w:p w14:paraId="7239AB2B" w14:textId="77777777" w:rsidR="000A0958" w:rsidRPr="00B310AA" w:rsidRDefault="000A0958" w:rsidP="008A2D04">
            <w:pPr>
              <w:rPr>
                <w:rFonts w:ascii="Arial" w:hAnsi="Arial" w:cs="Arial"/>
              </w:rPr>
            </w:pPr>
          </w:p>
        </w:tc>
        <w:tc>
          <w:tcPr>
            <w:tcW w:w="790" w:type="dxa"/>
          </w:tcPr>
          <w:p w14:paraId="29687613" w14:textId="77777777" w:rsidR="000A0958" w:rsidRPr="00B310AA" w:rsidRDefault="000A0958" w:rsidP="008A2D04">
            <w:pPr>
              <w:rPr>
                <w:rFonts w:ascii="Arial" w:hAnsi="Arial" w:cs="Arial"/>
              </w:rPr>
            </w:pPr>
          </w:p>
        </w:tc>
      </w:tr>
      <w:tr w:rsidR="000A0958" w:rsidRPr="00B310AA" w14:paraId="46173C7C" w14:textId="77777777" w:rsidTr="000A0958">
        <w:tc>
          <w:tcPr>
            <w:tcW w:w="1668" w:type="dxa"/>
          </w:tcPr>
          <w:p w14:paraId="701B1E50" w14:textId="77777777" w:rsidR="000A0958" w:rsidRPr="00B310AA" w:rsidRDefault="000A0958" w:rsidP="008A2D04">
            <w:pPr>
              <w:rPr>
                <w:rFonts w:ascii="Arial" w:hAnsi="Arial" w:cs="Arial"/>
              </w:rPr>
            </w:pPr>
          </w:p>
        </w:tc>
        <w:tc>
          <w:tcPr>
            <w:tcW w:w="1842" w:type="dxa"/>
          </w:tcPr>
          <w:p w14:paraId="23967B09" w14:textId="77777777" w:rsidR="000A0958" w:rsidRPr="00B310AA" w:rsidRDefault="000A0958" w:rsidP="008A2D04">
            <w:pPr>
              <w:rPr>
                <w:rFonts w:ascii="Arial" w:hAnsi="Arial" w:cs="Arial"/>
              </w:rPr>
            </w:pPr>
          </w:p>
        </w:tc>
        <w:tc>
          <w:tcPr>
            <w:tcW w:w="4151" w:type="dxa"/>
          </w:tcPr>
          <w:p w14:paraId="5B66E31D" w14:textId="4C779B87" w:rsidR="000A0958" w:rsidRPr="00B310AA" w:rsidRDefault="000A0958" w:rsidP="008A2D04">
            <w:pPr>
              <w:rPr>
                <w:rFonts w:ascii="Arial" w:hAnsi="Arial" w:cs="Arial"/>
              </w:rPr>
            </w:pPr>
            <w:r w:rsidRPr="00752272">
              <w:rPr>
                <w:rFonts w:ascii="Arial" w:hAnsi="Arial" w:cs="Arial"/>
              </w:rPr>
              <w:t>Elektronisk lekkasjesøker</w:t>
            </w:r>
          </w:p>
        </w:tc>
        <w:tc>
          <w:tcPr>
            <w:tcW w:w="790" w:type="dxa"/>
          </w:tcPr>
          <w:p w14:paraId="69769569" w14:textId="77777777" w:rsidR="000A0958" w:rsidRPr="00B310AA" w:rsidRDefault="000A0958" w:rsidP="008A2D04">
            <w:pPr>
              <w:rPr>
                <w:rFonts w:ascii="Arial" w:hAnsi="Arial" w:cs="Arial"/>
              </w:rPr>
            </w:pPr>
          </w:p>
        </w:tc>
        <w:tc>
          <w:tcPr>
            <w:tcW w:w="790" w:type="dxa"/>
          </w:tcPr>
          <w:p w14:paraId="054ED6AF" w14:textId="77777777" w:rsidR="000A0958" w:rsidRPr="00B310AA" w:rsidRDefault="000A0958" w:rsidP="008A2D04">
            <w:pPr>
              <w:rPr>
                <w:rFonts w:ascii="Arial" w:hAnsi="Arial" w:cs="Arial"/>
              </w:rPr>
            </w:pPr>
          </w:p>
        </w:tc>
        <w:tc>
          <w:tcPr>
            <w:tcW w:w="790" w:type="dxa"/>
          </w:tcPr>
          <w:p w14:paraId="3C8E9C84" w14:textId="77777777" w:rsidR="000A0958" w:rsidRPr="00B310AA" w:rsidRDefault="000A0958" w:rsidP="008A2D04">
            <w:pPr>
              <w:rPr>
                <w:rFonts w:ascii="Arial" w:hAnsi="Arial" w:cs="Arial"/>
              </w:rPr>
            </w:pPr>
          </w:p>
        </w:tc>
      </w:tr>
      <w:tr w:rsidR="000A0958" w:rsidRPr="00B310AA" w14:paraId="511B5D89" w14:textId="77777777" w:rsidTr="000A0958">
        <w:tc>
          <w:tcPr>
            <w:tcW w:w="1668" w:type="dxa"/>
          </w:tcPr>
          <w:p w14:paraId="0478344C" w14:textId="77777777" w:rsidR="000A0958" w:rsidRPr="00B310AA" w:rsidRDefault="000A0958" w:rsidP="008A2D04">
            <w:pPr>
              <w:rPr>
                <w:rFonts w:ascii="Arial" w:hAnsi="Arial" w:cs="Arial"/>
              </w:rPr>
            </w:pPr>
          </w:p>
        </w:tc>
        <w:tc>
          <w:tcPr>
            <w:tcW w:w="1842" w:type="dxa"/>
          </w:tcPr>
          <w:p w14:paraId="6320590B" w14:textId="77777777" w:rsidR="000A0958" w:rsidRPr="00B310AA" w:rsidRDefault="000A0958" w:rsidP="008A2D04">
            <w:pPr>
              <w:rPr>
                <w:rFonts w:ascii="Arial" w:hAnsi="Arial" w:cs="Arial"/>
              </w:rPr>
            </w:pPr>
          </w:p>
        </w:tc>
        <w:tc>
          <w:tcPr>
            <w:tcW w:w="4151" w:type="dxa"/>
          </w:tcPr>
          <w:p w14:paraId="127AF385" w14:textId="69FB2752" w:rsidR="000A0958" w:rsidRPr="00B310AA" w:rsidRDefault="000A0958" w:rsidP="008A2D04">
            <w:pPr>
              <w:rPr>
                <w:rFonts w:ascii="Arial" w:hAnsi="Arial" w:cs="Arial"/>
              </w:rPr>
            </w:pPr>
            <w:r w:rsidRPr="00752272">
              <w:rPr>
                <w:rFonts w:ascii="Arial" w:hAnsi="Arial" w:cs="Arial"/>
              </w:rPr>
              <w:t>Elektronisk kuldemedievekt</w:t>
            </w:r>
          </w:p>
        </w:tc>
        <w:tc>
          <w:tcPr>
            <w:tcW w:w="790" w:type="dxa"/>
          </w:tcPr>
          <w:p w14:paraId="74C3AE8C" w14:textId="77777777" w:rsidR="000A0958" w:rsidRPr="00B310AA" w:rsidRDefault="000A0958" w:rsidP="008A2D04">
            <w:pPr>
              <w:rPr>
                <w:rFonts w:ascii="Arial" w:hAnsi="Arial" w:cs="Arial"/>
              </w:rPr>
            </w:pPr>
          </w:p>
        </w:tc>
        <w:tc>
          <w:tcPr>
            <w:tcW w:w="790" w:type="dxa"/>
          </w:tcPr>
          <w:p w14:paraId="120C2D65" w14:textId="77777777" w:rsidR="000A0958" w:rsidRPr="00B310AA" w:rsidRDefault="000A0958" w:rsidP="008A2D04">
            <w:pPr>
              <w:rPr>
                <w:rFonts w:ascii="Arial" w:hAnsi="Arial" w:cs="Arial"/>
              </w:rPr>
            </w:pPr>
          </w:p>
        </w:tc>
        <w:tc>
          <w:tcPr>
            <w:tcW w:w="790" w:type="dxa"/>
          </w:tcPr>
          <w:p w14:paraId="78362AF8" w14:textId="77777777" w:rsidR="000A0958" w:rsidRPr="00B310AA" w:rsidRDefault="000A0958" w:rsidP="008A2D04">
            <w:pPr>
              <w:rPr>
                <w:rFonts w:ascii="Arial" w:hAnsi="Arial" w:cs="Arial"/>
              </w:rPr>
            </w:pPr>
          </w:p>
        </w:tc>
      </w:tr>
      <w:tr w:rsidR="000A0958" w:rsidRPr="00B310AA" w14:paraId="44B883E5" w14:textId="77777777" w:rsidTr="000A0958">
        <w:tc>
          <w:tcPr>
            <w:tcW w:w="1668" w:type="dxa"/>
          </w:tcPr>
          <w:p w14:paraId="21E02AE9" w14:textId="77777777" w:rsidR="000A0958" w:rsidRPr="00B310AA" w:rsidRDefault="000A0958" w:rsidP="008A2D04">
            <w:pPr>
              <w:rPr>
                <w:rFonts w:ascii="Arial" w:hAnsi="Arial" w:cs="Arial"/>
              </w:rPr>
            </w:pPr>
          </w:p>
        </w:tc>
        <w:tc>
          <w:tcPr>
            <w:tcW w:w="1842" w:type="dxa"/>
          </w:tcPr>
          <w:p w14:paraId="13C6DB71" w14:textId="77777777" w:rsidR="000A0958" w:rsidRPr="00B310AA" w:rsidRDefault="000A0958" w:rsidP="008A2D04">
            <w:pPr>
              <w:rPr>
                <w:rFonts w:ascii="Arial" w:hAnsi="Arial" w:cs="Arial"/>
              </w:rPr>
            </w:pPr>
          </w:p>
        </w:tc>
        <w:tc>
          <w:tcPr>
            <w:tcW w:w="4151" w:type="dxa"/>
          </w:tcPr>
          <w:p w14:paraId="2FDAF3D4" w14:textId="7DF7500C" w:rsidR="000A0958" w:rsidRPr="00B310AA" w:rsidRDefault="000A0958" w:rsidP="008A2D04">
            <w:pPr>
              <w:rPr>
                <w:rFonts w:ascii="Arial" w:hAnsi="Arial" w:cs="Arial"/>
              </w:rPr>
            </w:pPr>
            <w:r w:rsidRPr="00752272">
              <w:rPr>
                <w:rFonts w:ascii="Arial" w:hAnsi="Arial" w:cs="Arial"/>
              </w:rPr>
              <w:t>Tangamperemeter</w:t>
            </w:r>
          </w:p>
        </w:tc>
        <w:tc>
          <w:tcPr>
            <w:tcW w:w="790" w:type="dxa"/>
          </w:tcPr>
          <w:p w14:paraId="557F3988" w14:textId="77777777" w:rsidR="000A0958" w:rsidRPr="00B310AA" w:rsidRDefault="000A0958" w:rsidP="008A2D04">
            <w:pPr>
              <w:rPr>
                <w:rFonts w:ascii="Arial" w:hAnsi="Arial" w:cs="Arial"/>
              </w:rPr>
            </w:pPr>
          </w:p>
        </w:tc>
        <w:tc>
          <w:tcPr>
            <w:tcW w:w="790" w:type="dxa"/>
          </w:tcPr>
          <w:p w14:paraId="0CCF030E" w14:textId="77777777" w:rsidR="000A0958" w:rsidRPr="00B310AA" w:rsidRDefault="000A0958" w:rsidP="008A2D04">
            <w:pPr>
              <w:rPr>
                <w:rFonts w:ascii="Arial" w:hAnsi="Arial" w:cs="Arial"/>
              </w:rPr>
            </w:pPr>
          </w:p>
        </w:tc>
        <w:tc>
          <w:tcPr>
            <w:tcW w:w="790" w:type="dxa"/>
          </w:tcPr>
          <w:p w14:paraId="7CB4F218" w14:textId="77777777" w:rsidR="000A0958" w:rsidRPr="00B310AA" w:rsidRDefault="000A0958" w:rsidP="008A2D04">
            <w:pPr>
              <w:rPr>
                <w:rFonts w:ascii="Arial" w:hAnsi="Arial" w:cs="Arial"/>
              </w:rPr>
            </w:pPr>
          </w:p>
        </w:tc>
      </w:tr>
      <w:tr w:rsidR="000A0958" w:rsidRPr="00B310AA" w14:paraId="40BACC2E" w14:textId="77777777" w:rsidTr="000A0958">
        <w:tc>
          <w:tcPr>
            <w:tcW w:w="1668" w:type="dxa"/>
          </w:tcPr>
          <w:p w14:paraId="75A8C7B9" w14:textId="77777777" w:rsidR="000A0958" w:rsidRPr="00B310AA" w:rsidRDefault="000A0958" w:rsidP="008A2D04">
            <w:pPr>
              <w:rPr>
                <w:rFonts w:ascii="Arial" w:hAnsi="Arial" w:cs="Arial"/>
              </w:rPr>
            </w:pPr>
          </w:p>
        </w:tc>
        <w:tc>
          <w:tcPr>
            <w:tcW w:w="1842" w:type="dxa"/>
          </w:tcPr>
          <w:p w14:paraId="4E0C4FFE" w14:textId="77777777" w:rsidR="000A0958" w:rsidRPr="00B310AA" w:rsidRDefault="000A0958" w:rsidP="008A2D04">
            <w:pPr>
              <w:rPr>
                <w:rFonts w:ascii="Arial" w:hAnsi="Arial" w:cs="Arial"/>
              </w:rPr>
            </w:pPr>
          </w:p>
        </w:tc>
        <w:tc>
          <w:tcPr>
            <w:tcW w:w="4151" w:type="dxa"/>
          </w:tcPr>
          <w:p w14:paraId="6702F4BF" w14:textId="7251FAB8" w:rsidR="000A0958" w:rsidRPr="00B310AA" w:rsidRDefault="000A0958" w:rsidP="008A2D04">
            <w:pPr>
              <w:rPr>
                <w:rFonts w:ascii="Arial" w:hAnsi="Arial" w:cs="Arial"/>
              </w:rPr>
            </w:pPr>
            <w:r w:rsidRPr="00752272">
              <w:rPr>
                <w:rFonts w:ascii="Arial" w:hAnsi="Arial" w:cs="Arial"/>
              </w:rPr>
              <w:t>Termometer</w:t>
            </w:r>
          </w:p>
        </w:tc>
        <w:tc>
          <w:tcPr>
            <w:tcW w:w="790" w:type="dxa"/>
          </w:tcPr>
          <w:p w14:paraId="6E78B334" w14:textId="77777777" w:rsidR="000A0958" w:rsidRPr="00B310AA" w:rsidRDefault="000A0958" w:rsidP="008A2D04">
            <w:pPr>
              <w:rPr>
                <w:rFonts w:ascii="Arial" w:hAnsi="Arial" w:cs="Arial"/>
              </w:rPr>
            </w:pPr>
          </w:p>
        </w:tc>
        <w:tc>
          <w:tcPr>
            <w:tcW w:w="790" w:type="dxa"/>
          </w:tcPr>
          <w:p w14:paraId="277FB373" w14:textId="77777777" w:rsidR="000A0958" w:rsidRPr="00B310AA" w:rsidRDefault="000A0958" w:rsidP="008A2D04">
            <w:pPr>
              <w:rPr>
                <w:rFonts w:ascii="Arial" w:hAnsi="Arial" w:cs="Arial"/>
              </w:rPr>
            </w:pPr>
          </w:p>
        </w:tc>
        <w:tc>
          <w:tcPr>
            <w:tcW w:w="790" w:type="dxa"/>
          </w:tcPr>
          <w:p w14:paraId="6914096F" w14:textId="77777777" w:rsidR="000A0958" w:rsidRPr="00B310AA" w:rsidRDefault="000A0958" w:rsidP="008A2D04">
            <w:pPr>
              <w:rPr>
                <w:rFonts w:ascii="Arial" w:hAnsi="Arial" w:cs="Arial"/>
              </w:rPr>
            </w:pPr>
          </w:p>
        </w:tc>
      </w:tr>
      <w:tr w:rsidR="000A0958" w:rsidRPr="00B310AA" w14:paraId="716BA41E" w14:textId="77777777" w:rsidTr="000A0958">
        <w:tc>
          <w:tcPr>
            <w:tcW w:w="1668" w:type="dxa"/>
          </w:tcPr>
          <w:p w14:paraId="5937C6EB" w14:textId="77777777" w:rsidR="000A0958" w:rsidRPr="00B310AA" w:rsidRDefault="000A0958" w:rsidP="008A2D04">
            <w:pPr>
              <w:rPr>
                <w:rFonts w:ascii="Arial" w:hAnsi="Arial" w:cs="Arial"/>
              </w:rPr>
            </w:pPr>
          </w:p>
        </w:tc>
        <w:tc>
          <w:tcPr>
            <w:tcW w:w="1842" w:type="dxa"/>
          </w:tcPr>
          <w:p w14:paraId="636440D3" w14:textId="77777777" w:rsidR="000A0958" w:rsidRPr="00B310AA" w:rsidRDefault="000A0958" w:rsidP="008A2D04">
            <w:pPr>
              <w:rPr>
                <w:rFonts w:ascii="Arial" w:hAnsi="Arial" w:cs="Arial"/>
              </w:rPr>
            </w:pPr>
          </w:p>
        </w:tc>
        <w:tc>
          <w:tcPr>
            <w:tcW w:w="4151" w:type="dxa"/>
          </w:tcPr>
          <w:p w14:paraId="4BD706C7" w14:textId="08348F25" w:rsidR="000A0958" w:rsidRPr="00B310AA" w:rsidRDefault="000A0958" w:rsidP="008A2D04">
            <w:pPr>
              <w:rPr>
                <w:rFonts w:ascii="Arial" w:hAnsi="Arial" w:cs="Arial"/>
              </w:rPr>
            </w:pPr>
            <w:r w:rsidRPr="00752272">
              <w:rPr>
                <w:rFonts w:ascii="Arial" w:hAnsi="Arial" w:cs="Arial"/>
              </w:rPr>
              <w:t>Momentverktøy</w:t>
            </w:r>
          </w:p>
        </w:tc>
        <w:tc>
          <w:tcPr>
            <w:tcW w:w="790" w:type="dxa"/>
          </w:tcPr>
          <w:p w14:paraId="77600C22" w14:textId="77777777" w:rsidR="000A0958" w:rsidRPr="00B310AA" w:rsidRDefault="000A0958" w:rsidP="008A2D04">
            <w:pPr>
              <w:rPr>
                <w:rFonts w:ascii="Arial" w:hAnsi="Arial" w:cs="Arial"/>
              </w:rPr>
            </w:pPr>
          </w:p>
        </w:tc>
        <w:tc>
          <w:tcPr>
            <w:tcW w:w="790" w:type="dxa"/>
          </w:tcPr>
          <w:p w14:paraId="3ABE5C0E" w14:textId="77777777" w:rsidR="000A0958" w:rsidRPr="00B310AA" w:rsidRDefault="000A0958" w:rsidP="008A2D04">
            <w:pPr>
              <w:rPr>
                <w:rFonts w:ascii="Arial" w:hAnsi="Arial" w:cs="Arial"/>
              </w:rPr>
            </w:pPr>
          </w:p>
        </w:tc>
        <w:tc>
          <w:tcPr>
            <w:tcW w:w="790" w:type="dxa"/>
          </w:tcPr>
          <w:p w14:paraId="33DE478C" w14:textId="77777777" w:rsidR="000A0958" w:rsidRPr="00B310AA" w:rsidRDefault="000A0958" w:rsidP="008A2D04">
            <w:pPr>
              <w:rPr>
                <w:rFonts w:ascii="Arial" w:hAnsi="Arial" w:cs="Arial"/>
              </w:rPr>
            </w:pPr>
          </w:p>
        </w:tc>
      </w:tr>
      <w:tr w:rsidR="000A0958" w:rsidRPr="00B310AA" w14:paraId="5C31F239" w14:textId="77777777" w:rsidTr="000A0958">
        <w:tc>
          <w:tcPr>
            <w:tcW w:w="1668" w:type="dxa"/>
          </w:tcPr>
          <w:p w14:paraId="49840012" w14:textId="77777777" w:rsidR="000A0958" w:rsidRPr="00B310AA" w:rsidRDefault="000A0958" w:rsidP="008A2D04">
            <w:pPr>
              <w:rPr>
                <w:rFonts w:ascii="Arial" w:hAnsi="Arial" w:cs="Arial"/>
              </w:rPr>
            </w:pPr>
          </w:p>
        </w:tc>
        <w:tc>
          <w:tcPr>
            <w:tcW w:w="1842" w:type="dxa"/>
          </w:tcPr>
          <w:p w14:paraId="29633702" w14:textId="77777777" w:rsidR="000A0958" w:rsidRPr="00B310AA" w:rsidRDefault="000A0958" w:rsidP="008A2D04">
            <w:pPr>
              <w:rPr>
                <w:rFonts w:ascii="Arial" w:hAnsi="Arial" w:cs="Arial"/>
              </w:rPr>
            </w:pPr>
          </w:p>
        </w:tc>
        <w:tc>
          <w:tcPr>
            <w:tcW w:w="4151" w:type="dxa"/>
          </w:tcPr>
          <w:p w14:paraId="68037F0A" w14:textId="55FEC1F2" w:rsidR="000A0958" w:rsidRPr="00B310AA" w:rsidRDefault="000A0958" w:rsidP="008A2D04">
            <w:pPr>
              <w:rPr>
                <w:rFonts w:ascii="Arial" w:hAnsi="Arial" w:cs="Arial"/>
              </w:rPr>
            </w:pPr>
            <w:r w:rsidRPr="00752272">
              <w:rPr>
                <w:rFonts w:ascii="Arial" w:hAnsi="Arial" w:cs="Arial"/>
              </w:rPr>
              <w:t>Hardloddeutstyr, oksygen, acetylen, sveiseutstyr etc.</w:t>
            </w:r>
          </w:p>
        </w:tc>
        <w:tc>
          <w:tcPr>
            <w:tcW w:w="790" w:type="dxa"/>
          </w:tcPr>
          <w:p w14:paraId="18CDFD68" w14:textId="77777777" w:rsidR="000A0958" w:rsidRPr="00B310AA" w:rsidRDefault="000A0958" w:rsidP="008A2D04">
            <w:pPr>
              <w:rPr>
                <w:rFonts w:ascii="Arial" w:hAnsi="Arial" w:cs="Arial"/>
              </w:rPr>
            </w:pPr>
          </w:p>
        </w:tc>
        <w:tc>
          <w:tcPr>
            <w:tcW w:w="790" w:type="dxa"/>
          </w:tcPr>
          <w:p w14:paraId="317F3136" w14:textId="77777777" w:rsidR="000A0958" w:rsidRPr="00B310AA" w:rsidRDefault="000A0958" w:rsidP="008A2D04">
            <w:pPr>
              <w:rPr>
                <w:rFonts w:ascii="Arial" w:hAnsi="Arial" w:cs="Arial"/>
              </w:rPr>
            </w:pPr>
          </w:p>
        </w:tc>
        <w:tc>
          <w:tcPr>
            <w:tcW w:w="790" w:type="dxa"/>
          </w:tcPr>
          <w:p w14:paraId="778FA175" w14:textId="77777777" w:rsidR="000A0958" w:rsidRPr="00B310AA" w:rsidRDefault="000A0958" w:rsidP="008A2D04">
            <w:pPr>
              <w:rPr>
                <w:rFonts w:ascii="Arial" w:hAnsi="Arial" w:cs="Arial"/>
              </w:rPr>
            </w:pPr>
          </w:p>
        </w:tc>
      </w:tr>
      <w:tr w:rsidR="000A0958" w:rsidRPr="00B310AA" w14:paraId="0822F33B" w14:textId="77777777" w:rsidTr="000A0958">
        <w:tc>
          <w:tcPr>
            <w:tcW w:w="1668" w:type="dxa"/>
          </w:tcPr>
          <w:p w14:paraId="03266421" w14:textId="77777777" w:rsidR="000A0958" w:rsidRPr="00B310AA" w:rsidRDefault="000A0958" w:rsidP="008A2D04">
            <w:pPr>
              <w:rPr>
                <w:rFonts w:ascii="Arial" w:hAnsi="Arial" w:cs="Arial"/>
              </w:rPr>
            </w:pPr>
          </w:p>
        </w:tc>
        <w:tc>
          <w:tcPr>
            <w:tcW w:w="1842" w:type="dxa"/>
          </w:tcPr>
          <w:p w14:paraId="1E7AED3E" w14:textId="77777777" w:rsidR="000A0958" w:rsidRPr="00B310AA" w:rsidRDefault="000A0958" w:rsidP="008A2D04">
            <w:pPr>
              <w:rPr>
                <w:rFonts w:ascii="Arial" w:hAnsi="Arial" w:cs="Arial"/>
              </w:rPr>
            </w:pPr>
          </w:p>
        </w:tc>
        <w:tc>
          <w:tcPr>
            <w:tcW w:w="4151" w:type="dxa"/>
          </w:tcPr>
          <w:p w14:paraId="72DBFD48" w14:textId="5994046F" w:rsidR="000A0958" w:rsidRPr="00B310AA" w:rsidRDefault="000A0958" w:rsidP="008A2D04">
            <w:pPr>
              <w:rPr>
                <w:rFonts w:ascii="Arial" w:hAnsi="Arial" w:cs="Arial"/>
              </w:rPr>
            </w:pPr>
            <w:r w:rsidRPr="00752272">
              <w:rPr>
                <w:rFonts w:ascii="Arial" w:hAnsi="Arial" w:cs="Arial"/>
              </w:rPr>
              <w:t>Referanse for lekkasjesøker</w:t>
            </w:r>
          </w:p>
        </w:tc>
        <w:tc>
          <w:tcPr>
            <w:tcW w:w="790" w:type="dxa"/>
          </w:tcPr>
          <w:p w14:paraId="4C1985A3" w14:textId="77777777" w:rsidR="000A0958" w:rsidRPr="00B310AA" w:rsidRDefault="000A0958" w:rsidP="008A2D04">
            <w:pPr>
              <w:rPr>
                <w:rFonts w:ascii="Arial" w:hAnsi="Arial" w:cs="Arial"/>
              </w:rPr>
            </w:pPr>
          </w:p>
        </w:tc>
        <w:tc>
          <w:tcPr>
            <w:tcW w:w="790" w:type="dxa"/>
          </w:tcPr>
          <w:p w14:paraId="0A289DFA" w14:textId="77777777" w:rsidR="000A0958" w:rsidRPr="00B310AA" w:rsidRDefault="000A0958" w:rsidP="008A2D04">
            <w:pPr>
              <w:rPr>
                <w:rFonts w:ascii="Arial" w:hAnsi="Arial" w:cs="Arial"/>
              </w:rPr>
            </w:pPr>
          </w:p>
        </w:tc>
        <w:tc>
          <w:tcPr>
            <w:tcW w:w="790" w:type="dxa"/>
          </w:tcPr>
          <w:p w14:paraId="5341388A" w14:textId="77777777" w:rsidR="000A0958" w:rsidRPr="00B310AA" w:rsidRDefault="000A0958" w:rsidP="008A2D04">
            <w:pPr>
              <w:rPr>
                <w:rFonts w:ascii="Arial" w:hAnsi="Arial" w:cs="Arial"/>
              </w:rPr>
            </w:pPr>
          </w:p>
        </w:tc>
      </w:tr>
      <w:tr w:rsidR="000A0958" w:rsidRPr="00B310AA" w14:paraId="72C76A10" w14:textId="77777777" w:rsidTr="000A0958">
        <w:tc>
          <w:tcPr>
            <w:tcW w:w="1668" w:type="dxa"/>
          </w:tcPr>
          <w:p w14:paraId="3FD9E3E4" w14:textId="77777777" w:rsidR="000A0958" w:rsidRPr="00B310AA" w:rsidRDefault="000A0958" w:rsidP="008A2D04">
            <w:pPr>
              <w:rPr>
                <w:rFonts w:ascii="Arial" w:hAnsi="Arial" w:cs="Arial"/>
              </w:rPr>
            </w:pPr>
          </w:p>
        </w:tc>
        <w:tc>
          <w:tcPr>
            <w:tcW w:w="1842" w:type="dxa"/>
          </w:tcPr>
          <w:p w14:paraId="0D37F6BC" w14:textId="77777777" w:rsidR="000A0958" w:rsidRPr="00B310AA" w:rsidRDefault="000A0958" w:rsidP="008A2D04">
            <w:pPr>
              <w:rPr>
                <w:rFonts w:ascii="Arial" w:hAnsi="Arial" w:cs="Arial"/>
              </w:rPr>
            </w:pPr>
          </w:p>
        </w:tc>
        <w:tc>
          <w:tcPr>
            <w:tcW w:w="4151" w:type="dxa"/>
          </w:tcPr>
          <w:p w14:paraId="25088A48" w14:textId="190FC652" w:rsidR="000A0958" w:rsidRPr="00B310AA" w:rsidRDefault="000A0958" w:rsidP="008A2D04">
            <w:pPr>
              <w:rPr>
                <w:rFonts w:ascii="Arial" w:hAnsi="Arial" w:cs="Arial"/>
              </w:rPr>
            </w:pPr>
            <w:r w:rsidRPr="00752272">
              <w:rPr>
                <w:rFonts w:ascii="Arial" w:hAnsi="Arial" w:cs="Arial"/>
              </w:rPr>
              <w:t>Såpevann og lekkasjesøkevæske</w:t>
            </w:r>
          </w:p>
        </w:tc>
        <w:tc>
          <w:tcPr>
            <w:tcW w:w="790" w:type="dxa"/>
          </w:tcPr>
          <w:p w14:paraId="2507557B" w14:textId="77777777" w:rsidR="000A0958" w:rsidRPr="00B310AA" w:rsidRDefault="000A0958" w:rsidP="008A2D04">
            <w:pPr>
              <w:rPr>
                <w:rFonts w:ascii="Arial" w:hAnsi="Arial" w:cs="Arial"/>
              </w:rPr>
            </w:pPr>
          </w:p>
        </w:tc>
        <w:tc>
          <w:tcPr>
            <w:tcW w:w="790" w:type="dxa"/>
          </w:tcPr>
          <w:p w14:paraId="25671F42" w14:textId="77777777" w:rsidR="000A0958" w:rsidRPr="00B310AA" w:rsidRDefault="000A0958" w:rsidP="008A2D04">
            <w:pPr>
              <w:rPr>
                <w:rFonts w:ascii="Arial" w:hAnsi="Arial" w:cs="Arial"/>
              </w:rPr>
            </w:pPr>
          </w:p>
        </w:tc>
        <w:tc>
          <w:tcPr>
            <w:tcW w:w="790" w:type="dxa"/>
          </w:tcPr>
          <w:p w14:paraId="0026FD13" w14:textId="77777777" w:rsidR="000A0958" w:rsidRPr="00B310AA" w:rsidRDefault="000A0958" w:rsidP="008A2D04">
            <w:pPr>
              <w:rPr>
                <w:rFonts w:ascii="Arial" w:hAnsi="Arial" w:cs="Arial"/>
              </w:rPr>
            </w:pPr>
          </w:p>
        </w:tc>
      </w:tr>
      <w:tr w:rsidR="000A0958" w:rsidRPr="00B310AA" w14:paraId="6217C0C4" w14:textId="77777777" w:rsidTr="000A0958">
        <w:tc>
          <w:tcPr>
            <w:tcW w:w="1668" w:type="dxa"/>
          </w:tcPr>
          <w:p w14:paraId="673CCF70" w14:textId="77777777" w:rsidR="000A0958" w:rsidRPr="00B310AA" w:rsidRDefault="000A0958" w:rsidP="008A2D04">
            <w:pPr>
              <w:rPr>
                <w:rFonts w:ascii="Arial" w:hAnsi="Arial" w:cs="Arial"/>
              </w:rPr>
            </w:pPr>
          </w:p>
        </w:tc>
        <w:tc>
          <w:tcPr>
            <w:tcW w:w="1842" w:type="dxa"/>
          </w:tcPr>
          <w:p w14:paraId="06D8EF6E" w14:textId="77777777" w:rsidR="000A0958" w:rsidRPr="00B310AA" w:rsidRDefault="000A0958" w:rsidP="008A2D04">
            <w:pPr>
              <w:rPr>
                <w:rFonts w:ascii="Arial" w:hAnsi="Arial" w:cs="Arial"/>
              </w:rPr>
            </w:pPr>
          </w:p>
        </w:tc>
        <w:tc>
          <w:tcPr>
            <w:tcW w:w="4151" w:type="dxa"/>
          </w:tcPr>
          <w:p w14:paraId="22EEEC02" w14:textId="5E8A9DE9" w:rsidR="000A0958" w:rsidRPr="00B310AA" w:rsidRDefault="000A0958" w:rsidP="008A2D04">
            <w:pPr>
              <w:rPr>
                <w:rFonts w:ascii="Arial" w:hAnsi="Arial" w:cs="Arial"/>
              </w:rPr>
            </w:pPr>
            <w:r w:rsidRPr="00752272">
              <w:rPr>
                <w:rFonts w:ascii="Arial" w:hAnsi="Arial" w:cs="Arial"/>
              </w:rPr>
              <w:t>Multimeter</w:t>
            </w:r>
          </w:p>
        </w:tc>
        <w:tc>
          <w:tcPr>
            <w:tcW w:w="790" w:type="dxa"/>
          </w:tcPr>
          <w:p w14:paraId="4B5BDC11" w14:textId="77777777" w:rsidR="000A0958" w:rsidRPr="00B310AA" w:rsidRDefault="000A0958" w:rsidP="008A2D04">
            <w:pPr>
              <w:rPr>
                <w:rFonts w:ascii="Arial" w:hAnsi="Arial" w:cs="Arial"/>
              </w:rPr>
            </w:pPr>
          </w:p>
        </w:tc>
        <w:tc>
          <w:tcPr>
            <w:tcW w:w="790" w:type="dxa"/>
          </w:tcPr>
          <w:p w14:paraId="1E16559D" w14:textId="77777777" w:rsidR="000A0958" w:rsidRPr="00B310AA" w:rsidRDefault="000A0958" w:rsidP="008A2D04">
            <w:pPr>
              <w:rPr>
                <w:rFonts w:ascii="Arial" w:hAnsi="Arial" w:cs="Arial"/>
              </w:rPr>
            </w:pPr>
          </w:p>
        </w:tc>
        <w:tc>
          <w:tcPr>
            <w:tcW w:w="790" w:type="dxa"/>
          </w:tcPr>
          <w:p w14:paraId="59DF2EEB" w14:textId="77777777" w:rsidR="000A0958" w:rsidRPr="00B310AA" w:rsidRDefault="000A0958" w:rsidP="008A2D04">
            <w:pPr>
              <w:rPr>
                <w:rFonts w:ascii="Arial" w:hAnsi="Arial" w:cs="Arial"/>
              </w:rPr>
            </w:pPr>
          </w:p>
        </w:tc>
      </w:tr>
      <w:tr w:rsidR="000A0958" w:rsidRPr="00B310AA" w14:paraId="4EF1BAF9" w14:textId="77777777" w:rsidTr="000A0958">
        <w:tc>
          <w:tcPr>
            <w:tcW w:w="1668" w:type="dxa"/>
          </w:tcPr>
          <w:p w14:paraId="444AFF69" w14:textId="77777777" w:rsidR="000A0958" w:rsidRPr="00B310AA" w:rsidRDefault="000A0958" w:rsidP="008A2D04">
            <w:pPr>
              <w:rPr>
                <w:rFonts w:ascii="Arial" w:hAnsi="Arial" w:cs="Arial"/>
              </w:rPr>
            </w:pPr>
          </w:p>
        </w:tc>
        <w:tc>
          <w:tcPr>
            <w:tcW w:w="1842" w:type="dxa"/>
          </w:tcPr>
          <w:p w14:paraId="5B17DF53" w14:textId="77777777" w:rsidR="000A0958" w:rsidRPr="00B310AA" w:rsidRDefault="000A0958" w:rsidP="008A2D04">
            <w:pPr>
              <w:rPr>
                <w:rFonts w:ascii="Arial" w:hAnsi="Arial" w:cs="Arial"/>
              </w:rPr>
            </w:pPr>
          </w:p>
        </w:tc>
        <w:tc>
          <w:tcPr>
            <w:tcW w:w="4151" w:type="dxa"/>
          </w:tcPr>
          <w:p w14:paraId="0C3541AE" w14:textId="2E35A56C" w:rsidR="000A0958" w:rsidRPr="00B310AA" w:rsidRDefault="000A0958" w:rsidP="008A2D04">
            <w:pPr>
              <w:rPr>
                <w:rFonts w:ascii="Arial" w:hAnsi="Arial" w:cs="Arial"/>
              </w:rPr>
            </w:pPr>
            <w:r w:rsidRPr="00752272">
              <w:rPr>
                <w:rFonts w:ascii="Arial" w:hAnsi="Arial" w:cs="Arial"/>
              </w:rPr>
              <w:t>Annet utstyr, verktøy og instrumenter</w:t>
            </w:r>
          </w:p>
        </w:tc>
        <w:tc>
          <w:tcPr>
            <w:tcW w:w="790" w:type="dxa"/>
          </w:tcPr>
          <w:p w14:paraId="6E04901E" w14:textId="77777777" w:rsidR="000A0958" w:rsidRPr="00B310AA" w:rsidRDefault="000A0958" w:rsidP="008A2D04">
            <w:pPr>
              <w:rPr>
                <w:rFonts w:ascii="Arial" w:hAnsi="Arial" w:cs="Arial"/>
              </w:rPr>
            </w:pPr>
          </w:p>
        </w:tc>
        <w:tc>
          <w:tcPr>
            <w:tcW w:w="790" w:type="dxa"/>
          </w:tcPr>
          <w:p w14:paraId="4019AF1B" w14:textId="77777777" w:rsidR="000A0958" w:rsidRPr="00B310AA" w:rsidRDefault="000A0958" w:rsidP="008A2D04">
            <w:pPr>
              <w:rPr>
                <w:rFonts w:ascii="Arial" w:hAnsi="Arial" w:cs="Arial"/>
              </w:rPr>
            </w:pPr>
          </w:p>
        </w:tc>
        <w:tc>
          <w:tcPr>
            <w:tcW w:w="790" w:type="dxa"/>
          </w:tcPr>
          <w:p w14:paraId="345F8157" w14:textId="77777777" w:rsidR="000A0958" w:rsidRPr="00B310AA" w:rsidRDefault="000A0958" w:rsidP="008A2D04">
            <w:pPr>
              <w:rPr>
                <w:rFonts w:ascii="Arial" w:hAnsi="Arial" w:cs="Arial"/>
              </w:rPr>
            </w:pPr>
          </w:p>
        </w:tc>
      </w:tr>
      <w:tr w:rsidR="000A0958" w:rsidRPr="00B310AA" w14:paraId="7B941D72" w14:textId="77777777" w:rsidTr="000A0958">
        <w:tc>
          <w:tcPr>
            <w:tcW w:w="1668" w:type="dxa"/>
          </w:tcPr>
          <w:p w14:paraId="0CECCC02" w14:textId="77777777" w:rsidR="000A0958" w:rsidRPr="00B310AA" w:rsidRDefault="000A0958" w:rsidP="008A2D04">
            <w:pPr>
              <w:rPr>
                <w:rFonts w:ascii="Arial" w:hAnsi="Arial" w:cs="Arial"/>
              </w:rPr>
            </w:pPr>
          </w:p>
        </w:tc>
        <w:tc>
          <w:tcPr>
            <w:tcW w:w="1842" w:type="dxa"/>
          </w:tcPr>
          <w:p w14:paraId="7848ED08" w14:textId="77777777" w:rsidR="000A0958" w:rsidRPr="00B310AA" w:rsidRDefault="000A0958" w:rsidP="008A2D04">
            <w:pPr>
              <w:rPr>
                <w:rFonts w:ascii="Arial" w:hAnsi="Arial" w:cs="Arial"/>
              </w:rPr>
            </w:pPr>
          </w:p>
        </w:tc>
        <w:tc>
          <w:tcPr>
            <w:tcW w:w="4151" w:type="dxa"/>
          </w:tcPr>
          <w:p w14:paraId="735B1AA0" w14:textId="5F9A857E" w:rsidR="000A0958" w:rsidRPr="00B310AA" w:rsidRDefault="000A0958" w:rsidP="008A2D04">
            <w:pPr>
              <w:rPr>
                <w:rFonts w:ascii="Arial" w:hAnsi="Arial" w:cs="Arial"/>
              </w:rPr>
            </w:pPr>
          </w:p>
        </w:tc>
        <w:tc>
          <w:tcPr>
            <w:tcW w:w="790" w:type="dxa"/>
          </w:tcPr>
          <w:p w14:paraId="2E99B43B" w14:textId="77777777" w:rsidR="000A0958" w:rsidRPr="00B310AA" w:rsidRDefault="000A0958" w:rsidP="008A2D04">
            <w:pPr>
              <w:rPr>
                <w:rFonts w:ascii="Arial" w:hAnsi="Arial" w:cs="Arial"/>
              </w:rPr>
            </w:pPr>
          </w:p>
        </w:tc>
        <w:tc>
          <w:tcPr>
            <w:tcW w:w="790" w:type="dxa"/>
          </w:tcPr>
          <w:p w14:paraId="59A4004B" w14:textId="77777777" w:rsidR="000A0958" w:rsidRPr="00B310AA" w:rsidRDefault="000A0958" w:rsidP="008A2D04">
            <w:pPr>
              <w:rPr>
                <w:rFonts w:ascii="Arial" w:hAnsi="Arial" w:cs="Arial"/>
              </w:rPr>
            </w:pPr>
          </w:p>
        </w:tc>
        <w:tc>
          <w:tcPr>
            <w:tcW w:w="790" w:type="dxa"/>
          </w:tcPr>
          <w:p w14:paraId="03AC1451" w14:textId="77777777" w:rsidR="000A0958" w:rsidRPr="00B310AA" w:rsidRDefault="000A0958" w:rsidP="008A2D04">
            <w:pPr>
              <w:rPr>
                <w:rFonts w:ascii="Arial" w:hAnsi="Arial" w:cs="Arial"/>
              </w:rPr>
            </w:pPr>
          </w:p>
        </w:tc>
      </w:tr>
      <w:tr w:rsidR="000A0958" w:rsidRPr="00B310AA" w14:paraId="581C0B09" w14:textId="77777777" w:rsidTr="000A0958">
        <w:tc>
          <w:tcPr>
            <w:tcW w:w="1668" w:type="dxa"/>
          </w:tcPr>
          <w:p w14:paraId="7C3A9D30" w14:textId="77777777" w:rsidR="000A0958" w:rsidRPr="00B310AA" w:rsidRDefault="000A0958" w:rsidP="008A2D04">
            <w:pPr>
              <w:rPr>
                <w:rFonts w:ascii="Arial" w:hAnsi="Arial" w:cs="Arial"/>
              </w:rPr>
            </w:pPr>
          </w:p>
        </w:tc>
        <w:tc>
          <w:tcPr>
            <w:tcW w:w="1842" w:type="dxa"/>
          </w:tcPr>
          <w:p w14:paraId="64648691" w14:textId="77777777" w:rsidR="000A0958" w:rsidRPr="00B310AA" w:rsidRDefault="000A0958" w:rsidP="008A2D04">
            <w:pPr>
              <w:rPr>
                <w:rFonts w:ascii="Arial" w:hAnsi="Arial" w:cs="Arial"/>
              </w:rPr>
            </w:pPr>
          </w:p>
        </w:tc>
        <w:tc>
          <w:tcPr>
            <w:tcW w:w="4151" w:type="dxa"/>
          </w:tcPr>
          <w:p w14:paraId="6FAD4786" w14:textId="2C80CDD1" w:rsidR="000A0958" w:rsidRPr="00B310AA" w:rsidRDefault="000A0958" w:rsidP="008A2D04">
            <w:pPr>
              <w:rPr>
                <w:rFonts w:ascii="Arial" w:hAnsi="Arial" w:cs="Arial"/>
              </w:rPr>
            </w:pPr>
          </w:p>
        </w:tc>
        <w:tc>
          <w:tcPr>
            <w:tcW w:w="790" w:type="dxa"/>
          </w:tcPr>
          <w:p w14:paraId="051AAD72" w14:textId="77777777" w:rsidR="000A0958" w:rsidRPr="00B310AA" w:rsidRDefault="000A0958" w:rsidP="008A2D04">
            <w:pPr>
              <w:rPr>
                <w:rFonts w:ascii="Arial" w:hAnsi="Arial" w:cs="Arial"/>
              </w:rPr>
            </w:pPr>
          </w:p>
        </w:tc>
        <w:tc>
          <w:tcPr>
            <w:tcW w:w="790" w:type="dxa"/>
          </w:tcPr>
          <w:p w14:paraId="6B7C984C" w14:textId="77777777" w:rsidR="000A0958" w:rsidRPr="00B310AA" w:rsidRDefault="000A0958" w:rsidP="008A2D04">
            <w:pPr>
              <w:rPr>
                <w:rFonts w:ascii="Arial" w:hAnsi="Arial" w:cs="Arial"/>
              </w:rPr>
            </w:pPr>
          </w:p>
        </w:tc>
        <w:tc>
          <w:tcPr>
            <w:tcW w:w="790" w:type="dxa"/>
          </w:tcPr>
          <w:p w14:paraId="25EB8A0E" w14:textId="77777777" w:rsidR="000A0958" w:rsidRPr="00B310AA" w:rsidRDefault="000A0958" w:rsidP="008A2D04">
            <w:pPr>
              <w:rPr>
                <w:rFonts w:ascii="Arial" w:hAnsi="Arial" w:cs="Arial"/>
              </w:rPr>
            </w:pPr>
          </w:p>
        </w:tc>
      </w:tr>
      <w:tr w:rsidR="000A0958" w:rsidRPr="00B310AA" w14:paraId="72DA6829" w14:textId="77777777" w:rsidTr="000A0958">
        <w:tc>
          <w:tcPr>
            <w:tcW w:w="1668" w:type="dxa"/>
          </w:tcPr>
          <w:p w14:paraId="46E02AD7" w14:textId="77777777" w:rsidR="000A0958" w:rsidRPr="00B310AA" w:rsidRDefault="000A0958" w:rsidP="008A2D04">
            <w:pPr>
              <w:rPr>
                <w:rFonts w:ascii="Arial" w:hAnsi="Arial" w:cs="Arial"/>
              </w:rPr>
            </w:pPr>
          </w:p>
        </w:tc>
        <w:tc>
          <w:tcPr>
            <w:tcW w:w="1842" w:type="dxa"/>
          </w:tcPr>
          <w:p w14:paraId="4E48818C" w14:textId="77777777" w:rsidR="000A0958" w:rsidRPr="00B310AA" w:rsidRDefault="000A0958" w:rsidP="008A2D04">
            <w:pPr>
              <w:rPr>
                <w:rFonts w:ascii="Arial" w:hAnsi="Arial" w:cs="Arial"/>
              </w:rPr>
            </w:pPr>
          </w:p>
        </w:tc>
        <w:tc>
          <w:tcPr>
            <w:tcW w:w="4151" w:type="dxa"/>
          </w:tcPr>
          <w:p w14:paraId="20D85A64" w14:textId="5C51EEF1" w:rsidR="000A0958" w:rsidRPr="00B310AA" w:rsidRDefault="000A0958" w:rsidP="008A2D04">
            <w:pPr>
              <w:rPr>
                <w:rFonts w:ascii="Arial" w:hAnsi="Arial" w:cs="Arial"/>
              </w:rPr>
            </w:pPr>
          </w:p>
        </w:tc>
        <w:tc>
          <w:tcPr>
            <w:tcW w:w="790" w:type="dxa"/>
          </w:tcPr>
          <w:p w14:paraId="2014E0C4" w14:textId="77777777" w:rsidR="000A0958" w:rsidRPr="00B310AA" w:rsidRDefault="000A0958" w:rsidP="008A2D04">
            <w:pPr>
              <w:rPr>
                <w:rFonts w:ascii="Arial" w:hAnsi="Arial" w:cs="Arial"/>
              </w:rPr>
            </w:pPr>
          </w:p>
        </w:tc>
        <w:tc>
          <w:tcPr>
            <w:tcW w:w="790" w:type="dxa"/>
          </w:tcPr>
          <w:p w14:paraId="5BFF8F00" w14:textId="77777777" w:rsidR="000A0958" w:rsidRPr="00B310AA" w:rsidRDefault="000A0958" w:rsidP="008A2D04">
            <w:pPr>
              <w:rPr>
                <w:rFonts w:ascii="Arial" w:hAnsi="Arial" w:cs="Arial"/>
              </w:rPr>
            </w:pPr>
          </w:p>
        </w:tc>
        <w:tc>
          <w:tcPr>
            <w:tcW w:w="790" w:type="dxa"/>
          </w:tcPr>
          <w:p w14:paraId="761DDDFF" w14:textId="77777777" w:rsidR="000A0958" w:rsidRPr="00B310AA" w:rsidRDefault="000A0958" w:rsidP="008A2D04">
            <w:pPr>
              <w:rPr>
                <w:rFonts w:ascii="Arial" w:hAnsi="Arial" w:cs="Arial"/>
              </w:rPr>
            </w:pPr>
          </w:p>
        </w:tc>
      </w:tr>
      <w:tr w:rsidR="000A0958" w:rsidRPr="00B310AA" w14:paraId="29316A71" w14:textId="77777777" w:rsidTr="000A0958">
        <w:tc>
          <w:tcPr>
            <w:tcW w:w="1668" w:type="dxa"/>
          </w:tcPr>
          <w:p w14:paraId="73663EFA" w14:textId="77777777" w:rsidR="000A0958" w:rsidRPr="00B310AA" w:rsidRDefault="000A0958" w:rsidP="008A2D04">
            <w:pPr>
              <w:rPr>
                <w:rFonts w:ascii="Arial" w:hAnsi="Arial" w:cs="Arial"/>
              </w:rPr>
            </w:pPr>
          </w:p>
        </w:tc>
        <w:tc>
          <w:tcPr>
            <w:tcW w:w="1842" w:type="dxa"/>
          </w:tcPr>
          <w:p w14:paraId="348AF382" w14:textId="77777777" w:rsidR="000A0958" w:rsidRPr="00B310AA" w:rsidRDefault="000A0958" w:rsidP="008A2D04">
            <w:pPr>
              <w:rPr>
                <w:rFonts w:ascii="Arial" w:hAnsi="Arial" w:cs="Arial"/>
              </w:rPr>
            </w:pPr>
          </w:p>
        </w:tc>
        <w:tc>
          <w:tcPr>
            <w:tcW w:w="4151" w:type="dxa"/>
          </w:tcPr>
          <w:p w14:paraId="51AC9146" w14:textId="77777777" w:rsidR="000A0958" w:rsidRPr="00B310AA" w:rsidRDefault="000A0958" w:rsidP="008A2D04">
            <w:pPr>
              <w:rPr>
                <w:rFonts w:ascii="Arial" w:hAnsi="Arial" w:cs="Arial"/>
              </w:rPr>
            </w:pPr>
          </w:p>
        </w:tc>
        <w:tc>
          <w:tcPr>
            <w:tcW w:w="790" w:type="dxa"/>
          </w:tcPr>
          <w:p w14:paraId="644E1C78" w14:textId="77777777" w:rsidR="000A0958" w:rsidRPr="00B310AA" w:rsidRDefault="000A0958" w:rsidP="008A2D04">
            <w:pPr>
              <w:rPr>
                <w:rFonts w:ascii="Arial" w:hAnsi="Arial" w:cs="Arial"/>
              </w:rPr>
            </w:pPr>
          </w:p>
        </w:tc>
        <w:tc>
          <w:tcPr>
            <w:tcW w:w="790" w:type="dxa"/>
          </w:tcPr>
          <w:p w14:paraId="23A712F8" w14:textId="77777777" w:rsidR="000A0958" w:rsidRPr="00B310AA" w:rsidRDefault="000A0958" w:rsidP="008A2D04">
            <w:pPr>
              <w:rPr>
                <w:rFonts w:ascii="Arial" w:hAnsi="Arial" w:cs="Arial"/>
              </w:rPr>
            </w:pPr>
          </w:p>
        </w:tc>
        <w:tc>
          <w:tcPr>
            <w:tcW w:w="790" w:type="dxa"/>
          </w:tcPr>
          <w:p w14:paraId="5B8F72BC" w14:textId="77777777" w:rsidR="000A0958" w:rsidRPr="00B310AA" w:rsidRDefault="000A0958" w:rsidP="008A2D04">
            <w:pPr>
              <w:rPr>
                <w:rFonts w:ascii="Arial" w:hAnsi="Arial" w:cs="Arial"/>
              </w:rPr>
            </w:pPr>
          </w:p>
        </w:tc>
      </w:tr>
      <w:tr w:rsidR="000A0958" w:rsidRPr="00B310AA" w14:paraId="5F328E22" w14:textId="77777777" w:rsidTr="000A0958">
        <w:tc>
          <w:tcPr>
            <w:tcW w:w="1668" w:type="dxa"/>
          </w:tcPr>
          <w:p w14:paraId="4C325038" w14:textId="77777777" w:rsidR="000A0958" w:rsidRPr="00B310AA" w:rsidRDefault="000A0958" w:rsidP="008A2D04">
            <w:pPr>
              <w:rPr>
                <w:rFonts w:ascii="Arial" w:hAnsi="Arial" w:cs="Arial"/>
              </w:rPr>
            </w:pPr>
          </w:p>
        </w:tc>
        <w:tc>
          <w:tcPr>
            <w:tcW w:w="1842" w:type="dxa"/>
          </w:tcPr>
          <w:p w14:paraId="413C6350" w14:textId="77777777" w:rsidR="000A0958" w:rsidRPr="00B310AA" w:rsidRDefault="000A0958" w:rsidP="008A2D04">
            <w:pPr>
              <w:rPr>
                <w:rFonts w:ascii="Arial" w:hAnsi="Arial" w:cs="Arial"/>
              </w:rPr>
            </w:pPr>
          </w:p>
        </w:tc>
        <w:tc>
          <w:tcPr>
            <w:tcW w:w="4151" w:type="dxa"/>
          </w:tcPr>
          <w:p w14:paraId="44BACE47" w14:textId="77777777" w:rsidR="000A0958" w:rsidRPr="00B310AA" w:rsidRDefault="000A0958" w:rsidP="008A2D04">
            <w:pPr>
              <w:rPr>
                <w:rFonts w:ascii="Arial" w:hAnsi="Arial" w:cs="Arial"/>
              </w:rPr>
            </w:pPr>
          </w:p>
        </w:tc>
        <w:tc>
          <w:tcPr>
            <w:tcW w:w="790" w:type="dxa"/>
          </w:tcPr>
          <w:p w14:paraId="4D8847F1" w14:textId="77777777" w:rsidR="000A0958" w:rsidRPr="00B310AA" w:rsidRDefault="000A0958" w:rsidP="008A2D04">
            <w:pPr>
              <w:rPr>
                <w:rFonts w:ascii="Arial" w:hAnsi="Arial" w:cs="Arial"/>
              </w:rPr>
            </w:pPr>
          </w:p>
        </w:tc>
        <w:tc>
          <w:tcPr>
            <w:tcW w:w="790" w:type="dxa"/>
          </w:tcPr>
          <w:p w14:paraId="003CD3B4" w14:textId="77777777" w:rsidR="000A0958" w:rsidRPr="00B310AA" w:rsidRDefault="000A0958" w:rsidP="008A2D04">
            <w:pPr>
              <w:rPr>
                <w:rFonts w:ascii="Arial" w:hAnsi="Arial" w:cs="Arial"/>
              </w:rPr>
            </w:pPr>
          </w:p>
        </w:tc>
        <w:tc>
          <w:tcPr>
            <w:tcW w:w="790" w:type="dxa"/>
          </w:tcPr>
          <w:p w14:paraId="38924A20" w14:textId="77777777" w:rsidR="000A0958" w:rsidRPr="00B310AA" w:rsidRDefault="000A0958" w:rsidP="008A2D04">
            <w:pPr>
              <w:rPr>
                <w:rFonts w:ascii="Arial" w:hAnsi="Arial" w:cs="Arial"/>
              </w:rPr>
            </w:pPr>
          </w:p>
        </w:tc>
      </w:tr>
      <w:tr w:rsidR="000A0958" w:rsidRPr="00B310AA" w14:paraId="1EA9FF8A" w14:textId="77777777" w:rsidTr="000A0958">
        <w:tc>
          <w:tcPr>
            <w:tcW w:w="1668" w:type="dxa"/>
          </w:tcPr>
          <w:p w14:paraId="5DE28692" w14:textId="77777777" w:rsidR="000A0958" w:rsidRPr="00B310AA" w:rsidRDefault="000A0958" w:rsidP="008A2D04">
            <w:pPr>
              <w:rPr>
                <w:rFonts w:ascii="Arial" w:hAnsi="Arial" w:cs="Arial"/>
              </w:rPr>
            </w:pPr>
          </w:p>
        </w:tc>
        <w:tc>
          <w:tcPr>
            <w:tcW w:w="1842" w:type="dxa"/>
          </w:tcPr>
          <w:p w14:paraId="56518653" w14:textId="77777777" w:rsidR="000A0958" w:rsidRPr="00B310AA" w:rsidRDefault="000A0958" w:rsidP="008A2D04">
            <w:pPr>
              <w:rPr>
                <w:rFonts w:ascii="Arial" w:hAnsi="Arial" w:cs="Arial"/>
              </w:rPr>
            </w:pPr>
          </w:p>
        </w:tc>
        <w:tc>
          <w:tcPr>
            <w:tcW w:w="4151" w:type="dxa"/>
          </w:tcPr>
          <w:p w14:paraId="109AFE97" w14:textId="77777777" w:rsidR="000A0958" w:rsidRPr="00B310AA" w:rsidRDefault="000A0958" w:rsidP="008A2D04">
            <w:pPr>
              <w:rPr>
                <w:rFonts w:ascii="Arial" w:hAnsi="Arial" w:cs="Arial"/>
              </w:rPr>
            </w:pPr>
          </w:p>
        </w:tc>
        <w:tc>
          <w:tcPr>
            <w:tcW w:w="790" w:type="dxa"/>
          </w:tcPr>
          <w:p w14:paraId="25259191" w14:textId="77777777" w:rsidR="000A0958" w:rsidRPr="00B310AA" w:rsidRDefault="000A0958" w:rsidP="008A2D04">
            <w:pPr>
              <w:rPr>
                <w:rFonts w:ascii="Arial" w:hAnsi="Arial" w:cs="Arial"/>
              </w:rPr>
            </w:pPr>
          </w:p>
        </w:tc>
        <w:tc>
          <w:tcPr>
            <w:tcW w:w="790" w:type="dxa"/>
          </w:tcPr>
          <w:p w14:paraId="2D4E2FAF" w14:textId="77777777" w:rsidR="000A0958" w:rsidRPr="00B310AA" w:rsidRDefault="000A0958" w:rsidP="008A2D04">
            <w:pPr>
              <w:rPr>
                <w:rFonts w:ascii="Arial" w:hAnsi="Arial" w:cs="Arial"/>
              </w:rPr>
            </w:pPr>
          </w:p>
        </w:tc>
        <w:tc>
          <w:tcPr>
            <w:tcW w:w="790" w:type="dxa"/>
          </w:tcPr>
          <w:p w14:paraId="2B881568" w14:textId="77777777" w:rsidR="000A0958" w:rsidRPr="00B310AA" w:rsidRDefault="000A0958" w:rsidP="008A2D04">
            <w:pPr>
              <w:rPr>
                <w:rFonts w:ascii="Arial" w:hAnsi="Arial" w:cs="Arial"/>
              </w:rPr>
            </w:pPr>
          </w:p>
        </w:tc>
      </w:tr>
      <w:tr w:rsidR="000A0958" w:rsidRPr="00B310AA" w14:paraId="4465B535" w14:textId="77777777" w:rsidTr="000A0958">
        <w:tc>
          <w:tcPr>
            <w:tcW w:w="1668" w:type="dxa"/>
          </w:tcPr>
          <w:p w14:paraId="31176708" w14:textId="77777777" w:rsidR="000A0958" w:rsidRPr="00B310AA" w:rsidRDefault="000A0958" w:rsidP="008A2D04">
            <w:pPr>
              <w:rPr>
                <w:rFonts w:ascii="Arial" w:hAnsi="Arial" w:cs="Arial"/>
              </w:rPr>
            </w:pPr>
          </w:p>
        </w:tc>
        <w:tc>
          <w:tcPr>
            <w:tcW w:w="1842" w:type="dxa"/>
          </w:tcPr>
          <w:p w14:paraId="69D86D07" w14:textId="77777777" w:rsidR="000A0958" w:rsidRPr="00B310AA" w:rsidRDefault="000A0958" w:rsidP="008A2D04">
            <w:pPr>
              <w:rPr>
                <w:rFonts w:ascii="Arial" w:hAnsi="Arial" w:cs="Arial"/>
              </w:rPr>
            </w:pPr>
          </w:p>
        </w:tc>
        <w:tc>
          <w:tcPr>
            <w:tcW w:w="4151" w:type="dxa"/>
          </w:tcPr>
          <w:p w14:paraId="2EDB9E8E" w14:textId="77777777" w:rsidR="000A0958" w:rsidRPr="00B310AA" w:rsidRDefault="000A0958" w:rsidP="008A2D04">
            <w:pPr>
              <w:rPr>
                <w:rFonts w:ascii="Arial" w:hAnsi="Arial" w:cs="Arial"/>
              </w:rPr>
            </w:pPr>
          </w:p>
        </w:tc>
        <w:tc>
          <w:tcPr>
            <w:tcW w:w="790" w:type="dxa"/>
          </w:tcPr>
          <w:p w14:paraId="3A5E6E79" w14:textId="77777777" w:rsidR="000A0958" w:rsidRPr="00B310AA" w:rsidRDefault="000A0958" w:rsidP="008A2D04">
            <w:pPr>
              <w:rPr>
                <w:rFonts w:ascii="Arial" w:hAnsi="Arial" w:cs="Arial"/>
              </w:rPr>
            </w:pPr>
          </w:p>
        </w:tc>
        <w:tc>
          <w:tcPr>
            <w:tcW w:w="790" w:type="dxa"/>
          </w:tcPr>
          <w:p w14:paraId="53C0FD56" w14:textId="77777777" w:rsidR="000A0958" w:rsidRPr="00B310AA" w:rsidRDefault="000A0958" w:rsidP="008A2D04">
            <w:pPr>
              <w:rPr>
                <w:rFonts w:ascii="Arial" w:hAnsi="Arial" w:cs="Arial"/>
              </w:rPr>
            </w:pPr>
          </w:p>
        </w:tc>
        <w:tc>
          <w:tcPr>
            <w:tcW w:w="790" w:type="dxa"/>
          </w:tcPr>
          <w:p w14:paraId="2DC39CDE" w14:textId="77777777" w:rsidR="000A0958" w:rsidRPr="00B310AA" w:rsidRDefault="000A0958" w:rsidP="008A2D04">
            <w:pPr>
              <w:rPr>
                <w:rFonts w:ascii="Arial" w:hAnsi="Arial" w:cs="Arial"/>
              </w:rPr>
            </w:pPr>
          </w:p>
        </w:tc>
      </w:tr>
      <w:tr w:rsidR="000A0958" w:rsidRPr="00B310AA" w14:paraId="516FECF9" w14:textId="77777777" w:rsidTr="000A0958">
        <w:tc>
          <w:tcPr>
            <w:tcW w:w="1668" w:type="dxa"/>
          </w:tcPr>
          <w:p w14:paraId="4D97365B" w14:textId="77777777" w:rsidR="000A0958" w:rsidRPr="00B310AA" w:rsidRDefault="000A0958" w:rsidP="008A2D04">
            <w:pPr>
              <w:rPr>
                <w:rFonts w:ascii="Arial" w:hAnsi="Arial" w:cs="Arial"/>
              </w:rPr>
            </w:pPr>
          </w:p>
        </w:tc>
        <w:tc>
          <w:tcPr>
            <w:tcW w:w="1842" w:type="dxa"/>
          </w:tcPr>
          <w:p w14:paraId="3D0D120E" w14:textId="77777777" w:rsidR="000A0958" w:rsidRPr="00B310AA" w:rsidRDefault="000A0958" w:rsidP="008A2D04">
            <w:pPr>
              <w:rPr>
                <w:rFonts w:ascii="Arial" w:hAnsi="Arial" w:cs="Arial"/>
              </w:rPr>
            </w:pPr>
          </w:p>
        </w:tc>
        <w:tc>
          <w:tcPr>
            <w:tcW w:w="4151" w:type="dxa"/>
          </w:tcPr>
          <w:p w14:paraId="397A8A7D" w14:textId="77777777" w:rsidR="000A0958" w:rsidRPr="00B310AA" w:rsidRDefault="000A0958" w:rsidP="008A2D04">
            <w:pPr>
              <w:rPr>
                <w:rFonts w:ascii="Arial" w:hAnsi="Arial" w:cs="Arial"/>
              </w:rPr>
            </w:pPr>
          </w:p>
        </w:tc>
        <w:tc>
          <w:tcPr>
            <w:tcW w:w="790" w:type="dxa"/>
          </w:tcPr>
          <w:p w14:paraId="2D1FAA5D" w14:textId="77777777" w:rsidR="000A0958" w:rsidRPr="00B310AA" w:rsidRDefault="000A0958" w:rsidP="008A2D04">
            <w:pPr>
              <w:rPr>
                <w:rFonts w:ascii="Arial" w:hAnsi="Arial" w:cs="Arial"/>
              </w:rPr>
            </w:pPr>
          </w:p>
        </w:tc>
        <w:tc>
          <w:tcPr>
            <w:tcW w:w="790" w:type="dxa"/>
          </w:tcPr>
          <w:p w14:paraId="32D77A2B" w14:textId="77777777" w:rsidR="000A0958" w:rsidRPr="00B310AA" w:rsidRDefault="000A0958" w:rsidP="008A2D04">
            <w:pPr>
              <w:rPr>
                <w:rFonts w:ascii="Arial" w:hAnsi="Arial" w:cs="Arial"/>
              </w:rPr>
            </w:pPr>
          </w:p>
        </w:tc>
        <w:tc>
          <w:tcPr>
            <w:tcW w:w="790" w:type="dxa"/>
          </w:tcPr>
          <w:p w14:paraId="0F7688EF" w14:textId="77777777" w:rsidR="000A0958" w:rsidRPr="00B310AA" w:rsidRDefault="000A0958" w:rsidP="008A2D04">
            <w:pPr>
              <w:rPr>
                <w:rFonts w:ascii="Arial" w:hAnsi="Arial" w:cs="Arial"/>
              </w:rPr>
            </w:pPr>
          </w:p>
        </w:tc>
      </w:tr>
      <w:bookmarkEnd w:id="34"/>
    </w:tbl>
    <w:p w14:paraId="75A2D029" w14:textId="52D95061" w:rsidR="004D6DC5" w:rsidRPr="00B310AA" w:rsidRDefault="004D6DC5">
      <w:pPr>
        <w:spacing w:after="200" w:line="276" w:lineRule="auto"/>
        <w:rPr>
          <w:rFonts w:ascii="Arial" w:hAnsi="Arial" w:cs="Arial"/>
          <w:b/>
          <w:spacing w:val="10"/>
          <w:szCs w:val="24"/>
        </w:rPr>
      </w:pPr>
    </w:p>
    <w:p w14:paraId="14192F69" w14:textId="3CB2E3EF" w:rsidR="005D3016" w:rsidRPr="00B310AA" w:rsidRDefault="005D3016" w:rsidP="005D3016">
      <w:pPr>
        <w:pStyle w:val="Overskrift1"/>
        <w:numPr>
          <w:ilvl w:val="0"/>
          <w:numId w:val="25"/>
        </w:numPr>
        <w:rPr>
          <w:rFonts w:ascii="Arial" w:hAnsi="Arial" w:cs="Arial"/>
        </w:rPr>
      </w:pPr>
      <w:bookmarkStart w:id="36" w:name="_Toc57975343"/>
      <w:r w:rsidRPr="00B310AA">
        <w:rPr>
          <w:rFonts w:ascii="Arial" w:hAnsi="Arial" w:cs="Arial"/>
        </w:rPr>
        <w:lastRenderedPageBreak/>
        <w:t>Sertifisert personell</w:t>
      </w:r>
      <w:bookmarkEnd w:id="36"/>
    </w:p>
    <w:p w14:paraId="02FB1FA9" w14:textId="788AA909" w:rsidR="00A75E83" w:rsidRPr="00B310AA" w:rsidRDefault="005D3016" w:rsidP="00A75E83">
      <w:pPr>
        <w:pStyle w:val="Overskrift3"/>
        <w:rPr>
          <w:rFonts w:ascii="Arial" w:hAnsi="Arial" w:cs="Arial"/>
          <w:color w:val="auto"/>
        </w:rPr>
      </w:pPr>
      <w:bookmarkStart w:id="37" w:name="_Toc57975344"/>
      <w:r w:rsidRPr="00B310AA">
        <w:rPr>
          <w:rFonts w:ascii="Arial" w:hAnsi="Arial" w:cs="Arial"/>
          <w:color w:val="auto"/>
        </w:rPr>
        <w:t>5</w:t>
      </w:r>
      <w:r w:rsidR="004F055D" w:rsidRPr="00B310AA">
        <w:rPr>
          <w:rFonts w:ascii="Arial" w:hAnsi="Arial" w:cs="Arial"/>
          <w:color w:val="auto"/>
        </w:rPr>
        <w:t>.</w:t>
      </w:r>
      <w:r w:rsidRPr="00B310AA">
        <w:rPr>
          <w:rFonts w:ascii="Arial" w:hAnsi="Arial" w:cs="Arial"/>
          <w:color w:val="auto"/>
        </w:rPr>
        <w:t>1</w:t>
      </w:r>
      <w:r w:rsidR="004F055D" w:rsidRPr="00B310AA">
        <w:rPr>
          <w:rFonts w:ascii="Arial" w:hAnsi="Arial" w:cs="Arial"/>
          <w:color w:val="auto"/>
        </w:rPr>
        <w:t xml:space="preserve"> Oversikt over </w:t>
      </w:r>
      <w:r w:rsidR="004D6DC5" w:rsidRPr="00B310AA">
        <w:rPr>
          <w:rFonts w:ascii="Arial" w:hAnsi="Arial" w:cs="Arial"/>
          <w:color w:val="auto"/>
        </w:rPr>
        <w:t>F</w:t>
      </w:r>
      <w:r w:rsidR="00A75E83" w:rsidRPr="00B310AA">
        <w:rPr>
          <w:rFonts w:ascii="Arial" w:hAnsi="Arial" w:cs="Arial"/>
          <w:color w:val="auto"/>
        </w:rPr>
        <w:t xml:space="preserve">-gass sertifisert </w:t>
      </w:r>
      <w:r w:rsidR="004F055D" w:rsidRPr="00B310AA">
        <w:rPr>
          <w:rFonts w:ascii="Arial" w:hAnsi="Arial" w:cs="Arial"/>
          <w:color w:val="auto"/>
        </w:rPr>
        <w:t>personell</w:t>
      </w:r>
      <w:r w:rsidR="009C0545" w:rsidRPr="00B310AA">
        <w:rPr>
          <w:rFonts w:ascii="Arial" w:hAnsi="Arial" w:cs="Arial"/>
          <w:color w:val="auto"/>
        </w:rPr>
        <w:t xml:space="preserve"> og behov for fornyelse</w:t>
      </w:r>
      <w:bookmarkEnd w:id="37"/>
    </w:p>
    <w:p w14:paraId="592B90EF" w14:textId="5959CAFB" w:rsidR="00CE66CF" w:rsidRDefault="004D6DC5" w:rsidP="004D6DC5">
      <w:pPr>
        <w:rPr>
          <w:rFonts w:ascii="Arial" w:hAnsi="Arial" w:cs="Arial"/>
        </w:rPr>
      </w:pPr>
      <w:r w:rsidRPr="00B310AA">
        <w:rPr>
          <w:rFonts w:ascii="Arial" w:hAnsi="Arial" w:cs="Arial"/>
        </w:rPr>
        <w:t>I henhold til F-gass forordningen 517/2014 har sertifikater en gyldighet på 5 år og må fornyes med ny teoretisk eksamen hos et godkjent eksamenssenter.</w:t>
      </w:r>
      <w:r w:rsidR="002D6AB9">
        <w:rPr>
          <w:rFonts w:ascii="Arial" w:hAnsi="Arial" w:cs="Arial"/>
        </w:rPr>
        <w:t xml:space="preserve"> Innføring av gyldighet på sertifikater innføres fra 1. juni 2021. </w:t>
      </w:r>
    </w:p>
    <w:p w14:paraId="468C5499" w14:textId="1857A2BD" w:rsidR="004D6DC5" w:rsidRPr="00B310AA" w:rsidRDefault="00CE66CF" w:rsidP="004D6DC5">
      <w:pPr>
        <w:rPr>
          <w:rFonts w:ascii="Arial" w:hAnsi="Arial" w:cs="Arial"/>
        </w:rPr>
      </w:pPr>
      <w:r w:rsidRPr="00CE66CF">
        <w:rPr>
          <w:rFonts w:ascii="Arial" w:hAnsi="Arial" w:cs="Arial"/>
          <w:b/>
          <w:bCs/>
        </w:rPr>
        <w:t>Oversikt over kurs og eksamen</w:t>
      </w:r>
      <w:r w:rsidR="007B64B6">
        <w:rPr>
          <w:rFonts w:ascii="Arial" w:hAnsi="Arial" w:cs="Arial"/>
          <w:b/>
          <w:bCs/>
        </w:rPr>
        <w:t xml:space="preserve"> for fornyelse av personlige sertifikater</w:t>
      </w:r>
      <w:r w:rsidRPr="00CE66CF">
        <w:rPr>
          <w:rFonts w:ascii="Arial" w:hAnsi="Arial" w:cs="Arial"/>
          <w:b/>
          <w:bCs/>
        </w:rPr>
        <w:t xml:space="preserve"> i regi av NOVAP finnes her: </w:t>
      </w:r>
      <w:hyperlink r:id="rId18" w:history="1">
        <w:r w:rsidRPr="00CE66CF">
          <w:rPr>
            <w:rStyle w:val="Hyperkobling"/>
            <w:rFonts w:ascii="Arial" w:hAnsi="Arial" w:cs="Arial"/>
          </w:rPr>
          <w:t>https://novap.no/arrangement?filter=11</w:t>
        </w:r>
      </w:hyperlink>
    </w:p>
    <w:tbl>
      <w:tblPr>
        <w:tblStyle w:val="Tabellrutenett"/>
        <w:tblW w:w="9926" w:type="dxa"/>
        <w:tblLook w:val="04A0" w:firstRow="1" w:lastRow="0" w:firstColumn="1" w:lastColumn="0" w:noHBand="0" w:noVBand="1"/>
      </w:tblPr>
      <w:tblGrid>
        <w:gridCol w:w="3085"/>
        <w:gridCol w:w="2324"/>
        <w:gridCol w:w="2030"/>
        <w:gridCol w:w="1110"/>
        <w:gridCol w:w="1377"/>
      </w:tblGrid>
      <w:tr w:rsidR="0095702D" w:rsidRPr="00B310AA" w14:paraId="635D6098" w14:textId="77777777" w:rsidTr="00FE7752">
        <w:tc>
          <w:tcPr>
            <w:tcW w:w="9926" w:type="dxa"/>
            <w:gridSpan w:val="5"/>
            <w:shd w:val="clear" w:color="auto" w:fill="D4E1ED" w:themeFill="accent1" w:themeFillTint="66"/>
          </w:tcPr>
          <w:p w14:paraId="497D34BF" w14:textId="381D78A0" w:rsidR="0095702D" w:rsidRPr="0095702D" w:rsidRDefault="0095702D" w:rsidP="0095702D">
            <w:pPr>
              <w:spacing w:after="0" w:line="360" w:lineRule="auto"/>
              <w:rPr>
                <w:rFonts w:ascii="Arial" w:hAnsi="Arial" w:cs="Arial"/>
                <w:sz w:val="32"/>
                <w:szCs w:val="32"/>
              </w:rPr>
            </w:pPr>
            <w:r w:rsidRPr="0095702D">
              <w:rPr>
                <w:rFonts w:ascii="Arial" w:hAnsi="Arial" w:cs="Arial"/>
                <w:sz w:val="32"/>
                <w:szCs w:val="32"/>
              </w:rPr>
              <w:t>Oversikt over F-gass sertifisert personell</w:t>
            </w:r>
          </w:p>
        </w:tc>
      </w:tr>
      <w:tr w:rsidR="0095702D" w:rsidRPr="00B310AA" w14:paraId="65F6CB88" w14:textId="77777777" w:rsidTr="00610240">
        <w:tc>
          <w:tcPr>
            <w:tcW w:w="3085" w:type="dxa"/>
            <w:shd w:val="clear" w:color="auto" w:fill="D4E1ED" w:themeFill="accent1" w:themeFillTint="66"/>
          </w:tcPr>
          <w:p w14:paraId="7781D331" w14:textId="2683E966" w:rsidR="0095702D" w:rsidRPr="00B310AA" w:rsidRDefault="0095702D" w:rsidP="00E32FB5">
            <w:pPr>
              <w:spacing w:after="0" w:line="360" w:lineRule="auto"/>
              <w:rPr>
                <w:rFonts w:ascii="Arial" w:hAnsi="Arial" w:cs="Arial"/>
              </w:rPr>
            </w:pPr>
            <w:r w:rsidRPr="00B310AA">
              <w:rPr>
                <w:rFonts w:ascii="Arial" w:hAnsi="Arial" w:cs="Arial"/>
              </w:rPr>
              <w:t>Etternavn</w:t>
            </w:r>
          </w:p>
        </w:tc>
        <w:tc>
          <w:tcPr>
            <w:tcW w:w="2324" w:type="dxa"/>
            <w:shd w:val="clear" w:color="auto" w:fill="D4E1ED" w:themeFill="accent1" w:themeFillTint="66"/>
          </w:tcPr>
          <w:p w14:paraId="4A8FF4D0" w14:textId="2D9DB5C3" w:rsidR="0095702D" w:rsidRPr="00B310AA" w:rsidRDefault="0095702D" w:rsidP="00E32FB5">
            <w:pPr>
              <w:spacing w:after="0" w:line="360" w:lineRule="auto"/>
              <w:rPr>
                <w:rFonts w:ascii="Arial" w:hAnsi="Arial" w:cs="Arial"/>
              </w:rPr>
            </w:pPr>
            <w:r w:rsidRPr="00B310AA">
              <w:rPr>
                <w:rFonts w:ascii="Arial" w:hAnsi="Arial" w:cs="Arial"/>
              </w:rPr>
              <w:t>Fornavn</w:t>
            </w:r>
          </w:p>
        </w:tc>
        <w:tc>
          <w:tcPr>
            <w:tcW w:w="2030" w:type="dxa"/>
            <w:shd w:val="clear" w:color="auto" w:fill="D4E1ED" w:themeFill="accent1" w:themeFillTint="66"/>
          </w:tcPr>
          <w:p w14:paraId="0FAFACB4" w14:textId="1652CD2A" w:rsidR="0095702D" w:rsidRPr="00B310AA" w:rsidRDefault="0095702D" w:rsidP="00E32FB5">
            <w:pPr>
              <w:spacing w:after="0" w:line="360" w:lineRule="auto"/>
              <w:rPr>
                <w:rFonts w:ascii="Arial" w:hAnsi="Arial" w:cs="Arial"/>
              </w:rPr>
            </w:pPr>
            <w:r w:rsidRPr="00B310AA">
              <w:rPr>
                <w:rFonts w:ascii="Arial" w:hAnsi="Arial" w:cs="Arial"/>
              </w:rPr>
              <w:t>Sertifikatnummer</w:t>
            </w:r>
          </w:p>
        </w:tc>
        <w:tc>
          <w:tcPr>
            <w:tcW w:w="1110" w:type="dxa"/>
            <w:shd w:val="clear" w:color="auto" w:fill="D4E1ED" w:themeFill="accent1" w:themeFillTint="66"/>
          </w:tcPr>
          <w:p w14:paraId="61812066" w14:textId="01957723" w:rsidR="0095702D" w:rsidRPr="00B310AA" w:rsidRDefault="0095702D" w:rsidP="00E32FB5">
            <w:pPr>
              <w:spacing w:after="0" w:line="360" w:lineRule="auto"/>
              <w:rPr>
                <w:rFonts w:ascii="Arial" w:hAnsi="Arial" w:cs="Arial"/>
              </w:rPr>
            </w:pPr>
            <w:r w:rsidRPr="00B310AA">
              <w:rPr>
                <w:rFonts w:ascii="Arial" w:hAnsi="Arial" w:cs="Arial"/>
              </w:rPr>
              <w:t>Kategori</w:t>
            </w:r>
          </w:p>
        </w:tc>
        <w:tc>
          <w:tcPr>
            <w:tcW w:w="1377" w:type="dxa"/>
            <w:shd w:val="clear" w:color="auto" w:fill="D4E1ED" w:themeFill="accent1" w:themeFillTint="66"/>
          </w:tcPr>
          <w:p w14:paraId="31C4CCEF" w14:textId="5E083A00" w:rsidR="0095702D" w:rsidRPr="00B310AA" w:rsidRDefault="0095702D" w:rsidP="00E32FB5">
            <w:pPr>
              <w:spacing w:after="0" w:line="360" w:lineRule="auto"/>
              <w:rPr>
                <w:rFonts w:ascii="Arial" w:hAnsi="Arial" w:cs="Arial"/>
              </w:rPr>
            </w:pPr>
            <w:r w:rsidRPr="00B310AA">
              <w:rPr>
                <w:rFonts w:ascii="Arial" w:hAnsi="Arial" w:cs="Arial"/>
              </w:rPr>
              <w:t>Utløpsdato</w:t>
            </w:r>
          </w:p>
        </w:tc>
      </w:tr>
      <w:tr w:rsidR="00254AC8" w:rsidRPr="00B310AA" w14:paraId="691F1EB3" w14:textId="77777777" w:rsidTr="00610240">
        <w:tc>
          <w:tcPr>
            <w:tcW w:w="3085" w:type="dxa"/>
          </w:tcPr>
          <w:p w14:paraId="104FA5ED" w14:textId="6DC0C000" w:rsidR="00254AC8" w:rsidRPr="002D6AB9" w:rsidRDefault="00254AC8" w:rsidP="004F055D">
            <w:pPr>
              <w:rPr>
                <w:rFonts w:ascii="Arial" w:hAnsi="Arial" w:cs="Arial"/>
              </w:rPr>
            </w:pPr>
          </w:p>
        </w:tc>
        <w:tc>
          <w:tcPr>
            <w:tcW w:w="2324" w:type="dxa"/>
          </w:tcPr>
          <w:p w14:paraId="5A9D2E7E" w14:textId="77777777" w:rsidR="00254AC8" w:rsidRPr="002D6AB9" w:rsidRDefault="00254AC8" w:rsidP="004F055D">
            <w:pPr>
              <w:rPr>
                <w:rFonts w:ascii="Arial" w:hAnsi="Arial" w:cs="Arial"/>
              </w:rPr>
            </w:pPr>
          </w:p>
        </w:tc>
        <w:tc>
          <w:tcPr>
            <w:tcW w:w="2030" w:type="dxa"/>
          </w:tcPr>
          <w:p w14:paraId="2E959CA8" w14:textId="77777777" w:rsidR="00254AC8" w:rsidRPr="002D6AB9" w:rsidRDefault="00254AC8" w:rsidP="004F055D">
            <w:pPr>
              <w:rPr>
                <w:rFonts w:ascii="Arial" w:hAnsi="Arial" w:cs="Arial"/>
              </w:rPr>
            </w:pPr>
          </w:p>
        </w:tc>
        <w:tc>
          <w:tcPr>
            <w:tcW w:w="1110" w:type="dxa"/>
          </w:tcPr>
          <w:p w14:paraId="3CA79E7E" w14:textId="77777777" w:rsidR="00254AC8" w:rsidRPr="002D6AB9" w:rsidRDefault="00254AC8" w:rsidP="004F055D">
            <w:pPr>
              <w:rPr>
                <w:rFonts w:ascii="Arial" w:hAnsi="Arial" w:cs="Arial"/>
              </w:rPr>
            </w:pPr>
          </w:p>
        </w:tc>
        <w:tc>
          <w:tcPr>
            <w:tcW w:w="1377" w:type="dxa"/>
          </w:tcPr>
          <w:p w14:paraId="057809DD" w14:textId="77777777" w:rsidR="00254AC8" w:rsidRPr="002D6AB9" w:rsidRDefault="00254AC8" w:rsidP="004F055D">
            <w:pPr>
              <w:rPr>
                <w:rFonts w:ascii="Arial" w:hAnsi="Arial" w:cs="Arial"/>
              </w:rPr>
            </w:pPr>
          </w:p>
        </w:tc>
      </w:tr>
      <w:tr w:rsidR="00254AC8" w:rsidRPr="00B310AA" w14:paraId="30C73C25" w14:textId="77777777" w:rsidTr="00610240">
        <w:tc>
          <w:tcPr>
            <w:tcW w:w="3085" w:type="dxa"/>
          </w:tcPr>
          <w:p w14:paraId="69E9BACD" w14:textId="77777777" w:rsidR="00254AC8" w:rsidRPr="002D6AB9" w:rsidRDefault="00254AC8" w:rsidP="004F055D">
            <w:pPr>
              <w:rPr>
                <w:rFonts w:ascii="Arial" w:hAnsi="Arial" w:cs="Arial"/>
              </w:rPr>
            </w:pPr>
          </w:p>
        </w:tc>
        <w:tc>
          <w:tcPr>
            <w:tcW w:w="2324" w:type="dxa"/>
          </w:tcPr>
          <w:p w14:paraId="46B03B64" w14:textId="77777777" w:rsidR="00254AC8" w:rsidRPr="002D6AB9" w:rsidRDefault="00254AC8" w:rsidP="004F055D">
            <w:pPr>
              <w:rPr>
                <w:rFonts w:ascii="Arial" w:hAnsi="Arial" w:cs="Arial"/>
              </w:rPr>
            </w:pPr>
          </w:p>
        </w:tc>
        <w:tc>
          <w:tcPr>
            <w:tcW w:w="2030" w:type="dxa"/>
          </w:tcPr>
          <w:p w14:paraId="35578603" w14:textId="77777777" w:rsidR="00254AC8" w:rsidRPr="002D6AB9" w:rsidRDefault="00254AC8" w:rsidP="004F055D">
            <w:pPr>
              <w:rPr>
                <w:rFonts w:ascii="Arial" w:hAnsi="Arial" w:cs="Arial"/>
              </w:rPr>
            </w:pPr>
          </w:p>
        </w:tc>
        <w:tc>
          <w:tcPr>
            <w:tcW w:w="1110" w:type="dxa"/>
          </w:tcPr>
          <w:p w14:paraId="79BCEFB0" w14:textId="77777777" w:rsidR="00254AC8" w:rsidRPr="002D6AB9" w:rsidRDefault="00254AC8" w:rsidP="004F055D">
            <w:pPr>
              <w:rPr>
                <w:rFonts w:ascii="Arial" w:hAnsi="Arial" w:cs="Arial"/>
              </w:rPr>
            </w:pPr>
          </w:p>
        </w:tc>
        <w:tc>
          <w:tcPr>
            <w:tcW w:w="1377" w:type="dxa"/>
          </w:tcPr>
          <w:p w14:paraId="60442188" w14:textId="77777777" w:rsidR="00254AC8" w:rsidRPr="002D6AB9" w:rsidRDefault="00254AC8" w:rsidP="004F055D">
            <w:pPr>
              <w:rPr>
                <w:rFonts w:ascii="Arial" w:hAnsi="Arial" w:cs="Arial"/>
              </w:rPr>
            </w:pPr>
          </w:p>
        </w:tc>
      </w:tr>
      <w:tr w:rsidR="00E32FB5" w:rsidRPr="00B310AA" w14:paraId="5CCA81F8" w14:textId="77777777" w:rsidTr="00610240">
        <w:tc>
          <w:tcPr>
            <w:tcW w:w="3085" w:type="dxa"/>
          </w:tcPr>
          <w:p w14:paraId="10E30BB5" w14:textId="77777777" w:rsidR="00E32FB5" w:rsidRPr="002D6AB9" w:rsidRDefault="00E32FB5" w:rsidP="004F055D">
            <w:pPr>
              <w:rPr>
                <w:rFonts w:ascii="Arial" w:hAnsi="Arial" w:cs="Arial"/>
              </w:rPr>
            </w:pPr>
          </w:p>
        </w:tc>
        <w:tc>
          <w:tcPr>
            <w:tcW w:w="2324" w:type="dxa"/>
          </w:tcPr>
          <w:p w14:paraId="7144D5C0" w14:textId="77777777" w:rsidR="00E32FB5" w:rsidRPr="002D6AB9" w:rsidRDefault="00E32FB5" w:rsidP="004F055D">
            <w:pPr>
              <w:rPr>
                <w:rFonts w:ascii="Arial" w:hAnsi="Arial" w:cs="Arial"/>
              </w:rPr>
            </w:pPr>
          </w:p>
        </w:tc>
        <w:tc>
          <w:tcPr>
            <w:tcW w:w="2030" w:type="dxa"/>
          </w:tcPr>
          <w:p w14:paraId="78C90D06" w14:textId="77777777" w:rsidR="00E32FB5" w:rsidRPr="002D6AB9" w:rsidRDefault="00E32FB5" w:rsidP="004F055D">
            <w:pPr>
              <w:rPr>
                <w:rFonts w:ascii="Arial" w:hAnsi="Arial" w:cs="Arial"/>
              </w:rPr>
            </w:pPr>
          </w:p>
        </w:tc>
        <w:tc>
          <w:tcPr>
            <w:tcW w:w="1110" w:type="dxa"/>
          </w:tcPr>
          <w:p w14:paraId="54059D22" w14:textId="77777777" w:rsidR="00E32FB5" w:rsidRPr="002D6AB9" w:rsidRDefault="00E32FB5" w:rsidP="004F055D">
            <w:pPr>
              <w:rPr>
                <w:rFonts w:ascii="Arial" w:hAnsi="Arial" w:cs="Arial"/>
              </w:rPr>
            </w:pPr>
          </w:p>
        </w:tc>
        <w:tc>
          <w:tcPr>
            <w:tcW w:w="1377" w:type="dxa"/>
          </w:tcPr>
          <w:p w14:paraId="766A083A" w14:textId="77777777" w:rsidR="00E32FB5" w:rsidRPr="002D6AB9" w:rsidRDefault="00E32FB5" w:rsidP="004F055D">
            <w:pPr>
              <w:rPr>
                <w:rFonts w:ascii="Arial" w:hAnsi="Arial" w:cs="Arial"/>
              </w:rPr>
            </w:pPr>
          </w:p>
        </w:tc>
      </w:tr>
      <w:tr w:rsidR="00254AC8" w:rsidRPr="00B310AA" w14:paraId="4A527294" w14:textId="77777777" w:rsidTr="00610240">
        <w:tc>
          <w:tcPr>
            <w:tcW w:w="3085" w:type="dxa"/>
          </w:tcPr>
          <w:p w14:paraId="665B13D5" w14:textId="77777777" w:rsidR="00254AC8" w:rsidRPr="002D6AB9" w:rsidRDefault="00254AC8" w:rsidP="004F055D">
            <w:pPr>
              <w:rPr>
                <w:rFonts w:ascii="Arial" w:hAnsi="Arial" w:cs="Arial"/>
              </w:rPr>
            </w:pPr>
          </w:p>
        </w:tc>
        <w:tc>
          <w:tcPr>
            <w:tcW w:w="2324" w:type="dxa"/>
          </w:tcPr>
          <w:p w14:paraId="4F14BBA7" w14:textId="77777777" w:rsidR="00254AC8" w:rsidRPr="002D6AB9" w:rsidRDefault="00254AC8" w:rsidP="004F055D">
            <w:pPr>
              <w:rPr>
                <w:rFonts w:ascii="Arial" w:hAnsi="Arial" w:cs="Arial"/>
              </w:rPr>
            </w:pPr>
          </w:p>
        </w:tc>
        <w:tc>
          <w:tcPr>
            <w:tcW w:w="2030" w:type="dxa"/>
          </w:tcPr>
          <w:p w14:paraId="02A65253" w14:textId="77777777" w:rsidR="00254AC8" w:rsidRPr="002D6AB9" w:rsidRDefault="00254AC8" w:rsidP="004F055D">
            <w:pPr>
              <w:rPr>
                <w:rFonts w:ascii="Arial" w:hAnsi="Arial" w:cs="Arial"/>
              </w:rPr>
            </w:pPr>
          </w:p>
        </w:tc>
        <w:tc>
          <w:tcPr>
            <w:tcW w:w="1110" w:type="dxa"/>
          </w:tcPr>
          <w:p w14:paraId="41B0E277" w14:textId="77777777" w:rsidR="00254AC8" w:rsidRPr="002D6AB9" w:rsidRDefault="00254AC8" w:rsidP="004F055D">
            <w:pPr>
              <w:rPr>
                <w:rFonts w:ascii="Arial" w:hAnsi="Arial" w:cs="Arial"/>
              </w:rPr>
            </w:pPr>
          </w:p>
        </w:tc>
        <w:tc>
          <w:tcPr>
            <w:tcW w:w="1377" w:type="dxa"/>
          </w:tcPr>
          <w:p w14:paraId="39ECBE6F" w14:textId="77777777" w:rsidR="00254AC8" w:rsidRPr="002D6AB9" w:rsidRDefault="00254AC8" w:rsidP="004F055D">
            <w:pPr>
              <w:rPr>
                <w:rFonts w:ascii="Arial" w:hAnsi="Arial" w:cs="Arial"/>
              </w:rPr>
            </w:pPr>
          </w:p>
        </w:tc>
      </w:tr>
      <w:tr w:rsidR="00254AC8" w:rsidRPr="00B310AA" w14:paraId="3B2350D9" w14:textId="77777777" w:rsidTr="00610240">
        <w:tc>
          <w:tcPr>
            <w:tcW w:w="3085" w:type="dxa"/>
          </w:tcPr>
          <w:p w14:paraId="580271D4" w14:textId="77777777" w:rsidR="00254AC8" w:rsidRPr="002D6AB9" w:rsidRDefault="00254AC8" w:rsidP="004F055D">
            <w:pPr>
              <w:rPr>
                <w:rFonts w:ascii="Arial" w:hAnsi="Arial" w:cs="Arial"/>
              </w:rPr>
            </w:pPr>
          </w:p>
        </w:tc>
        <w:tc>
          <w:tcPr>
            <w:tcW w:w="2324" w:type="dxa"/>
          </w:tcPr>
          <w:p w14:paraId="70D5B897" w14:textId="77777777" w:rsidR="00254AC8" w:rsidRPr="002D6AB9" w:rsidRDefault="00254AC8" w:rsidP="004F055D">
            <w:pPr>
              <w:rPr>
                <w:rFonts w:ascii="Arial" w:hAnsi="Arial" w:cs="Arial"/>
              </w:rPr>
            </w:pPr>
          </w:p>
        </w:tc>
        <w:tc>
          <w:tcPr>
            <w:tcW w:w="2030" w:type="dxa"/>
          </w:tcPr>
          <w:p w14:paraId="67A07C3C" w14:textId="77777777" w:rsidR="00254AC8" w:rsidRPr="002D6AB9" w:rsidRDefault="00254AC8" w:rsidP="004F055D">
            <w:pPr>
              <w:rPr>
                <w:rFonts w:ascii="Arial" w:hAnsi="Arial" w:cs="Arial"/>
              </w:rPr>
            </w:pPr>
          </w:p>
        </w:tc>
        <w:tc>
          <w:tcPr>
            <w:tcW w:w="1110" w:type="dxa"/>
          </w:tcPr>
          <w:p w14:paraId="12CAF15A" w14:textId="77777777" w:rsidR="00254AC8" w:rsidRPr="002D6AB9" w:rsidRDefault="00254AC8" w:rsidP="004F055D">
            <w:pPr>
              <w:rPr>
                <w:rFonts w:ascii="Arial" w:hAnsi="Arial" w:cs="Arial"/>
              </w:rPr>
            </w:pPr>
          </w:p>
        </w:tc>
        <w:tc>
          <w:tcPr>
            <w:tcW w:w="1377" w:type="dxa"/>
          </w:tcPr>
          <w:p w14:paraId="0E99BE39" w14:textId="77777777" w:rsidR="00254AC8" w:rsidRPr="002D6AB9" w:rsidRDefault="00254AC8" w:rsidP="004F055D">
            <w:pPr>
              <w:rPr>
                <w:rFonts w:ascii="Arial" w:hAnsi="Arial" w:cs="Arial"/>
              </w:rPr>
            </w:pPr>
          </w:p>
        </w:tc>
      </w:tr>
      <w:tr w:rsidR="00254AC8" w:rsidRPr="00B310AA" w14:paraId="41BB4E23" w14:textId="77777777" w:rsidTr="00610240">
        <w:tc>
          <w:tcPr>
            <w:tcW w:w="3085" w:type="dxa"/>
          </w:tcPr>
          <w:p w14:paraId="54E15AE4" w14:textId="77777777" w:rsidR="00254AC8" w:rsidRPr="002D6AB9" w:rsidRDefault="00254AC8" w:rsidP="004F055D">
            <w:pPr>
              <w:rPr>
                <w:rFonts w:ascii="Arial" w:hAnsi="Arial" w:cs="Arial"/>
              </w:rPr>
            </w:pPr>
          </w:p>
        </w:tc>
        <w:tc>
          <w:tcPr>
            <w:tcW w:w="2324" w:type="dxa"/>
          </w:tcPr>
          <w:p w14:paraId="6468B04C" w14:textId="77777777" w:rsidR="00254AC8" w:rsidRPr="002D6AB9" w:rsidRDefault="00254AC8" w:rsidP="004F055D">
            <w:pPr>
              <w:rPr>
                <w:rFonts w:ascii="Arial" w:hAnsi="Arial" w:cs="Arial"/>
              </w:rPr>
            </w:pPr>
          </w:p>
        </w:tc>
        <w:tc>
          <w:tcPr>
            <w:tcW w:w="2030" w:type="dxa"/>
          </w:tcPr>
          <w:p w14:paraId="7E1C0F6D" w14:textId="77777777" w:rsidR="00254AC8" w:rsidRPr="002D6AB9" w:rsidRDefault="00254AC8" w:rsidP="004F055D">
            <w:pPr>
              <w:rPr>
                <w:rFonts w:ascii="Arial" w:hAnsi="Arial" w:cs="Arial"/>
              </w:rPr>
            </w:pPr>
          </w:p>
        </w:tc>
        <w:tc>
          <w:tcPr>
            <w:tcW w:w="1110" w:type="dxa"/>
          </w:tcPr>
          <w:p w14:paraId="1588C3B5" w14:textId="77777777" w:rsidR="00254AC8" w:rsidRPr="002D6AB9" w:rsidRDefault="00254AC8" w:rsidP="004F055D">
            <w:pPr>
              <w:rPr>
                <w:rFonts w:ascii="Arial" w:hAnsi="Arial" w:cs="Arial"/>
              </w:rPr>
            </w:pPr>
          </w:p>
        </w:tc>
        <w:tc>
          <w:tcPr>
            <w:tcW w:w="1377" w:type="dxa"/>
          </w:tcPr>
          <w:p w14:paraId="3AC8BB04" w14:textId="77777777" w:rsidR="00254AC8" w:rsidRPr="002D6AB9" w:rsidRDefault="00254AC8" w:rsidP="004F055D">
            <w:pPr>
              <w:rPr>
                <w:rFonts w:ascii="Arial" w:hAnsi="Arial" w:cs="Arial"/>
              </w:rPr>
            </w:pPr>
          </w:p>
        </w:tc>
      </w:tr>
      <w:tr w:rsidR="00254AC8" w:rsidRPr="00B310AA" w14:paraId="5AABAE3E" w14:textId="77777777" w:rsidTr="00610240">
        <w:tc>
          <w:tcPr>
            <w:tcW w:w="3085" w:type="dxa"/>
          </w:tcPr>
          <w:p w14:paraId="49B16BB5" w14:textId="77777777" w:rsidR="00254AC8" w:rsidRPr="002D6AB9" w:rsidRDefault="00254AC8" w:rsidP="004F055D">
            <w:pPr>
              <w:rPr>
                <w:rFonts w:ascii="Arial" w:hAnsi="Arial" w:cs="Arial"/>
              </w:rPr>
            </w:pPr>
          </w:p>
        </w:tc>
        <w:tc>
          <w:tcPr>
            <w:tcW w:w="2324" w:type="dxa"/>
          </w:tcPr>
          <w:p w14:paraId="367DD42C" w14:textId="77777777" w:rsidR="00254AC8" w:rsidRPr="002D6AB9" w:rsidRDefault="00254AC8" w:rsidP="004F055D">
            <w:pPr>
              <w:rPr>
                <w:rFonts w:ascii="Arial" w:hAnsi="Arial" w:cs="Arial"/>
              </w:rPr>
            </w:pPr>
          </w:p>
        </w:tc>
        <w:tc>
          <w:tcPr>
            <w:tcW w:w="2030" w:type="dxa"/>
          </w:tcPr>
          <w:p w14:paraId="2EB96CAB" w14:textId="77777777" w:rsidR="00254AC8" w:rsidRPr="002D6AB9" w:rsidRDefault="00254AC8" w:rsidP="004F055D">
            <w:pPr>
              <w:rPr>
                <w:rFonts w:ascii="Arial" w:hAnsi="Arial" w:cs="Arial"/>
              </w:rPr>
            </w:pPr>
          </w:p>
        </w:tc>
        <w:tc>
          <w:tcPr>
            <w:tcW w:w="1110" w:type="dxa"/>
          </w:tcPr>
          <w:p w14:paraId="1A8ABA9C" w14:textId="77777777" w:rsidR="00254AC8" w:rsidRPr="002D6AB9" w:rsidRDefault="00254AC8" w:rsidP="004F055D">
            <w:pPr>
              <w:rPr>
                <w:rFonts w:ascii="Arial" w:hAnsi="Arial" w:cs="Arial"/>
              </w:rPr>
            </w:pPr>
          </w:p>
        </w:tc>
        <w:tc>
          <w:tcPr>
            <w:tcW w:w="1377" w:type="dxa"/>
          </w:tcPr>
          <w:p w14:paraId="5725A805" w14:textId="77777777" w:rsidR="00254AC8" w:rsidRPr="002D6AB9" w:rsidRDefault="00254AC8" w:rsidP="004F055D">
            <w:pPr>
              <w:rPr>
                <w:rFonts w:ascii="Arial" w:hAnsi="Arial" w:cs="Arial"/>
              </w:rPr>
            </w:pPr>
          </w:p>
        </w:tc>
      </w:tr>
      <w:tr w:rsidR="00254AC8" w:rsidRPr="00B310AA" w14:paraId="2D772D29" w14:textId="77777777" w:rsidTr="00610240">
        <w:tc>
          <w:tcPr>
            <w:tcW w:w="3085" w:type="dxa"/>
          </w:tcPr>
          <w:p w14:paraId="074865FB" w14:textId="77777777" w:rsidR="00254AC8" w:rsidRPr="002D6AB9" w:rsidRDefault="00254AC8" w:rsidP="004F055D">
            <w:pPr>
              <w:rPr>
                <w:rFonts w:ascii="Arial" w:hAnsi="Arial" w:cs="Arial"/>
              </w:rPr>
            </w:pPr>
          </w:p>
        </w:tc>
        <w:tc>
          <w:tcPr>
            <w:tcW w:w="2324" w:type="dxa"/>
          </w:tcPr>
          <w:p w14:paraId="7F7CFF68" w14:textId="77777777" w:rsidR="00254AC8" w:rsidRPr="002D6AB9" w:rsidRDefault="00254AC8" w:rsidP="004F055D">
            <w:pPr>
              <w:rPr>
                <w:rFonts w:ascii="Arial" w:hAnsi="Arial" w:cs="Arial"/>
              </w:rPr>
            </w:pPr>
          </w:p>
        </w:tc>
        <w:tc>
          <w:tcPr>
            <w:tcW w:w="2030" w:type="dxa"/>
          </w:tcPr>
          <w:p w14:paraId="570B36D8" w14:textId="77777777" w:rsidR="00254AC8" w:rsidRPr="002D6AB9" w:rsidRDefault="00254AC8" w:rsidP="004F055D">
            <w:pPr>
              <w:rPr>
                <w:rFonts w:ascii="Arial" w:hAnsi="Arial" w:cs="Arial"/>
              </w:rPr>
            </w:pPr>
          </w:p>
        </w:tc>
        <w:tc>
          <w:tcPr>
            <w:tcW w:w="1110" w:type="dxa"/>
          </w:tcPr>
          <w:p w14:paraId="6443E5E4" w14:textId="77777777" w:rsidR="00254AC8" w:rsidRPr="002D6AB9" w:rsidRDefault="00254AC8" w:rsidP="004F055D">
            <w:pPr>
              <w:rPr>
                <w:rFonts w:ascii="Arial" w:hAnsi="Arial" w:cs="Arial"/>
              </w:rPr>
            </w:pPr>
          </w:p>
        </w:tc>
        <w:tc>
          <w:tcPr>
            <w:tcW w:w="1377" w:type="dxa"/>
          </w:tcPr>
          <w:p w14:paraId="1BD74B79" w14:textId="77777777" w:rsidR="00254AC8" w:rsidRPr="002D6AB9" w:rsidRDefault="00254AC8" w:rsidP="004F055D">
            <w:pPr>
              <w:rPr>
                <w:rFonts w:ascii="Arial" w:hAnsi="Arial" w:cs="Arial"/>
              </w:rPr>
            </w:pPr>
          </w:p>
        </w:tc>
      </w:tr>
      <w:tr w:rsidR="00254AC8" w:rsidRPr="00B310AA" w14:paraId="455F1F62" w14:textId="77777777" w:rsidTr="00610240">
        <w:tc>
          <w:tcPr>
            <w:tcW w:w="3085" w:type="dxa"/>
          </w:tcPr>
          <w:p w14:paraId="500C4D51" w14:textId="77777777" w:rsidR="00254AC8" w:rsidRPr="002D6AB9" w:rsidRDefault="00254AC8" w:rsidP="004F055D">
            <w:pPr>
              <w:rPr>
                <w:rFonts w:ascii="Arial" w:hAnsi="Arial" w:cs="Arial"/>
              </w:rPr>
            </w:pPr>
          </w:p>
        </w:tc>
        <w:tc>
          <w:tcPr>
            <w:tcW w:w="2324" w:type="dxa"/>
          </w:tcPr>
          <w:p w14:paraId="02FF0AF3" w14:textId="77777777" w:rsidR="00254AC8" w:rsidRPr="002D6AB9" w:rsidRDefault="00254AC8" w:rsidP="004F055D">
            <w:pPr>
              <w:rPr>
                <w:rFonts w:ascii="Arial" w:hAnsi="Arial" w:cs="Arial"/>
              </w:rPr>
            </w:pPr>
          </w:p>
        </w:tc>
        <w:tc>
          <w:tcPr>
            <w:tcW w:w="2030" w:type="dxa"/>
          </w:tcPr>
          <w:p w14:paraId="607A4617" w14:textId="77777777" w:rsidR="00254AC8" w:rsidRPr="002D6AB9" w:rsidRDefault="00254AC8" w:rsidP="004F055D">
            <w:pPr>
              <w:rPr>
                <w:rFonts w:ascii="Arial" w:hAnsi="Arial" w:cs="Arial"/>
              </w:rPr>
            </w:pPr>
          </w:p>
        </w:tc>
        <w:tc>
          <w:tcPr>
            <w:tcW w:w="1110" w:type="dxa"/>
          </w:tcPr>
          <w:p w14:paraId="4DDFB9E3" w14:textId="77777777" w:rsidR="00254AC8" w:rsidRPr="002D6AB9" w:rsidRDefault="00254AC8" w:rsidP="004F055D">
            <w:pPr>
              <w:rPr>
                <w:rFonts w:ascii="Arial" w:hAnsi="Arial" w:cs="Arial"/>
              </w:rPr>
            </w:pPr>
          </w:p>
        </w:tc>
        <w:tc>
          <w:tcPr>
            <w:tcW w:w="1377" w:type="dxa"/>
          </w:tcPr>
          <w:p w14:paraId="1AEB0658" w14:textId="77777777" w:rsidR="00254AC8" w:rsidRPr="002D6AB9" w:rsidRDefault="00254AC8" w:rsidP="004F055D">
            <w:pPr>
              <w:rPr>
                <w:rFonts w:ascii="Arial" w:hAnsi="Arial" w:cs="Arial"/>
              </w:rPr>
            </w:pPr>
          </w:p>
        </w:tc>
      </w:tr>
      <w:tr w:rsidR="00254AC8" w:rsidRPr="00B310AA" w14:paraId="6C2624B1" w14:textId="77777777" w:rsidTr="00610240">
        <w:tc>
          <w:tcPr>
            <w:tcW w:w="3085" w:type="dxa"/>
          </w:tcPr>
          <w:p w14:paraId="6D43BC07" w14:textId="77777777" w:rsidR="00254AC8" w:rsidRPr="002D6AB9" w:rsidRDefault="00254AC8" w:rsidP="004F055D">
            <w:pPr>
              <w:rPr>
                <w:rFonts w:ascii="Arial" w:hAnsi="Arial" w:cs="Arial"/>
              </w:rPr>
            </w:pPr>
          </w:p>
        </w:tc>
        <w:tc>
          <w:tcPr>
            <w:tcW w:w="2324" w:type="dxa"/>
          </w:tcPr>
          <w:p w14:paraId="5A91590B" w14:textId="77777777" w:rsidR="00254AC8" w:rsidRPr="002D6AB9" w:rsidRDefault="00254AC8" w:rsidP="004F055D">
            <w:pPr>
              <w:rPr>
                <w:rFonts w:ascii="Arial" w:hAnsi="Arial" w:cs="Arial"/>
              </w:rPr>
            </w:pPr>
          </w:p>
        </w:tc>
        <w:tc>
          <w:tcPr>
            <w:tcW w:w="2030" w:type="dxa"/>
          </w:tcPr>
          <w:p w14:paraId="6B15C545" w14:textId="77777777" w:rsidR="00254AC8" w:rsidRPr="002D6AB9" w:rsidRDefault="00254AC8" w:rsidP="004F055D">
            <w:pPr>
              <w:rPr>
                <w:rFonts w:ascii="Arial" w:hAnsi="Arial" w:cs="Arial"/>
              </w:rPr>
            </w:pPr>
          </w:p>
        </w:tc>
        <w:tc>
          <w:tcPr>
            <w:tcW w:w="1110" w:type="dxa"/>
          </w:tcPr>
          <w:p w14:paraId="3D3DDA08" w14:textId="77777777" w:rsidR="00254AC8" w:rsidRPr="002D6AB9" w:rsidRDefault="00254AC8" w:rsidP="004F055D">
            <w:pPr>
              <w:rPr>
                <w:rFonts w:ascii="Arial" w:hAnsi="Arial" w:cs="Arial"/>
              </w:rPr>
            </w:pPr>
          </w:p>
        </w:tc>
        <w:tc>
          <w:tcPr>
            <w:tcW w:w="1377" w:type="dxa"/>
          </w:tcPr>
          <w:p w14:paraId="08E24964" w14:textId="77777777" w:rsidR="00254AC8" w:rsidRPr="002D6AB9" w:rsidRDefault="00254AC8" w:rsidP="004F055D">
            <w:pPr>
              <w:rPr>
                <w:rFonts w:ascii="Arial" w:hAnsi="Arial" w:cs="Arial"/>
              </w:rPr>
            </w:pPr>
          </w:p>
        </w:tc>
      </w:tr>
      <w:tr w:rsidR="00254AC8" w:rsidRPr="00B310AA" w14:paraId="269A1CD2" w14:textId="77777777" w:rsidTr="00610240">
        <w:tc>
          <w:tcPr>
            <w:tcW w:w="3085" w:type="dxa"/>
          </w:tcPr>
          <w:p w14:paraId="0E5A9051" w14:textId="77777777" w:rsidR="00254AC8" w:rsidRPr="002D6AB9" w:rsidRDefault="00254AC8" w:rsidP="004F055D">
            <w:pPr>
              <w:rPr>
                <w:rFonts w:ascii="Arial" w:hAnsi="Arial" w:cs="Arial"/>
              </w:rPr>
            </w:pPr>
          </w:p>
        </w:tc>
        <w:tc>
          <w:tcPr>
            <w:tcW w:w="2324" w:type="dxa"/>
          </w:tcPr>
          <w:p w14:paraId="435F2A33" w14:textId="77777777" w:rsidR="00254AC8" w:rsidRPr="002D6AB9" w:rsidRDefault="00254AC8" w:rsidP="004F055D">
            <w:pPr>
              <w:rPr>
                <w:rFonts w:ascii="Arial" w:hAnsi="Arial" w:cs="Arial"/>
              </w:rPr>
            </w:pPr>
          </w:p>
        </w:tc>
        <w:tc>
          <w:tcPr>
            <w:tcW w:w="2030" w:type="dxa"/>
          </w:tcPr>
          <w:p w14:paraId="78B5D66E" w14:textId="77777777" w:rsidR="00254AC8" w:rsidRPr="002D6AB9" w:rsidRDefault="00254AC8" w:rsidP="004F055D">
            <w:pPr>
              <w:rPr>
                <w:rFonts w:ascii="Arial" w:hAnsi="Arial" w:cs="Arial"/>
              </w:rPr>
            </w:pPr>
          </w:p>
        </w:tc>
        <w:tc>
          <w:tcPr>
            <w:tcW w:w="1110" w:type="dxa"/>
          </w:tcPr>
          <w:p w14:paraId="72F03F08" w14:textId="77777777" w:rsidR="00254AC8" w:rsidRPr="002D6AB9" w:rsidRDefault="00254AC8" w:rsidP="004F055D">
            <w:pPr>
              <w:rPr>
                <w:rFonts w:ascii="Arial" w:hAnsi="Arial" w:cs="Arial"/>
              </w:rPr>
            </w:pPr>
          </w:p>
        </w:tc>
        <w:tc>
          <w:tcPr>
            <w:tcW w:w="1377" w:type="dxa"/>
          </w:tcPr>
          <w:p w14:paraId="05AF0687" w14:textId="77777777" w:rsidR="00254AC8" w:rsidRPr="002D6AB9" w:rsidRDefault="00254AC8" w:rsidP="004F055D">
            <w:pPr>
              <w:rPr>
                <w:rFonts w:ascii="Arial" w:hAnsi="Arial" w:cs="Arial"/>
              </w:rPr>
            </w:pPr>
          </w:p>
        </w:tc>
      </w:tr>
      <w:tr w:rsidR="00254AC8" w:rsidRPr="00B310AA" w14:paraId="43A39636" w14:textId="77777777" w:rsidTr="00610240">
        <w:tc>
          <w:tcPr>
            <w:tcW w:w="3085" w:type="dxa"/>
          </w:tcPr>
          <w:p w14:paraId="01506B7A" w14:textId="77777777" w:rsidR="00254AC8" w:rsidRPr="002D6AB9" w:rsidRDefault="00254AC8" w:rsidP="004F055D">
            <w:pPr>
              <w:rPr>
                <w:rFonts w:ascii="Arial" w:hAnsi="Arial" w:cs="Arial"/>
              </w:rPr>
            </w:pPr>
          </w:p>
        </w:tc>
        <w:tc>
          <w:tcPr>
            <w:tcW w:w="2324" w:type="dxa"/>
          </w:tcPr>
          <w:p w14:paraId="0537C9DE" w14:textId="77777777" w:rsidR="00254AC8" w:rsidRPr="002D6AB9" w:rsidRDefault="00254AC8" w:rsidP="004F055D">
            <w:pPr>
              <w:rPr>
                <w:rFonts w:ascii="Arial" w:hAnsi="Arial" w:cs="Arial"/>
              </w:rPr>
            </w:pPr>
          </w:p>
        </w:tc>
        <w:tc>
          <w:tcPr>
            <w:tcW w:w="2030" w:type="dxa"/>
          </w:tcPr>
          <w:p w14:paraId="0B428342" w14:textId="77777777" w:rsidR="00254AC8" w:rsidRPr="002D6AB9" w:rsidRDefault="00254AC8" w:rsidP="004F055D">
            <w:pPr>
              <w:rPr>
                <w:rFonts w:ascii="Arial" w:hAnsi="Arial" w:cs="Arial"/>
              </w:rPr>
            </w:pPr>
          </w:p>
        </w:tc>
        <w:tc>
          <w:tcPr>
            <w:tcW w:w="1110" w:type="dxa"/>
          </w:tcPr>
          <w:p w14:paraId="11B221F1" w14:textId="77777777" w:rsidR="00254AC8" w:rsidRPr="002D6AB9" w:rsidRDefault="00254AC8" w:rsidP="004F055D">
            <w:pPr>
              <w:rPr>
                <w:rFonts w:ascii="Arial" w:hAnsi="Arial" w:cs="Arial"/>
              </w:rPr>
            </w:pPr>
          </w:p>
        </w:tc>
        <w:tc>
          <w:tcPr>
            <w:tcW w:w="1377" w:type="dxa"/>
          </w:tcPr>
          <w:p w14:paraId="79CCDF68" w14:textId="77777777" w:rsidR="00254AC8" w:rsidRPr="002D6AB9" w:rsidRDefault="00254AC8" w:rsidP="004F055D">
            <w:pPr>
              <w:rPr>
                <w:rFonts w:ascii="Arial" w:hAnsi="Arial" w:cs="Arial"/>
              </w:rPr>
            </w:pPr>
          </w:p>
        </w:tc>
      </w:tr>
      <w:tr w:rsidR="00254AC8" w:rsidRPr="00B310AA" w14:paraId="66BB8ED7" w14:textId="77777777" w:rsidTr="00610240">
        <w:tc>
          <w:tcPr>
            <w:tcW w:w="3085" w:type="dxa"/>
          </w:tcPr>
          <w:p w14:paraId="75C67227" w14:textId="77777777" w:rsidR="00254AC8" w:rsidRPr="002D6AB9" w:rsidRDefault="00254AC8" w:rsidP="004F055D">
            <w:pPr>
              <w:rPr>
                <w:rFonts w:ascii="Arial" w:hAnsi="Arial" w:cs="Arial"/>
              </w:rPr>
            </w:pPr>
          </w:p>
        </w:tc>
        <w:tc>
          <w:tcPr>
            <w:tcW w:w="2324" w:type="dxa"/>
          </w:tcPr>
          <w:p w14:paraId="59162885" w14:textId="77777777" w:rsidR="00254AC8" w:rsidRPr="002D6AB9" w:rsidRDefault="00254AC8" w:rsidP="004F055D">
            <w:pPr>
              <w:rPr>
                <w:rFonts w:ascii="Arial" w:hAnsi="Arial" w:cs="Arial"/>
              </w:rPr>
            </w:pPr>
          </w:p>
        </w:tc>
        <w:tc>
          <w:tcPr>
            <w:tcW w:w="2030" w:type="dxa"/>
          </w:tcPr>
          <w:p w14:paraId="7A50D7EC" w14:textId="77777777" w:rsidR="00254AC8" w:rsidRPr="002D6AB9" w:rsidRDefault="00254AC8" w:rsidP="004F055D">
            <w:pPr>
              <w:rPr>
                <w:rFonts w:ascii="Arial" w:hAnsi="Arial" w:cs="Arial"/>
              </w:rPr>
            </w:pPr>
          </w:p>
        </w:tc>
        <w:tc>
          <w:tcPr>
            <w:tcW w:w="1110" w:type="dxa"/>
          </w:tcPr>
          <w:p w14:paraId="0A787D49" w14:textId="77777777" w:rsidR="00254AC8" w:rsidRPr="002D6AB9" w:rsidRDefault="00254AC8" w:rsidP="004F055D">
            <w:pPr>
              <w:rPr>
                <w:rFonts w:ascii="Arial" w:hAnsi="Arial" w:cs="Arial"/>
              </w:rPr>
            </w:pPr>
          </w:p>
        </w:tc>
        <w:tc>
          <w:tcPr>
            <w:tcW w:w="1377" w:type="dxa"/>
          </w:tcPr>
          <w:p w14:paraId="4B6B196F" w14:textId="77777777" w:rsidR="00254AC8" w:rsidRPr="002D6AB9" w:rsidRDefault="00254AC8" w:rsidP="004F055D">
            <w:pPr>
              <w:rPr>
                <w:rFonts w:ascii="Arial" w:hAnsi="Arial" w:cs="Arial"/>
              </w:rPr>
            </w:pPr>
          </w:p>
        </w:tc>
      </w:tr>
      <w:tr w:rsidR="00254AC8" w:rsidRPr="00B310AA" w14:paraId="61391B3C" w14:textId="77777777" w:rsidTr="00610240">
        <w:tc>
          <w:tcPr>
            <w:tcW w:w="3085" w:type="dxa"/>
          </w:tcPr>
          <w:p w14:paraId="4463ADF0" w14:textId="77777777" w:rsidR="00254AC8" w:rsidRPr="002D6AB9" w:rsidRDefault="00254AC8" w:rsidP="004F055D">
            <w:pPr>
              <w:rPr>
                <w:rFonts w:ascii="Arial" w:hAnsi="Arial" w:cs="Arial"/>
              </w:rPr>
            </w:pPr>
          </w:p>
        </w:tc>
        <w:tc>
          <w:tcPr>
            <w:tcW w:w="2324" w:type="dxa"/>
          </w:tcPr>
          <w:p w14:paraId="3F14B63D" w14:textId="77777777" w:rsidR="00254AC8" w:rsidRPr="002D6AB9" w:rsidRDefault="00254AC8" w:rsidP="004F055D">
            <w:pPr>
              <w:rPr>
                <w:rFonts w:ascii="Arial" w:hAnsi="Arial" w:cs="Arial"/>
              </w:rPr>
            </w:pPr>
          </w:p>
        </w:tc>
        <w:tc>
          <w:tcPr>
            <w:tcW w:w="2030" w:type="dxa"/>
          </w:tcPr>
          <w:p w14:paraId="53A3A38C" w14:textId="77777777" w:rsidR="00254AC8" w:rsidRPr="002D6AB9" w:rsidRDefault="00254AC8" w:rsidP="004F055D">
            <w:pPr>
              <w:rPr>
                <w:rFonts w:ascii="Arial" w:hAnsi="Arial" w:cs="Arial"/>
              </w:rPr>
            </w:pPr>
          </w:p>
        </w:tc>
        <w:tc>
          <w:tcPr>
            <w:tcW w:w="1110" w:type="dxa"/>
          </w:tcPr>
          <w:p w14:paraId="47C616CA" w14:textId="77777777" w:rsidR="00254AC8" w:rsidRPr="002D6AB9" w:rsidRDefault="00254AC8" w:rsidP="004F055D">
            <w:pPr>
              <w:rPr>
                <w:rFonts w:ascii="Arial" w:hAnsi="Arial" w:cs="Arial"/>
              </w:rPr>
            </w:pPr>
          </w:p>
        </w:tc>
        <w:tc>
          <w:tcPr>
            <w:tcW w:w="1377" w:type="dxa"/>
          </w:tcPr>
          <w:p w14:paraId="15651090" w14:textId="77777777" w:rsidR="00254AC8" w:rsidRPr="002D6AB9" w:rsidRDefault="00254AC8" w:rsidP="004F055D">
            <w:pPr>
              <w:rPr>
                <w:rFonts w:ascii="Arial" w:hAnsi="Arial" w:cs="Arial"/>
              </w:rPr>
            </w:pPr>
          </w:p>
        </w:tc>
      </w:tr>
      <w:tr w:rsidR="00254AC8" w:rsidRPr="00B310AA" w14:paraId="313CE19C" w14:textId="77777777" w:rsidTr="00610240">
        <w:tc>
          <w:tcPr>
            <w:tcW w:w="3085" w:type="dxa"/>
          </w:tcPr>
          <w:p w14:paraId="66D6AC1B" w14:textId="77777777" w:rsidR="00254AC8" w:rsidRPr="002D6AB9" w:rsidRDefault="00254AC8" w:rsidP="004F055D">
            <w:pPr>
              <w:rPr>
                <w:rFonts w:ascii="Arial" w:hAnsi="Arial" w:cs="Arial"/>
              </w:rPr>
            </w:pPr>
          </w:p>
        </w:tc>
        <w:tc>
          <w:tcPr>
            <w:tcW w:w="2324" w:type="dxa"/>
          </w:tcPr>
          <w:p w14:paraId="54956372" w14:textId="77777777" w:rsidR="00254AC8" w:rsidRPr="002D6AB9" w:rsidRDefault="00254AC8" w:rsidP="004F055D">
            <w:pPr>
              <w:rPr>
                <w:rFonts w:ascii="Arial" w:hAnsi="Arial" w:cs="Arial"/>
              </w:rPr>
            </w:pPr>
          </w:p>
        </w:tc>
        <w:tc>
          <w:tcPr>
            <w:tcW w:w="2030" w:type="dxa"/>
          </w:tcPr>
          <w:p w14:paraId="77A9B395" w14:textId="77777777" w:rsidR="00254AC8" w:rsidRPr="002D6AB9" w:rsidRDefault="00254AC8" w:rsidP="004F055D">
            <w:pPr>
              <w:rPr>
                <w:rFonts w:ascii="Arial" w:hAnsi="Arial" w:cs="Arial"/>
              </w:rPr>
            </w:pPr>
          </w:p>
        </w:tc>
        <w:tc>
          <w:tcPr>
            <w:tcW w:w="1110" w:type="dxa"/>
          </w:tcPr>
          <w:p w14:paraId="445B58B6" w14:textId="77777777" w:rsidR="00254AC8" w:rsidRPr="002D6AB9" w:rsidRDefault="00254AC8" w:rsidP="004F055D">
            <w:pPr>
              <w:rPr>
                <w:rFonts w:ascii="Arial" w:hAnsi="Arial" w:cs="Arial"/>
              </w:rPr>
            </w:pPr>
          </w:p>
        </w:tc>
        <w:tc>
          <w:tcPr>
            <w:tcW w:w="1377" w:type="dxa"/>
          </w:tcPr>
          <w:p w14:paraId="7F671927" w14:textId="77777777" w:rsidR="00254AC8" w:rsidRPr="002D6AB9" w:rsidRDefault="00254AC8" w:rsidP="004F055D">
            <w:pPr>
              <w:rPr>
                <w:rFonts w:ascii="Arial" w:hAnsi="Arial" w:cs="Arial"/>
              </w:rPr>
            </w:pPr>
          </w:p>
        </w:tc>
      </w:tr>
      <w:tr w:rsidR="00254AC8" w:rsidRPr="00B310AA" w14:paraId="053C6A96" w14:textId="77777777" w:rsidTr="00610240">
        <w:tc>
          <w:tcPr>
            <w:tcW w:w="3085" w:type="dxa"/>
          </w:tcPr>
          <w:p w14:paraId="07A7DBA4" w14:textId="77777777" w:rsidR="00254AC8" w:rsidRPr="002D6AB9" w:rsidRDefault="00254AC8" w:rsidP="004F055D">
            <w:pPr>
              <w:rPr>
                <w:rFonts w:ascii="Arial" w:hAnsi="Arial" w:cs="Arial"/>
              </w:rPr>
            </w:pPr>
          </w:p>
        </w:tc>
        <w:tc>
          <w:tcPr>
            <w:tcW w:w="2324" w:type="dxa"/>
          </w:tcPr>
          <w:p w14:paraId="4DA1DE5F" w14:textId="77777777" w:rsidR="00254AC8" w:rsidRPr="002D6AB9" w:rsidRDefault="00254AC8" w:rsidP="004F055D">
            <w:pPr>
              <w:rPr>
                <w:rFonts w:ascii="Arial" w:hAnsi="Arial" w:cs="Arial"/>
              </w:rPr>
            </w:pPr>
          </w:p>
        </w:tc>
        <w:tc>
          <w:tcPr>
            <w:tcW w:w="2030" w:type="dxa"/>
          </w:tcPr>
          <w:p w14:paraId="0FE7DDBC" w14:textId="77777777" w:rsidR="00254AC8" w:rsidRPr="002D6AB9" w:rsidRDefault="00254AC8" w:rsidP="004F055D">
            <w:pPr>
              <w:rPr>
                <w:rFonts w:ascii="Arial" w:hAnsi="Arial" w:cs="Arial"/>
              </w:rPr>
            </w:pPr>
          </w:p>
        </w:tc>
        <w:tc>
          <w:tcPr>
            <w:tcW w:w="1110" w:type="dxa"/>
          </w:tcPr>
          <w:p w14:paraId="4D322061" w14:textId="77777777" w:rsidR="00254AC8" w:rsidRPr="002D6AB9" w:rsidRDefault="00254AC8" w:rsidP="004F055D">
            <w:pPr>
              <w:rPr>
                <w:rFonts w:ascii="Arial" w:hAnsi="Arial" w:cs="Arial"/>
              </w:rPr>
            </w:pPr>
          </w:p>
        </w:tc>
        <w:tc>
          <w:tcPr>
            <w:tcW w:w="1377" w:type="dxa"/>
          </w:tcPr>
          <w:p w14:paraId="17111417" w14:textId="77777777" w:rsidR="00254AC8" w:rsidRPr="002D6AB9" w:rsidRDefault="00254AC8" w:rsidP="004F055D">
            <w:pPr>
              <w:rPr>
                <w:rFonts w:ascii="Arial" w:hAnsi="Arial" w:cs="Arial"/>
              </w:rPr>
            </w:pPr>
          </w:p>
        </w:tc>
      </w:tr>
      <w:tr w:rsidR="00254AC8" w:rsidRPr="00B310AA" w14:paraId="5ADDE992" w14:textId="77777777" w:rsidTr="00610240">
        <w:tc>
          <w:tcPr>
            <w:tcW w:w="3085" w:type="dxa"/>
          </w:tcPr>
          <w:p w14:paraId="79D1A0C1" w14:textId="77777777" w:rsidR="00254AC8" w:rsidRPr="002D6AB9" w:rsidRDefault="00254AC8" w:rsidP="004F055D">
            <w:pPr>
              <w:rPr>
                <w:rFonts w:ascii="Arial" w:hAnsi="Arial" w:cs="Arial"/>
              </w:rPr>
            </w:pPr>
          </w:p>
        </w:tc>
        <w:tc>
          <w:tcPr>
            <w:tcW w:w="2324" w:type="dxa"/>
          </w:tcPr>
          <w:p w14:paraId="7A110904" w14:textId="77777777" w:rsidR="00254AC8" w:rsidRPr="002D6AB9" w:rsidRDefault="00254AC8" w:rsidP="004F055D">
            <w:pPr>
              <w:rPr>
                <w:rFonts w:ascii="Arial" w:hAnsi="Arial" w:cs="Arial"/>
              </w:rPr>
            </w:pPr>
          </w:p>
        </w:tc>
        <w:tc>
          <w:tcPr>
            <w:tcW w:w="2030" w:type="dxa"/>
          </w:tcPr>
          <w:p w14:paraId="14A6B23B" w14:textId="77777777" w:rsidR="00254AC8" w:rsidRPr="002D6AB9" w:rsidRDefault="00254AC8" w:rsidP="004F055D">
            <w:pPr>
              <w:rPr>
                <w:rFonts w:ascii="Arial" w:hAnsi="Arial" w:cs="Arial"/>
              </w:rPr>
            </w:pPr>
          </w:p>
        </w:tc>
        <w:tc>
          <w:tcPr>
            <w:tcW w:w="1110" w:type="dxa"/>
          </w:tcPr>
          <w:p w14:paraId="5A104218" w14:textId="77777777" w:rsidR="00254AC8" w:rsidRPr="002D6AB9" w:rsidRDefault="00254AC8" w:rsidP="004F055D">
            <w:pPr>
              <w:rPr>
                <w:rFonts w:ascii="Arial" w:hAnsi="Arial" w:cs="Arial"/>
              </w:rPr>
            </w:pPr>
          </w:p>
        </w:tc>
        <w:tc>
          <w:tcPr>
            <w:tcW w:w="1377" w:type="dxa"/>
          </w:tcPr>
          <w:p w14:paraId="3CC4898E" w14:textId="77777777" w:rsidR="00254AC8" w:rsidRPr="002D6AB9" w:rsidRDefault="00254AC8" w:rsidP="004F055D">
            <w:pPr>
              <w:rPr>
                <w:rFonts w:ascii="Arial" w:hAnsi="Arial" w:cs="Arial"/>
              </w:rPr>
            </w:pPr>
          </w:p>
        </w:tc>
      </w:tr>
      <w:tr w:rsidR="00254AC8" w:rsidRPr="00B310AA" w14:paraId="4452161E" w14:textId="77777777" w:rsidTr="00610240">
        <w:tc>
          <w:tcPr>
            <w:tcW w:w="3085" w:type="dxa"/>
          </w:tcPr>
          <w:p w14:paraId="0E566FD7" w14:textId="77777777" w:rsidR="00254AC8" w:rsidRPr="002D6AB9" w:rsidRDefault="00254AC8" w:rsidP="004F055D">
            <w:pPr>
              <w:rPr>
                <w:rFonts w:ascii="Arial" w:hAnsi="Arial" w:cs="Arial"/>
              </w:rPr>
            </w:pPr>
          </w:p>
        </w:tc>
        <w:tc>
          <w:tcPr>
            <w:tcW w:w="2324" w:type="dxa"/>
          </w:tcPr>
          <w:p w14:paraId="250D50DE" w14:textId="77777777" w:rsidR="00254AC8" w:rsidRPr="002D6AB9" w:rsidRDefault="00254AC8" w:rsidP="004F055D">
            <w:pPr>
              <w:rPr>
                <w:rFonts w:ascii="Arial" w:hAnsi="Arial" w:cs="Arial"/>
              </w:rPr>
            </w:pPr>
          </w:p>
        </w:tc>
        <w:tc>
          <w:tcPr>
            <w:tcW w:w="2030" w:type="dxa"/>
          </w:tcPr>
          <w:p w14:paraId="69B69E2F" w14:textId="77777777" w:rsidR="00254AC8" w:rsidRPr="002D6AB9" w:rsidRDefault="00254AC8" w:rsidP="004F055D">
            <w:pPr>
              <w:rPr>
                <w:rFonts w:ascii="Arial" w:hAnsi="Arial" w:cs="Arial"/>
              </w:rPr>
            </w:pPr>
          </w:p>
        </w:tc>
        <w:tc>
          <w:tcPr>
            <w:tcW w:w="1110" w:type="dxa"/>
          </w:tcPr>
          <w:p w14:paraId="1DDF4DFD" w14:textId="77777777" w:rsidR="00254AC8" w:rsidRPr="002D6AB9" w:rsidRDefault="00254AC8" w:rsidP="004F055D">
            <w:pPr>
              <w:rPr>
                <w:rFonts w:ascii="Arial" w:hAnsi="Arial" w:cs="Arial"/>
              </w:rPr>
            </w:pPr>
          </w:p>
        </w:tc>
        <w:tc>
          <w:tcPr>
            <w:tcW w:w="1377" w:type="dxa"/>
          </w:tcPr>
          <w:p w14:paraId="1ABF9F61" w14:textId="77777777" w:rsidR="00254AC8" w:rsidRPr="002D6AB9" w:rsidRDefault="00254AC8" w:rsidP="004F055D">
            <w:pPr>
              <w:rPr>
                <w:rFonts w:ascii="Arial" w:hAnsi="Arial" w:cs="Arial"/>
              </w:rPr>
            </w:pPr>
          </w:p>
        </w:tc>
      </w:tr>
      <w:tr w:rsidR="00254AC8" w:rsidRPr="00B310AA" w14:paraId="74EF6C34" w14:textId="77777777" w:rsidTr="00610240">
        <w:tc>
          <w:tcPr>
            <w:tcW w:w="3085" w:type="dxa"/>
          </w:tcPr>
          <w:p w14:paraId="1C275A7D" w14:textId="77777777" w:rsidR="00254AC8" w:rsidRPr="002D6AB9" w:rsidRDefault="00254AC8" w:rsidP="004F055D">
            <w:pPr>
              <w:rPr>
                <w:rFonts w:ascii="Arial" w:hAnsi="Arial" w:cs="Arial"/>
              </w:rPr>
            </w:pPr>
          </w:p>
        </w:tc>
        <w:tc>
          <w:tcPr>
            <w:tcW w:w="2324" w:type="dxa"/>
          </w:tcPr>
          <w:p w14:paraId="2CC71BDE" w14:textId="77777777" w:rsidR="00254AC8" w:rsidRPr="002D6AB9" w:rsidRDefault="00254AC8" w:rsidP="004F055D">
            <w:pPr>
              <w:rPr>
                <w:rFonts w:ascii="Arial" w:hAnsi="Arial" w:cs="Arial"/>
              </w:rPr>
            </w:pPr>
          </w:p>
        </w:tc>
        <w:tc>
          <w:tcPr>
            <w:tcW w:w="2030" w:type="dxa"/>
          </w:tcPr>
          <w:p w14:paraId="1D643F6F" w14:textId="77777777" w:rsidR="00254AC8" w:rsidRPr="002D6AB9" w:rsidRDefault="00254AC8" w:rsidP="004F055D">
            <w:pPr>
              <w:rPr>
                <w:rFonts w:ascii="Arial" w:hAnsi="Arial" w:cs="Arial"/>
              </w:rPr>
            </w:pPr>
          </w:p>
        </w:tc>
        <w:tc>
          <w:tcPr>
            <w:tcW w:w="1110" w:type="dxa"/>
          </w:tcPr>
          <w:p w14:paraId="29E23A9A" w14:textId="77777777" w:rsidR="00254AC8" w:rsidRPr="002D6AB9" w:rsidRDefault="00254AC8" w:rsidP="004F055D">
            <w:pPr>
              <w:rPr>
                <w:rFonts w:ascii="Arial" w:hAnsi="Arial" w:cs="Arial"/>
              </w:rPr>
            </w:pPr>
          </w:p>
        </w:tc>
        <w:tc>
          <w:tcPr>
            <w:tcW w:w="1377" w:type="dxa"/>
          </w:tcPr>
          <w:p w14:paraId="66EEDF0A" w14:textId="77777777" w:rsidR="00254AC8" w:rsidRPr="002D6AB9" w:rsidRDefault="00254AC8" w:rsidP="004F055D">
            <w:pPr>
              <w:rPr>
                <w:rFonts w:ascii="Arial" w:hAnsi="Arial" w:cs="Arial"/>
              </w:rPr>
            </w:pPr>
          </w:p>
        </w:tc>
      </w:tr>
      <w:tr w:rsidR="00254AC8" w:rsidRPr="00B310AA" w14:paraId="7F77F42E" w14:textId="77777777" w:rsidTr="00610240">
        <w:tc>
          <w:tcPr>
            <w:tcW w:w="3085" w:type="dxa"/>
          </w:tcPr>
          <w:p w14:paraId="20170479" w14:textId="77777777" w:rsidR="00254AC8" w:rsidRPr="002D6AB9" w:rsidRDefault="00254AC8" w:rsidP="004F055D">
            <w:pPr>
              <w:rPr>
                <w:rFonts w:ascii="Arial" w:hAnsi="Arial" w:cs="Arial"/>
              </w:rPr>
            </w:pPr>
          </w:p>
        </w:tc>
        <w:tc>
          <w:tcPr>
            <w:tcW w:w="2324" w:type="dxa"/>
          </w:tcPr>
          <w:p w14:paraId="2E1359EB" w14:textId="77777777" w:rsidR="00254AC8" w:rsidRPr="002D6AB9" w:rsidRDefault="00254AC8" w:rsidP="004F055D">
            <w:pPr>
              <w:rPr>
                <w:rFonts w:ascii="Arial" w:hAnsi="Arial" w:cs="Arial"/>
              </w:rPr>
            </w:pPr>
          </w:p>
        </w:tc>
        <w:tc>
          <w:tcPr>
            <w:tcW w:w="2030" w:type="dxa"/>
          </w:tcPr>
          <w:p w14:paraId="798427F8" w14:textId="77777777" w:rsidR="00254AC8" w:rsidRPr="002D6AB9" w:rsidRDefault="00254AC8" w:rsidP="004F055D">
            <w:pPr>
              <w:rPr>
                <w:rFonts w:ascii="Arial" w:hAnsi="Arial" w:cs="Arial"/>
              </w:rPr>
            </w:pPr>
          </w:p>
        </w:tc>
        <w:tc>
          <w:tcPr>
            <w:tcW w:w="1110" w:type="dxa"/>
          </w:tcPr>
          <w:p w14:paraId="5DFE4F60" w14:textId="77777777" w:rsidR="00254AC8" w:rsidRPr="002D6AB9" w:rsidRDefault="00254AC8" w:rsidP="004F055D">
            <w:pPr>
              <w:rPr>
                <w:rFonts w:ascii="Arial" w:hAnsi="Arial" w:cs="Arial"/>
              </w:rPr>
            </w:pPr>
          </w:p>
        </w:tc>
        <w:tc>
          <w:tcPr>
            <w:tcW w:w="1377" w:type="dxa"/>
          </w:tcPr>
          <w:p w14:paraId="00380081" w14:textId="77777777" w:rsidR="00254AC8" w:rsidRPr="002D6AB9" w:rsidRDefault="00254AC8" w:rsidP="004F055D">
            <w:pPr>
              <w:rPr>
                <w:rFonts w:ascii="Arial" w:hAnsi="Arial" w:cs="Arial"/>
              </w:rPr>
            </w:pPr>
          </w:p>
        </w:tc>
      </w:tr>
    </w:tbl>
    <w:p w14:paraId="009EC747" w14:textId="449C9E67" w:rsidR="008A2D04" w:rsidRPr="00B310AA" w:rsidRDefault="008A2D04" w:rsidP="005D3016">
      <w:pPr>
        <w:pStyle w:val="Overskrift1"/>
        <w:numPr>
          <w:ilvl w:val="0"/>
          <w:numId w:val="25"/>
        </w:numPr>
        <w:rPr>
          <w:rFonts w:ascii="Arial" w:hAnsi="Arial" w:cs="Arial"/>
        </w:rPr>
      </w:pPr>
      <w:bookmarkStart w:id="38" w:name="_Toc57975345"/>
      <w:r w:rsidRPr="00B310AA">
        <w:rPr>
          <w:rFonts w:ascii="Arial" w:hAnsi="Arial" w:cs="Arial"/>
        </w:rPr>
        <w:lastRenderedPageBreak/>
        <w:t>Brukerveiledninger</w:t>
      </w:r>
      <w:bookmarkEnd w:id="38"/>
    </w:p>
    <w:p w14:paraId="664F9574" w14:textId="71F81728" w:rsidR="00696935" w:rsidRPr="00B310AA" w:rsidRDefault="003861DE" w:rsidP="003861DE">
      <w:pPr>
        <w:rPr>
          <w:rFonts w:ascii="Arial" w:hAnsi="Arial" w:cs="Arial"/>
        </w:rPr>
      </w:pPr>
      <w:r w:rsidRPr="00B310AA">
        <w:rPr>
          <w:rFonts w:ascii="Arial" w:hAnsi="Arial" w:cs="Arial"/>
        </w:rPr>
        <w:t>Husk at alle brukerveiledninger på utstyr som er i firmaets bruk, skal inn i internkontrollsystemet.</w:t>
      </w:r>
    </w:p>
    <w:p w14:paraId="162578DB" w14:textId="77777777" w:rsidR="003861DE" w:rsidRPr="00CE66CF" w:rsidRDefault="003861DE" w:rsidP="003861DE">
      <w:pPr>
        <w:rPr>
          <w:rFonts w:ascii="Arial" w:hAnsi="Arial" w:cs="Arial"/>
          <w:b/>
          <w:bCs/>
          <w:color w:val="DD8047" w:themeColor="accent2"/>
        </w:rPr>
      </w:pPr>
      <w:r w:rsidRPr="00CE66CF">
        <w:rPr>
          <w:rFonts w:ascii="Arial" w:hAnsi="Arial" w:cs="Arial"/>
          <w:b/>
          <w:bCs/>
          <w:color w:val="DD8047" w:themeColor="accent2"/>
        </w:rPr>
        <w:t xml:space="preserve">Brukerveiledninger må ikke vedlegges når systemet skal kontrolleres av </w:t>
      </w:r>
      <w:proofErr w:type="spellStart"/>
      <w:r w:rsidRPr="00CE66CF">
        <w:rPr>
          <w:rFonts w:ascii="Arial" w:hAnsi="Arial" w:cs="Arial"/>
          <w:b/>
          <w:bCs/>
          <w:color w:val="DD8047" w:themeColor="accent2"/>
        </w:rPr>
        <w:t>Isovator</w:t>
      </w:r>
      <w:proofErr w:type="spellEnd"/>
      <w:r w:rsidRPr="00CE66CF">
        <w:rPr>
          <w:rFonts w:ascii="Arial" w:hAnsi="Arial" w:cs="Arial"/>
          <w:b/>
          <w:bCs/>
          <w:color w:val="DD8047" w:themeColor="accent2"/>
        </w:rPr>
        <w:t xml:space="preserve"> Sertifisering.</w:t>
      </w:r>
    </w:p>
    <w:p w14:paraId="369A3636" w14:textId="57087D01" w:rsidR="008A2D04" w:rsidRPr="00B310AA" w:rsidRDefault="005D3016" w:rsidP="00BE3628">
      <w:pPr>
        <w:pStyle w:val="Overskrift3"/>
        <w:rPr>
          <w:rFonts w:ascii="Arial" w:hAnsi="Arial" w:cs="Arial"/>
        </w:rPr>
      </w:pPr>
      <w:bookmarkStart w:id="39" w:name="_Toc57975346"/>
      <w:r w:rsidRPr="00B310AA">
        <w:rPr>
          <w:rFonts w:ascii="Arial" w:hAnsi="Arial" w:cs="Arial"/>
        </w:rPr>
        <w:t>6.</w:t>
      </w:r>
      <w:r w:rsidR="0095543F" w:rsidRPr="00B310AA">
        <w:rPr>
          <w:rFonts w:ascii="Arial" w:hAnsi="Arial" w:cs="Arial"/>
        </w:rPr>
        <w:t xml:space="preserve">1 </w:t>
      </w:r>
      <w:r w:rsidR="00C51CD0" w:rsidRPr="00B310AA">
        <w:rPr>
          <w:rFonts w:ascii="Arial" w:hAnsi="Arial" w:cs="Arial"/>
        </w:rPr>
        <w:t>Servicemanifold og slanger</w:t>
      </w:r>
      <w:bookmarkEnd w:id="39"/>
    </w:p>
    <w:p w14:paraId="551E887D" w14:textId="67523668" w:rsidR="008A2D04" w:rsidRPr="00B310AA" w:rsidRDefault="005D3016" w:rsidP="00BE3628">
      <w:pPr>
        <w:pStyle w:val="Overskrift3"/>
        <w:rPr>
          <w:rFonts w:ascii="Arial" w:hAnsi="Arial" w:cs="Arial"/>
        </w:rPr>
      </w:pPr>
      <w:bookmarkStart w:id="40" w:name="_Toc57975347"/>
      <w:r w:rsidRPr="00B310AA">
        <w:rPr>
          <w:rFonts w:ascii="Arial" w:hAnsi="Arial" w:cs="Arial"/>
        </w:rPr>
        <w:t>6.</w:t>
      </w:r>
      <w:r w:rsidR="008A2D04" w:rsidRPr="00B310AA">
        <w:rPr>
          <w:rFonts w:ascii="Arial" w:hAnsi="Arial" w:cs="Arial"/>
        </w:rPr>
        <w:t>2</w:t>
      </w:r>
      <w:r w:rsidR="0095543F" w:rsidRPr="00B310AA">
        <w:rPr>
          <w:rFonts w:ascii="Arial" w:hAnsi="Arial" w:cs="Arial"/>
        </w:rPr>
        <w:t xml:space="preserve"> </w:t>
      </w:r>
      <w:r w:rsidR="008A2D04" w:rsidRPr="00B310AA">
        <w:rPr>
          <w:rFonts w:ascii="Arial" w:hAnsi="Arial" w:cs="Arial"/>
        </w:rPr>
        <w:t>Nitrogenregulator</w:t>
      </w:r>
      <w:bookmarkEnd w:id="40"/>
    </w:p>
    <w:p w14:paraId="0F66F935" w14:textId="1E618E2B" w:rsidR="008A2D04" w:rsidRPr="00B310AA" w:rsidRDefault="005D3016" w:rsidP="00BE3628">
      <w:pPr>
        <w:pStyle w:val="Overskrift3"/>
        <w:rPr>
          <w:rFonts w:ascii="Arial" w:hAnsi="Arial" w:cs="Arial"/>
        </w:rPr>
      </w:pPr>
      <w:bookmarkStart w:id="41" w:name="_Toc57975348"/>
      <w:r w:rsidRPr="00B310AA">
        <w:rPr>
          <w:rFonts w:ascii="Arial" w:hAnsi="Arial" w:cs="Arial"/>
        </w:rPr>
        <w:t>6.</w:t>
      </w:r>
      <w:r w:rsidR="008A2D04" w:rsidRPr="00B310AA">
        <w:rPr>
          <w:rFonts w:ascii="Arial" w:hAnsi="Arial" w:cs="Arial"/>
        </w:rPr>
        <w:t>3</w:t>
      </w:r>
      <w:r w:rsidR="0095543F" w:rsidRPr="00B310AA">
        <w:rPr>
          <w:rFonts w:ascii="Arial" w:hAnsi="Arial" w:cs="Arial"/>
        </w:rPr>
        <w:t xml:space="preserve"> </w:t>
      </w:r>
      <w:r w:rsidR="00713B17" w:rsidRPr="00B310AA">
        <w:rPr>
          <w:rFonts w:ascii="Arial" w:hAnsi="Arial" w:cs="Arial"/>
        </w:rPr>
        <w:t>Vaku</w:t>
      </w:r>
      <w:r w:rsidR="008A2D04" w:rsidRPr="00B310AA">
        <w:rPr>
          <w:rFonts w:ascii="Arial" w:hAnsi="Arial" w:cs="Arial"/>
        </w:rPr>
        <w:t>umpumpe</w:t>
      </w:r>
      <w:bookmarkEnd w:id="41"/>
    </w:p>
    <w:p w14:paraId="7C7318E7" w14:textId="54ED0C8E" w:rsidR="008A2D04" w:rsidRPr="00B310AA" w:rsidRDefault="005D3016" w:rsidP="00BE3628">
      <w:pPr>
        <w:pStyle w:val="Overskrift3"/>
        <w:rPr>
          <w:rFonts w:ascii="Arial" w:hAnsi="Arial" w:cs="Arial"/>
        </w:rPr>
      </w:pPr>
      <w:bookmarkStart w:id="42" w:name="_Toc57975349"/>
      <w:r w:rsidRPr="00B310AA">
        <w:rPr>
          <w:rFonts w:ascii="Arial" w:hAnsi="Arial" w:cs="Arial"/>
        </w:rPr>
        <w:t>6.</w:t>
      </w:r>
      <w:r w:rsidR="008A2D04" w:rsidRPr="00B310AA">
        <w:rPr>
          <w:rFonts w:ascii="Arial" w:hAnsi="Arial" w:cs="Arial"/>
        </w:rPr>
        <w:t>4</w:t>
      </w:r>
      <w:r w:rsidR="0095543F" w:rsidRPr="00B310AA">
        <w:rPr>
          <w:rFonts w:ascii="Arial" w:hAnsi="Arial" w:cs="Arial"/>
        </w:rPr>
        <w:t xml:space="preserve"> </w:t>
      </w:r>
      <w:r w:rsidR="008A2D04" w:rsidRPr="00B310AA">
        <w:rPr>
          <w:rFonts w:ascii="Arial" w:hAnsi="Arial" w:cs="Arial"/>
        </w:rPr>
        <w:t>Tømmeaggregat</w:t>
      </w:r>
      <w:bookmarkEnd w:id="42"/>
    </w:p>
    <w:p w14:paraId="668F4E07" w14:textId="1D2D388D" w:rsidR="008A2D04" w:rsidRPr="00B310AA" w:rsidRDefault="005D3016" w:rsidP="00BE3628">
      <w:pPr>
        <w:pStyle w:val="Overskrift3"/>
        <w:rPr>
          <w:rFonts w:ascii="Arial" w:hAnsi="Arial" w:cs="Arial"/>
        </w:rPr>
      </w:pPr>
      <w:bookmarkStart w:id="43" w:name="_Toc57975350"/>
      <w:r w:rsidRPr="00B310AA">
        <w:rPr>
          <w:rFonts w:ascii="Arial" w:hAnsi="Arial" w:cs="Arial"/>
        </w:rPr>
        <w:t>6.</w:t>
      </w:r>
      <w:r w:rsidR="008A2D04" w:rsidRPr="00B310AA">
        <w:rPr>
          <w:rFonts w:ascii="Arial" w:hAnsi="Arial" w:cs="Arial"/>
        </w:rPr>
        <w:t>5</w:t>
      </w:r>
      <w:r w:rsidR="0095543F" w:rsidRPr="00B310AA">
        <w:rPr>
          <w:rFonts w:ascii="Arial" w:hAnsi="Arial" w:cs="Arial"/>
        </w:rPr>
        <w:t xml:space="preserve"> </w:t>
      </w:r>
      <w:r w:rsidR="00316ED0" w:rsidRPr="00B310AA">
        <w:rPr>
          <w:rFonts w:ascii="Arial" w:hAnsi="Arial" w:cs="Arial"/>
        </w:rPr>
        <w:t>Elektronisk vakuummeter</w:t>
      </w:r>
      <w:bookmarkEnd w:id="43"/>
    </w:p>
    <w:p w14:paraId="22B142FA" w14:textId="2E470C0F" w:rsidR="008A2D04" w:rsidRPr="00B310AA" w:rsidRDefault="005D3016" w:rsidP="00BE3628">
      <w:pPr>
        <w:pStyle w:val="Overskrift3"/>
        <w:rPr>
          <w:rFonts w:ascii="Arial" w:hAnsi="Arial" w:cs="Arial"/>
        </w:rPr>
      </w:pPr>
      <w:bookmarkStart w:id="44" w:name="_Toc57975351"/>
      <w:r w:rsidRPr="00B310AA">
        <w:rPr>
          <w:rFonts w:ascii="Arial" w:hAnsi="Arial" w:cs="Arial"/>
        </w:rPr>
        <w:t>6.</w:t>
      </w:r>
      <w:r w:rsidR="008A2D04" w:rsidRPr="00B310AA">
        <w:rPr>
          <w:rFonts w:ascii="Arial" w:hAnsi="Arial" w:cs="Arial"/>
        </w:rPr>
        <w:t>6</w:t>
      </w:r>
      <w:r w:rsidR="0095543F" w:rsidRPr="00B310AA">
        <w:rPr>
          <w:rFonts w:ascii="Arial" w:hAnsi="Arial" w:cs="Arial"/>
        </w:rPr>
        <w:t xml:space="preserve"> </w:t>
      </w:r>
      <w:r w:rsidR="008A2D04" w:rsidRPr="00B310AA">
        <w:rPr>
          <w:rFonts w:ascii="Arial" w:hAnsi="Arial" w:cs="Arial"/>
        </w:rPr>
        <w:t>Elektronisk lekkasjesøker</w:t>
      </w:r>
      <w:bookmarkEnd w:id="44"/>
    </w:p>
    <w:p w14:paraId="056341E6" w14:textId="24EAD354" w:rsidR="00B0718E" w:rsidRPr="00B310AA" w:rsidRDefault="005D3016" w:rsidP="00BE3628">
      <w:pPr>
        <w:pStyle w:val="Overskrift3"/>
        <w:rPr>
          <w:rFonts w:ascii="Arial" w:hAnsi="Arial" w:cs="Arial"/>
        </w:rPr>
      </w:pPr>
      <w:bookmarkStart w:id="45" w:name="_Toc57975352"/>
      <w:r w:rsidRPr="00B310AA">
        <w:rPr>
          <w:rFonts w:ascii="Arial" w:hAnsi="Arial" w:cs="Arial"/>
        </w:rPr>
        <w:t>6.</w:t>
      </w:r>
      <w:r w:rsidR="00B0718E" w:rsidRPr="00B310AA">
        <w:rPr>
          <w:rFonts w:ascii="Arial" w:hAnsi="Arial" w:cs="Arial"/>
        </w:rPr>
        <w:t>7 Elektronisk kuldemedievekt</w:t>
      </w:r>
      <w:bookmarkEnd w:id="45"/>
    </w:p>
    <w:p w14:paraId="4BE3B632" w14:textId="7C5679B1" w:rsidR="00325905" w:rsidRPr="00B310AA" w:rsidRDefault="005D3016" w:rsidP="00BE3628">
      <w:pPr>
        <w:pStyle w:val="Overskrift3"/>
        <w:rPr>
          <w:rFonts w:ascii="Arial" w:hAnsi="Arial" w:cs="Arial"/>
        </w:rPr>
      </w:pPr>
      <w:bookmarkStart w:id="46" w:name="_Toc57975353"/>
      <w:r w:rsidRPr="00B310AA">
        <w:rPr>
          <w:rFonts w:ascii="Arial" w:hAnsi="Arial" w:cs="Arial"/>
        </w:rPr>
        <w:t>6.</w:t>
      </w:r>
      <w:r w:rsidR="00B0718E" w:rsidRPr="00B310AA">
        <w:rPr>
          <w:rFonts w:ascii="Arial" w:hAnsi="Arial" w:cs="Arial"/>
        </w:rPr>
        <w:t>8</w:t>
      </w:r>
      <w:r w:rsidR="0095543F" w:rsidRPr="00B310AA">
        <w:rPr>
          <w:rFonts w:ascii="Arial" w:hAnsi="Arial" w:cs="Arial"/>
        </w:rPr>
        <w:t xml:space="preserve"> </w:t>
      </w:r>
      <w:r w:rsidR="00325905" w:rsidRPr="00B310AA">
        <w:rPr>
          <w:rFonts w:ascii="Arial" w:hAnsi="Arial" w:cs="Arial"/>
        </w:rPr>
        <w:t>Tangamperemeter</w:t>
      </w:r>
      <w:bookmarkEnd w:id="46"/>
    </w:p>
    <w:p w14:paraId="79D18B5B" w14:textId="139B8D6C" w:rsidR="00F80EEE" w:rsidRPr="00B310AA" w:rsidRDefault="005D3016" w:rsidP="00BE3628">
      <w:pPr>
        <w:pStyle w:val="Overskrift3"/>
        <w:rPr>
          <w:rFonts w:ascii="Arial" w:hAnsi="Arial" w:cs="Arial"/>
        </w:rPr>
      </w:pPr>
      <w:bookmarkStart w:id="47" w:name="_Toc57975354"/>
      <w:r w:rsidRPr="00B310AA">
        <w:rPr>
          <w:rFonts w:ascii="Arial" w:hAnsi="Arial" w:cs="Arial"/>
        </w:rPr>
        <w:t>6.</w:t>
      </w:r>
      <w:r w:rsidR="00325905" w:rsidRPr="00B310AA">
        <w:rPr>
          <w:rFonts w:ascii="Arial" w:hAnsi="Arial" w:cs="Arial"/>
        </w:rPr>
        <w:t>9 Termometer</w:t>
      </w:r>
      <w:bookmarkEnd w:id="47"/>
    </w:p>
    <w:p w14:paraId="3B337E52" w14:textId="4291E706" w:rsidR="00D9753F" w:rsidRPr="00B310AA" w:rsidRDefault="005D3016" w:rsidP="00BE3628">
      <w:pPr>
        <w:pStyle w:val="Overskrift3"/>
        <w:rPr>
          <w:rFonts w:ascii="Arial" w:hAnsi="Arial" w:cs="Arial"/>
        </w:rPr>
      </w:pPr>
      <w:bookmarkStart w:id="48" w:name="_Toc57975355"/>
      <w:r w:rsidRPr="00B310AA">
        <w:rPr>
          <w:rFonts w:ascii="Arial" w:hAnsi="Arial" w:cs="Arial"/>
        </w:rPr>
        <w:t>6.</w:t>
      </w:r>
      <w:r w:rsidR="00F80EEE" w:rsidRPr="00B310AA">
        <w:rPr>
          <w:rFonts w:ascii="Arial" w:hAnsi="Arial" w:cs="Arial"/>
        </w:rPr>
        <w:t>10 Momentverktøy</w:t>
      </w:r>
      <w:bookmarkEnd w:id="48"/>
    </w:p>
    <w:p w14:paraId="05CF8157" w14:textId="7560B46A" w:rsidR="00BE3628" w:rsidRPr="00B310AA" w:rsidRDefault="005D3016" w:rsidP="00BE3628">
      <w:pPr>
        <w:pStyle w:val="Overskrift3"/>
        <w:rPr>
          <w:rFonts w:ascii="Arial" w:hAnsi="Arial" w:cs="Arial"/>
        </w:rPr>
      </w:pPr>
      <w:bookmarkStart w:id="49" w:name="_Toc57975356"/>
      <w:r w:rsidRPr="00B310AA">
        <w:rPr>
          <w:rFonts w:ascii="Arial" w:hAnsi="Arial" w:cs="Arial"/>
        </w:rPr>
        <w:t>6.</w:t>
      </w:r>
      <w:r w:rsidR="00F80EEE" w:rsidRPr="00B310AA">
        <w:rPr>
          <w:rFonts w:ascii="Arial" w:hAnsi="Arial" w:cs="Arial"/>
        </w:rPr>
        <w:t>11</w:t>
      </w:r>
      <w:r w:rsidR="006826DD" w:rsidRPr="00B310AA">
        <w:rPr>
          <w:rFonts w:ascii="Arial" w:hAnsi="Arial" w:cs="Arial"/>
        </w:rPr>
        <w:t xml:space="preserve"> </w:t>
      </w:r>
      <w:r w:rsidR="00D9753F" w:rsidRPr="00B310AA">
        <w:rPr>
          <w:rFonts w:ascii="Arial" w:hAnsi="Arial" w:cs="Arial"/>
        </w:rPr>
        <w:t>Hardloddeutstyr, oksygen, acetylen, sveiseutstyr etc.</w:t>
      </w:r>
      <w:bookmarkEnd w:id="49"/>
    </w:p>
    <w:p w14:paraId="4DE43139" w14:textId="5A0FCB20" w:rsidR="00BE3628" w:rsidRPr="00B310AA" w:rsidRDefault="005D3016" w:rsidP="00BE3628">
      <w:pPr>
        <w:pStyle w:val="Overskrift3"/>
        <w:rPr>
          <w:rFonts w:ascii="Arial" w:hAnsi="Arial" w:cs="Arial"/>
          <w:bCs/>
        </w:rPr>
      </w:pPr>
      <w:bookmarkStart w:id="50" w:name="_Toc57975357"/>
      <w:r w:rsidRPr="00B310AA">
        <w:rPr>
          <w:rFonts w:ascii="Arial" w:hAnsi="Arial" w:cs="Arial"/>
          <w:bCs/>
        </w:rPr>
        <w:t>6.</w:t>
      </w:r>
      <w:r w:rsidR="00BE3628" w:rsidRPr="00B310AA">
        <w:rPr>
          <w:rFonts w:ascii="Arial" w:hAnsi="Arial" w:cs="Arial"/>
          <w:bCs/>
        </w:rPr>
        <w:t>12 Referanse for lekkasjesøker</w:t>
      </w:r>
      <w:bookmarkEnd w:id="50"/>
    </w:p>
    <w:p w14:paraId="48D0A1E5" w14:textId="589B8BD3" w:rsidR="00BE3628" w:rsidRPr="00B310AA" w:rsidRDefault="005D3016" w:rsidP="00BE3628">
      <w:pPr>
        <w:pStyle w:val="Overskrift3"/>
        <w:rPr>
          <w:rFonts w:ascii="Arial" w:hAnsi="Arial" w:cs="Arial"/>
          <w:bCs/>
        </w:rPr>
      </w:pPr>
      <w:bookmarkStart w:id="51" w:name="_Toc57975358"/>
      <w:r w:rsidRPr="00B310AA">
        <w:rPr>
          <w:rFonts w:ascii="Arial" w:hAnsi="Arial" w:cs="Arial"/>
          <w:bCs/>
        </w:rPr>
        <w:t>6.</w:t>
      </w:r>
      <w:r w:rsidR="00BE3628" w:rsidRPr="00B310AA">
        <w:rPr>
          <w:rFonts w:ascii="Arial" w:hAnsi="Arial" w:cs="Arial"/>
          <w:bCs/>
        </w:rPr>
        <w:t>13 Såpevann og lekkasjesøkevæske</w:t>
      </w:r>
      <w:bookmarkEnd w:id="51"/>
    </w:p>
    <w:p w14:paraId="4CCB11C0" w14:textId="34669CA1" w:rsidR="00BE3628" w:rsidRPr="00B310AA" w:rsidRDefault="005D3016" w:rsidP="00BE3628">
      <w:pPr>
        <w:pStyle w:val="Overskrift3"/>
        <w:rPr>
          <w:rFonts w:ascii="Arial" w:hAnsi="Arial" w:cs="Arial"/>
          <w:bCs/>
        </w:rPr>
      </w:pPr>
      <w:bookmarkStart w:id="52" w:name="_Toc57975359"/>
      <w:r w:rsidRPr="00B310AA">
        <w:rPr>
          <w:rFonts w:ascii="Arial" w:hAnsi="Arial" w:cs="Arial"/>
          <w:bCs/>
        </w:rPr>
        <w:t>6.</w:t>
      </w:r>
      <w:r w:rsidR="00BE3628" w:rsidRPr="00B310AA">
        <w:rPr>
          <w:rFonts w:ascii="Arial" w:hAnsi="Arial" w:cs="Arial"/>
          <w:bCs/>
        </w:rPr>
        <w:t>14 Multimeter</w:t>
      </w:r>
      <w:bookmarkEnd w:id="52"/>
    </w:p>
    <w:p w14:paraId="738BD392" w14:textId="372B4126" w:rsidR="006826DD" w:rsidRPr="00B310AA" w:rsidRDefault="005D3016" w:rsidP="006826DD">
      <w:pPr>
        <w:pStyle w:val="Overskrift3"/>
        <w:rPr>
          <w:rFonts w:ascii="Arial" w:hAnsi="Arial" w:cs="Arial"/>
        </w:rPr>
      </w:pPr>
      <w:bookmarkStart w:id="53" w:name="_Toc57975360"/>
      <w:r w:rsidRPr="00B310AA">
        <w:rPr>
          <w:rFonts w:ascii="Arial" w:hAnsi="Arial" w:cs="Arial"/>
        </w:rPr>
        <w:t>6.</w:t>
      </w:r>
      <w:r w:rsidR="00D9753F" w:rsidRPr="00B310AA">
        <w:rPr>
          <w:rFonts w:ascii="Arial" w:hAnsi="Arial" w:cs="Arial"/>
        </w:rPr>
        <w:t>1</w:t>
      </w:r>
      <w:r w:rsidR="00BE3628" w:rsidRPr="00B310AA">
        <w:rPr>
          <w:rFonts w:ascii="Arial" w:hAnsi="Arial" w:cs="Arial"/>
        </w:rPr>
        <w:t>5</w:t>
      </w:r>
      <w:r w:rsidR="00D9753F" w:rsidRPr="00B310AA">
        <w:rPr>
          <w:rFonts w:ascii="Arial" w:hAnsi="Arial" w:cs="Arial"/>
        </w:rPr>
        <w:t xml:space="preserve"> </w:t>
      </w:r>
      <w:r w:rsidR="006826DD" w:rsidRPr="00B310AA">
        <w:rPr>
          <w:rFonts w:ascii="Arial" w:hAnsi="Arial" w:cs="Arial"/>
        </w:rPr>
        <w:t xml:space="preserve">Annet utstyr, </w:t>
      </w:r>
      <w:r w:rsidR="00316ED0" w:rsidRPr="00B310AA">
        <w:rPr>
          <w:rFonts w:ascii="Arial" w:hAnsi="Arial" w:cs="Arial"/>
        </w:rPr>
        <w:t>verktøy og</w:t>
      </w:r>
      <w:r w:rsidR="006826DD" w:rsidRPr="00B310AA">
        <w:rPr>
          <w:rFonts w:ascii="Arial" w:hAnsi="Arial" w:cs="Arial"/>
        </w:rPr>
        <w:t xml:space="preserve"> instrumenter</w:t>
      </w:r>
      <w:bookmarkEnd w:id="53"/>
    </w:p>
    <w:p w14:paraId="56407B5A" w14:textId="77777777" w:rsidR="006826DD" w:rsidRPr="00B310AA" w:rsidRDefault="006826DD" w:rsidP="006826DD">
      <w:pPr>
        <w:rPr>
          <w:rFonts w:ascii="Arial" w:hAnsi="Arial" w:cs="Arial"/>
        </w:rPr>
      </w:pPr>
    </w:p>
    <w:p w14:paraId="02C91A85" w14:textId="77777777" w:rsidR="00325905" w:rsidRPr="00B310AA" w:rsidRDefault="00325905" w:rsidP="00325905">
      <w:pPr>
        <w:rPr>
          <w:rFonts w:ascii="Arial" w:hAnsi="Arial" w:cs="Arial"/>
        </w:rPr>
      </w:pPr>
    </w:p>
    <w:p w14:paraId="780B063A" w14:textId="77777777" w:rsidR="00B0718E" w:rsidRPr="00B310AA" w:rsidRDefault="00B0718E" w:rsidP="00B0718E">
      <w:pPr>
        <w:rPr>
          <w:rFonts w:ascii="Arial" w:hAnsi="Arial" w:cs="Arial"/>
        </w:rPr>
      </w:pPr>
    </w:p>
    <w:p w14:paraId="59FADBD4" w14:textId="77777777" w:rsidR="007D7D4D" w:rsidRPr="00B310AA" w:rsidRDefault="007D7D4D" w:rsidP="007D7D4D">
      <w:pPr>
        <w:rPr>
          <w:rFonts w:ascii="Arial" w:hAnsi="Arial" w:cs="Arial"/>
        </w:rPr>
      </w:pPr>
    </w:p>
    <w:p w14:paraId="07D02F0F" w14:textId="77777777" w:rsidR="00E07BA7" w:rsidRPr="00B310AA" w:rsidRDefault="00E07BA7" w:rsidP="007D7D4D">
      <w:pPr>
        <w:rPr>
          <w:rFonts w:ascii="Arial" w:hAnsi="Arial" w:cs="Arial"/>
        </w:rPr>
      </w:pPr>
    </w:p>
    <w:p w14:paraId="58A9FA29" w14:textId="77777777" w:rsidR="00E07BA7" w:rsidRPr="00B310AA" w:rsidRDefault="00E07BA7" w:rsidP="007D7D4D">
      <w:pPr>
        <w:rPr>
          <w:rFonts w:ascii="Arial" w:hAnsi="Arial" w:cs="Arial"/>
        </w:rPr>
      </w:pPr>
    </w:p>
    <w:p w14:paraId="1C7C751B" w14:textId="5F015521" w:rsidR="00610240" w:rsidRDefault="00610240">
      <w:pPr>
        <w:spacing w:after="200" w:line="276" w:lineRule="auto"/>
        <w:rPr>
          <w:rFonts w:ascii="Arial" w:hAnsi="Arial" w:cs="Arial"/>
        </w:rPr>
      </w:pPr>
      <w:r>
        <w:rPr>
          <w:rFonts w:ascii="Arial" w:hAnsi="Arial" w:cs="Arial"/>
        </w:rPr>
        <w:br w:type="page"/>
      </w:r>
    </w:p>
    <w:p w14:paraId="718363EA" w14:textId="18AA72F9" w:rsidR="00E07BA7" w:rsidRPr="00B310AA" w:rsidRDefault="00C51CD0" w:rsidP="00E07BA7">
      <w:pPr>
        <w:pStyle w:val="Overskrift1"/>
        <w:numPr>
          <w:ilvl w:val="0"/>
          <w:numId w:val="25"/>
        </w:numPr>
        <w:rPr>
          <w:rFonts w:ascii="Arial" w:hAnsi="Arial" w:cs="Arial"/>
        </w:rPr>
      </w:pPr>
      <w:bookmarkStart w:id="54" w:name="_Toc57975361"/>
      <w:r w:rsidRPr="00B310AA">
        <w:rPr>
          <w:rFonts w:ascii="Arial" w:hAnsi="Arial" w:cs="Arial"/>
        </w:rPr>
        <w:lastRenderedPageBreak/>
        <w:t>Stoffkartotek</w:t>
      </w:r>
      <w:bookmarkEnd w:id="54"/>
    </w:p>
    <w:p w14:paraId="589CF0C2" w14:textId="3F92C5BA" w:rsidR="007D7D4D" w:rsidRPr="00B310AA" w:rsidRDefault="005D3016" w:rsidP="007D7D4D">
      <w:pPr>
        <w:pStyle w:val="Overskrift3"/>
        <w:rPr>
          <w:rFonts w:ascii="Arial" w:hAnsi="Arial" w:cs="Arial"/>
        </w:rPr>
      </w:pPr>
      <w:bookmarkStart w:id="55" w:name="_Toc57975362"/>
      <w:r w:rsidRPr="00B310AA">
        <w:rPr>
          <w:rFonts w:ascii="Arial" w:hAnsi="Arial" w:cs="Arial"/>
        </w:rPr>
        <w:t>7</w:t>
      </w:r>
      <w:r w:rsidR="0095543F" w:rsidRPr="00B310AA">
        <w:rPr>
          <w:rFonts w:ascii="Arial" w:hAnsi="Arial" w:cs="Arial"/>
        </w:rPr>
        <w:t xml:space="preserve">.1 </w:t>
      </w:r>
      <w:r w:rsidR="00C51CD0" w:rsidRPr="00B310AA">
        <w:rPr>
          <w:rFonts w:ascii="Arial" w:hAnsi="Arial" w:cs="Arial"/>
        </w:rPr>
        <w:t>Samling av sikkerhetsdatablader som brukes i virksomheten</w:t>
      </w:r>
      <w:bookmarkEnd w:id="55"/>
    </w:p>
    <w:p w14:paraId="17CD19EC" w14:textId="49456DFA" w:rsidR="00E07BA7" w:rsidRPr="00B310AA" w:rsidRDefault="00316ED0" w:rsidP="00E07BA7">
      <w:pPr>
        <w:rPr>
          <w:rFonts w:ascii="Arial" w:hAnsi="Arial" w:cs="Arial"/>
        </w:rPr>
      </w:pPr>
      <w:r w:rsidRPr="00B310AA">
        <w:rPr>
          <w:rFonts w:ascii="Arial" w:hAnsi="Arial" w:cs="Arial"/>
        </w:rPr>
        <w:t>Alle kjemikalier</w:t>
      </w:r>
      <w:r w:rsidR="00E07BA7" w:rsidRPr="00B310AA">
        <w:rPr>
          <w:rFonts w:ascii="Arial" w:hAnsi="Arial" w:cs="Arial"/>
        </w:rPr>
        <w:t xml:space="preserve"> har sitt unike </w:t>
      </w:r>
      <w:r w:rsidRPr="00B310AA">
        <w:rPr>
          <w:rFonts w:ascii="Arial" w:hAnsi="Arial" w:cs="Arial"/>
        </w:rPr>
        <w:t>sikkerhetsdatablad</w:t>
      </w:r>
      <w:r w:rsidR="00E07BA7" w:rsidRPr="00B310AA">
        <w:rPr>
          <w:rFonts w:ascii="Arial" w:hAnsi="Arial" w:cs="Arial"/>
        </w:rPr>
        <w:t xml:space="preserve">, og dette skal være et 16-punktsblad som beskriver alt en trenger å vite om </w:t>
      </w:r>
      <w:r w:rsidR="00610240">
        <w:rPr>
          <w:rFonts w:ascii="Arial" w:hAnsi="Arial" w:cs="Arial"/>
        </w:rPr>
        <w:t>stoffet</w:t>
      </w:r>
      <w:r w:rsidR="00E07BA7" w:rsidRPr="00B310AA">
        <w:rPr>
          <w:rFonts w:ascii="Arial" w:hAnsi="Arial" w:cs="Arial"/>
        </w:rPr>
        <w:t xml:space="preserve">. </w:t>
      </w:r>
      <w:r w:rsidRPr="00B310AA">
        <w:rPr>
          <w:rFonts w:ascii="Arial" w:hAnsi="Arial" w:cs="Arial"/>
        </w:rPr>
        <w:t>Leverandøren skal sørge for at sikkerhetsdatabladet er tilgjengelig. Ved kjøp av produkter som har et sikkerhetsdatablad er leverandøren pliktig til å stille dette til rådighet. Ofte kan dette også hentes fra leverandørens nettsider.</w:t>
      </w:r>
      <w:r w:rsidR="00E07BA7" w:rsidRPr="00B310AA">
        <w:rPr>
          <w:rFonts w:ascii="Arial" w:hAnsi="Arial" w:cs="Arial"/>
        </w:rPr>
        <w:t xml:space="preserve"> </w:t>
      </w:r>
    </w:p>
    <w:p w14:paraId="3268253D" w14:textId="77777777" w:rsidR="008A2D04" w:rsidRPr="00B310AA" w:rsidRDefault="00E07BA7" w:rsidP="00E07BA7">
      <w:pPr>
        <w:rPr>
          <w:rFonts w:ascii="Arial" w:hAnsi="Arial" w:cs="Arial"/>
        </w:rPr>
      </w:pPr>
      <w:r w:rsidRPr="00B310AA">
        <w:rPr>
          <w:rFonts w:ascii="Arial" w:hAnsi="Arial" w:cs="Arial"/>
        </w:rPr>
        <w:t xml:space="preserve">Syntetiske kuldemedier er kjemisk sett ganske like, og det er dermed mange likhetstrekk ved de ulike typene. Det er viktig å ha </w:t>
      </w:r>
      <w:r w:rsidR="00575EAC" w:rsidRPr="00B310AA">
        <w:rPr>
          <w:rFonts w:ascii="Arial" w:hAnsi="Arial" w:cs="Arial"/>
        </w:rPr>
        <w:t>denne informasjonen i bakhodet</w:t>
      </w:r>
      <w:r w:rsidRPr="00B310AA">
        <w:rPr>
          <w:rFonts w:ascii="Arial" w:hAnsi="Arial" w:cs="Arial"/>
        </w:rPr>
        <w:t xml:space="preserve"> når en jobber med slike gasser. Husk at det er ikke bare store utslipp som gir symptomer, men også langvarig opphold med små utslipp og lekkasjer, kan gi de samme symptomene over tid. Man må også ha HMS bl</w:t>
      </w:r>
      <w:r w:rsidR="00713B17" w:rsidRPr="00B310AA">
        <w:rPr>
          <w:rFonts w:ascii="Arial" w:hAnsi="Arial" w:cs="Arial"/>
        </w:rPr>
        <w:t xml:space="preserve">ader for Nitrogen, esteroljer, </w:t>
      </w:r>
      <w:proofErr w:type="spellStart"/>
      <w:r w:rsidR="00713B17" w:rsidRPr="00B310AA">
        <w:rPr>
          <w:rFonts w:ascii="Arial" w:hAnsi="Arial" w:cs="Arial"/>
        </w:rPr>
        <w:t>L</w:t>
      </w:r>
      <w:r w:rsidRPr="00B310AA">
        <w:rPr>
          <w:rFonts w:ascii="Arial" w:hAnsi="Arial" w:cs="Arial"/>
        </w:rPr>
        <w:t>octite</w:t>
      </w:r>
      <w:proofErr w:type="spellEnd"/>
      <w:r w:rsidRPr="00B310AA">
        <w:rPr>
          <w:rFonts w:ascii="Arial" w:hAnsi="Arial" w:cs="Arial"/>
        </w:rPr>
        <w:t xml:space="preserve"> etc. </w:t>
      </w:r>
    </w:p>
    <w:p w14:paraId="606958F8" w14:textId="703545CE" w:rsidR="00696935" w:rsidRPr="00B310AA" w:rsidRDefault="003861DE" w:rsidP="003861DE">
      <w:pPr>
        <w:rPr>
          <w:rFonts w:ascii="Arial" w:hAnsi="Arial" w:cs="Arial"/>
        </w:rPr>
      </w:pPr>
      <w:r w:rsidRPr="00B310AA">
        <w:rPr>
          <w:rFonts w:ascii="Arial" w:hAnsi="Arial" w:cs="Arial"/>
        </w:rPr>
        <w:t xml:space="preserve">Husk at alle </w:t>
      </w:r>
      <w:r w:rsidR="004D6DC5" w:rsidRPr="00B310AA">
        <w:rPr>
          <w:rFonts w:ascii="Arial" w:hAnsi="Arial" w:cs="Arial"/>
        </w:rPr>
        <w:t>sikkerhets</w:t>
      </w:r>
      <w:r w:rsidRPr="00B310AA">
        <w:rPr>
          <w:rFonts w:ascii="Arial" w:hAnsi="Arial" w:cs="Arial"/>
        </w:rPr>
        <w:t>datablader på kuldemedier</w:t>
      </w:r>
      <w:r w:rsidR="004D6DC5" w:rsidRPr="00B310AA">
        <w:rPr>
          <w:rFonts w:ascii="Arial" w:hAnsi="Arial" w:cs="Arial"/>
        </w:rPr>
        <w:t>,</w:t>
      </w:r>
      <w:r w:rsidRPr="00B310AA">
        <w:rPr>
          <w:rFonts w:ascii="Arial" w:hAnsi="Arial" w:cs="Arial"/>
        </w:rPr>
        <w:t xml:space="preserve"> oljer</w:t>
      </w:r>
      <w:r w:rsidR="004D6DC5" w:rsidRPr="00B310AA">
        <w:rPr>
          <w:rFonts w:ascii="Arial" w:hAnsi="Arial" w:cs="Arial"/>
        </w:rPr>
        <w:t xml:space="preserve"> og lignende </w:t>
      </w:r>
      <w:r w:rsidRPr="00B310AA">
        <w:rPr>
          <w:rFonts w:ascii="Arial" w:hAnsi="Arial" w:cs="Arial"/>
        </w:rPr>
        <w:t xml:space="preserve">som er i firmaets bruk, skal inn i internkontrollsystemet. </w:t>
      </w:r>
    </w:p>
    <w:p w14:paraId="44870AB2" w14:textId="3F7D92C4" w:rsidR="003861DE" w:rsidRPr="00CE66CF" w:rsidRDefault="004D6DC5" w:rsidP="003861DE">
      <w:pPr>
        <w:rPr>
          <w:rFonts w:ascii="Arial" w:hAnsi="Arial" w:cs="Arial"/>
          <w:b/>
          <w:bCs/>
          <w:color w:val="DD8047" w:themeColor="accent2"/>
        </w:rPr>
      </w:pPr>
      <w:r w:rsidRPr="00CE66CF">
        <w:rPr>
          <w:rFonts w:ascii="Arial" w:hAnsi="Arial" w:cs="Arial"/>
          <w:b/>
          <w:bCs/>
          <w:color w:val="DD8047" w:themeColor="accent2"/>
        </w:rPr>
        <w:t>Datasikkerhetsblader</w:t>
      </w:r>
      <w:r w:rsidR="00713B17" w:rsidRPr="00CE66CF">
        <w:rPr>
          <w:rFonts w:ascii="Arial" w:hAnsi="Arial" w:cs="Arial"/>
          <w:b/>
          <w:bCs/>
          <w:color w:val="DD8047" w:themeColor="accent2"/>
        </w:rPr>
        <w:t xml:space="preserve"> </w:t>
      </w:r>
      <w:r w:rsidR="00CE66CF">
        <w:rPr>
          <w:rFonts w:ascii="Arial" w:hAnsi="Arial" w:cs="Arial"/>
          <w:b/>
          <w:bCs/>
          <w:color w:val="DD8047" w:themeColor="accent2"/>
        </w:rPr>
        <w:t xml:space="preserve">i stoffkartoteket </w:t>
      </w:r>
      <w:r w:rsidR="00713B17" w:rsidRPr="00CE66CF">
        <w:rPr>
          <w:rFonts w:ascii="Arial" w:hAnsi="Arial" w:cs="Arial"/>
          <w:b/>
          <w:bCs/>
          <w:color w:val="DD8047" w:themeColor="accent2"/>
        </w:rPr>
        <w:t>må ikke</w:t>
      </w:r>
      <w:r w:rsidR="003861DE" w:rsidRPr="00CE66CF">
        <w:rPr>
          <w:rFonts w:ascii="Arial" w:hAnsi="Arial" w:cs="Arial"/>
          <w:b/>
          <w:bCs/>
          <w:color w:val="DD8047" w:themeColor="accent2"/>
        </w:rPr>
        <w:t xml:space="preserve"> vedlegges når systemet skal kontrolleres av </w:t>
      </w:r>
      <w:proofErr w:type="spellStart"/>
      <w:r w:rsidR="003861DE" w:rsidRPr="00CE66CF">
        <w:rPr>
          <w:rFonts w:ascii="Arial" w:hAnsi="Arial" w:cs="Arial"/>
          <w:b/>
          <w:bCs/>
          <w:color w:val="DD8047" w:themeColor="accent2"/>
        </w:rPr>
        <w:t>Isovator</w:t>
      </w:r>
      <w:proofErr w:type="spellEnd"/>
      <w:r w:rsidR="003861DE" w:rsidRPr="00CE66CF">
        <w:rPr>
          <w:rFonts w:ascii="Arial" w:hAnsi="Arial" w:cs="Arial"/>
          <w:b/>
          <w:bCs/>
          <w:color w:val="DD8047" w:themeColor="accent2"/>
        </w:rPr>
        <w:t xml:space="preserve"> Sertifisering. </w:t>
      </w:r>
    </w:p>
    <w:p w14:paraId="0BB21806" w14:textId="77777777" w:rsidR="00E07BA7" w:rsidRPr="00B310AA" w:rsidRDefault="00E07BA7" w:rsidP="008A2D04">
      <w:pPr>
        <w:rPr>
          <w:rFonts w:ascii="Arial" w:hAnsi="Arial" w:cs="Arial"/>
        </w:rPr>
      </w:pPr>
    </w:p>
    <w:p w14:paraId="4A504AFD" w14:textId="77777777" w:rsidR="00E07BA7" w:rsidRPr="00B310AA" w:rsidRDefault="00E07BA7" w:rsidP="008A2D04">
      <w:pPr>
        <w:rPr>
          <w:rFonts w:ascii="Arial" w:hAnsi="Arial" w:cs="Arial"/>
        </w:rPr>
      </w:pPr>
    </w:p>
    <w:p w14:paraId="05599738" w14:textId="77777777" w:rsidR="00E07BA7" w:rsidRPr="00B310AA" w:rsidRDefault="00E07BA7" w:rsidP="008A2D04">
      <w:pPr>
        <w:rPr>
          <w:rFonts w:ascii="Arial" w:hAnsi="Arial" w:cs="Arial"/>
        </w:rPr>
      </w:pPr>
    </w:p>
    <w:p w14:paraId="590AE183" w14:textId="77777777" w:rsidR="00E07BA7" w:rsidRPr="00B310AA" w:rsidRDefault="00E07BA7" w:rsidP="008A2D04">
      <w:pPr>
        <w:rPr>
          <w:rFonts w:ascii="Arial" w:hAnsi="Arial" w:cs="Arial"/>
        </w:rPr>
      </w:pPr>
    </w:p>
    <w:p w14:paraId="117A31D7" w14:textId="77777777" w:rsidR="00E07BA7" w:rsidRPr="00B310AA" w:rsidRDefault="00E07BA7" w:rsidP="008A2D04">
      <w:pPr>
        <w:rPr>
          <w:rFonts w:ascii="Arial" w:hAnsi="Arial" w:cs="Arial"/>
        </w:rPr>
      </w:pPr>
    </w:p>
    <w:p w14:paraId="17D6B104" w14:textId="77777777" w:rsidR="00E07BA7" w:rsidRPr="00B310AA" w:rsidRDefault="00E07BA7" w:rsidP="008A2D04">
      <w:pPr>
        <w:rPr>
          <w:rFonts w:ascii="Arial" w:hAnsi="Arial" w:cs="Arial"/>
        </w:rPr>
      </w:pPr>
    </w:p>
    <w:p w14:paraId="2251AADD" w14:textId="77777777" w:rsidR="00E07BA7" w:rsidRPr="00B310AA" w:rsidRDefault="00E07BA7" w:rsidP="008A2D04">
      <w:pPr>
        <w:rPr>
          <w:rFonts w:ascii="Arial" w:hAnsi="Arial" w:cs="Arial"/>
        </w:rPr>
      </w:pPr>
    </w:p>
    <w:p w14:paraId="3214B3E8" w14:textId="77777777" w:rsidR="00E07BA7" w:rsidRPr="00B310AA" w:rsidRDefault="00E07BA7" w:rsidP="008A2D04">
      <w:pPr>
        <w:rPr>
          <w:rFonts w:ascii="Arial" w:hAnsi="Arial" w:cs="Arial"/>
        </w:rPr>
      </w:pPr>
    </w:p>
    <w:p w14:paraId="5F469A08" w14:textId="77777777" w:rsidR="00E07BA7" w:rsidRPr="00B310AA" w:rsidRDefault="00E07BA7" w:rsidP="008A2D04">
      <w:pPr>
        <w:rPr>
          <w:rFonts w:ascii="Arial" w:hAnsi="Arial" w:cs="Arial"/>
        </w:rPr>
      </w:pPr>
    </w:p>
    <w:p w14:paraId="328FFB13" w14:textId="77777777" w:rsidR="00E07BA7" w:rsidRPr="00B310AA" w:rsidRDefault="00E07BA7" w:rsidP="008A2D04">
      <w:pPr>
        <w:rPr>
          <w:rFonts w:ascii="Arial" w:hAnsi="Arial" w:cs="Arial"/>
        </w:rPr>
      </w:pPr>
    </w:p>
    <w:p w14:paraId="589FDD65" w14:textId="77777777" w:rsidR="00E07BA7" w:rsidRPr="00B310AA" w:rsidRDefault="00E07BA7" w:rsidP="008A2D04">
      <w:pPr>
        <w:rPr>
          <w:rFonts w:ascii="Arial" w:hAnsi="Arial" w:cs="Arial"/>
        </w:rPr>
      </w:pPr>
    </w:p>
    <w:p w14:paraId="07FD4F33" w14:textId="77777777" w:rsidR="00E07BA7" w:rsidRPr="00B310AA" w:rsidRDefault="00E07BA7" w:rsidP="008A2D04">
      <w:pPr>
        <w:rPr>
          <w:rFonts w:ascii="Arial" w:hAnsi="Arial" w:cs="Arial"/>
        </w:rPr>
      </w:pPr>
    </w:p>
    <w:p w14:paraId="1BD41366" w14:textId="77777777" w:rsidR="004F57E1" w:rsidRPr="00B310AA" w:rsidRDefault="004F57E1" w:rsidP="008A2D04">
      <w:pPr>
        <w:rPr>
          <w:rFonts w:ascii="Arial" w:hAnsi="Arial" w:cs="Arial"/>
        </w:rPr>
      </w:pPr>
    </w:p>
    <w:p w14:paraId="31F8E88D" w14:textId="77777777" w:rsidR="004F57E1" w:rsidRPr="00B310AA" w:rsidRDefault="004F57E1" w:rsidP="008A2D04">
      <w:pPr>
        <w:rPr>
          <w:rFonts w:ascii="Arial" w:hAnsi="Arial" w:cs="Arial"/>
        </w:rPr>
      </w:pPr>
    </w:p>
    <w:p w14:paraId="34FE416A" w14:textId="77777777" w:rsidR="004F57E1" w:rsidRPr="00B310AA" w:rsidRDefault="004F57E1" w:rsidP="008A2D04">
      <w:pPr>
        <w:rPr>
          <w:rFonts w:ascii="Arial" w:hAnsi="Arial" w:cs="Arial"/>
        </w:rPr>
      </w:pPr>
    </w:p>
    <w:p w14:paraId="19205155" w14:textId="77777777" w:rsidR="004F57E1" w:rsidRPr="00B310AA" w:rsidRDefault="004F57E1" w:rsidP="008A2D04">
      <w:pPr>
        <w:rPr>
          <w:rFonts w:ascii="Arial" w:hAnsi="Arial" w:cs="Arial"/>
        </w:rPr>
      </w:pPr>
    </w:p>
    <w:p w14:paraId="07DCEAD8" w14:textId="77777777" w:rsidR="004F57E1" w:rsidRPr="00B310AA" w:rsidRDefault="004F57E1" w:rsidP="008A2D04">
      <w:pPr>
        <w:rPr>
          <w:rFonts w:ascii="Arial" w:hAnsi="Arial" w:cs="Arial"/>
        </w:rPr>
      </w:pPr>
    </w:p>
    <w:p w14:paraId="72AC1168" w14:textId="77777777" w:rsidR="004F57E1" w:rsidRPr="00B310AA" w:rsidRDefault="004F57E1" w:rsidP="008A2D04">
      <w:pPr>
        <w:rPr>
          <w:rFonts w:ascii="Arial" w:hAnsi="Arial" w:cs="Arial"/>
        </w:rPr>
      </w:pPr>
    </w:p>
    <w:p w14:paraId="4E24C169" w14:textId="7273BE82" w:rsidR="00D81C98" w:rsidRPr="00B310AA" w:rsidRDefault="00980445" w:rsidP="00980445">
      <w:pPr>
        <w:pStyle w:val="Overskrift1"/>
        <w:numPr>
          <w:ilvl w:val="0"/>
          <w:numId w:val="25"/>
        </w:numPr>
        <w:rPr>
          <w:rFonts w:ascii="Arial" w:hAnsi="Arial" w:cs="Arial"/>
        </w:rPr>
      </w:pPr>
      <w:bookmarkStart w:id="56" w:name="_Toc57975363"/>
      <w:r w:rsidRPr="00B310AA">
        <w:rPr>
          <w:rFonts w:ascii="Arial" w:hAnsi="Arial" w:cs="Arial"/>
        </w:rPr>
        <w:lastRenderedPageBreak/>
        <w:t>Om HMS arbeider og inter</w:t>
      </w:r>
      <w:r w:rsidR="00CC75F8">
        <w:rPr>
          <w:rFonts w:ascii="Arial" w:hAnsi="Arial" w:cs="Arial"/>
        </w:rPr>
        <w:t>N</w:t>
      </w:r>
      <w:r w:rsidRPr="00B310AA">
        <w:rPr>
          <w:rFonts w:ascii="Arial" w:hAnsi="Arial" w:cs="Arial"/>
        </w:rPr>
        <w:t>kontroll</w:t>
      </w:r>
      <w:bookmarkEnd w:id="56"/>
    </w:p>
    <w:p w14:paraId="731CB215" w14:textId="6F812764" w:rsidR="00980445" w:rsidRPr="00B310AA" w:rsidRDefault="005D3016" w:rsidP="00E77AA4">
      <w:pPr>
        <w:pStyle w:val="Overskrift3"/>
        <w:rPr>
          <w:rFonts w:ascii="Arial" w:hAnsi="Arial" w:cs="Arial"/>
        </w:rPr>
      </w:pPr>
      <w:bookmarkStart w:id="57" w:name="_Toc57975364"/>
      <w:r w:rsidRPr="00B310AA">
        <w:rPr>
          <w:rFonts w:ascii="Arial" w:hAnsi="Arial" w:cs="Arial"/>
        </w:rPr>
        <w:t>8</w:t>
      </w:r>
      <w:r w:rsidR="008F2CDB" w:rsidRPr="00B310AA">
        <w:rPr>
          <w:rFonts w:ascii="Arial" w:hAnsi="Arial" w:cs="Arial"/>
        </w:rPr>
        <w:t>.1 Om internkontroll</w:t>
      </w:r>
      <w:bookmarkEnd w:id="57"/>
    </w:p>
    <w:p w14:paraId="2EE8C0C6" w14:textId="77777777" w:rsidR="00E07BA7" w:rsidRPr="00B310AA" w:rsidRDefault="00E07BA7" w:rsidP="00E07BA7">
      <w:pPr>
        <w:rPr>
          <w:rFonts w:ascii="Arial" w:hAnsi="Arial" w:cs="Arial"/>
        </w:rPr>
      </w:pPr>
      <w:r w:rsidRPr="00B310AA">
        <w:rPr>
          <w:rFonts w:ascii="Arial" w:hAnsi="Arial" w:cs="Arial"/>
        </w:rPr>
        <w:t>I flere ulike lover er det regler om at produksjon, produkter og tjenester skal oppfylle forskjellige sikkerhets- og kvalitetsbetingelser. Det stilles også krav til lokaler, verneinnretninger og tilrettelegging av arbeidet for å sikre ytre miljø og gi trygghet for dem som gjør jobben. En vanlig samlebetegnelse for dette området er HMS - Helse, Miljø og Sikkerhet.</w:t>
      </w:r>
    </w:p>
    <w:p w14:paraId="32382A32" w14:textId="77777777" w:rsidR="00E07BA7" w:rsidRPr="00B310AA" w:rsidRDefault="00E07BA7" w:rsidP="00E07BA7">
      <w:pPr>
        <w:rPr>
          <w:rFonts w:ascii="Arial" w:hAnsi="Arial" w:cs="Arial"/>
        </w:rPr>
      </w:pPr>
      <w:r w:rsidRPr="00B310AA">
        <w:rPr>
          <w:rFonts w:ascii="Arial" w:hAnsi="Arial" w:cs="Arial"/>
        </w:rPr>
        <w:t>Forskrift om systematisk helse-, miljø- og sikkerhetsarbeid i virksomheter (internkontrollforskriften) sier at den som leder virksomheten plikter å sørge for systematisk oppfølging av krav regelverket stiller til HMS i sin bedrift. Dette skal gjøres i samarbeid med arbeidstakerne og deres representanter. Hensikten med systemet er å sikre at problemer oppdages og tas hånd om i tide. Internkontroll er kvalitetssikring.</w:t>
      </w:r>
    </w:p>
    <w:p w14:paraId="2FB797D5" w14:textId="77777777" w:rsidR="00E07BA7" w:rsidRPr="00B310AA" w:rsidRDefault="00E07BA7" w:rsidP="00E07BA7">
      <w:pPr>
        <w:rPr>
          <w:rFonts w:ascii="Arial" w:hAnsi="Arial" w:cs="Arial"/>
        </w:rPr>
      </w:pPr>
      <w:r w:rsidRPr="00B310AA">
        <w:rPr>
          <w:rFonts w:ascii="Arial" w:hAnsi="Arial" w:cs="Arial"/>
        </w:rPr>
        <w:t xml:space="preserve">Forskriften er utgitt med veiledning og kommentarer. Der kan du se hvordan arbeidet bør legges opp for virksomheter som er små og lite risikoutsatt og hva som skal til der det er mange ansatte eller stor risiko for helse-, miljø- og sikkerhetsproblemer. </w:t>
      </w:r>
    </w:p>
    <w:p w14:paraId="31488DC9" w14:textId="77777777" w:rsidR="00E07BA7" w:rsidRPr="00B310AA" w:rsidRDefault="00E07BA7" w:rsidP="00E07BA7">
      <w:pPr>
        <w:rPr>
          <w:rFonts w:ascii="Arial" w:hAnsi="Arial" w:cs="Arial"/>
        </w:rPr>
      </w:pPr>
      <w:r w:rsidRPr="00B310AA">
        <w:rPr>
          <w:rFonts w:ascii="Arial" w:hAnsi="Arial" w:cs="Arial"/>
        </w:rPr>
        <w:t xml:space="preserve">HMS-forskriften gjelder for all virksomhet som omfattes av bestemte lover som behandler ulike helse-, miljø- eller sikkerhetshensyn. Virkeområdet står listet i forskriftens § 2. </w:t>
      </w:r>
    </w:p>
    <w:p w14:paraId="477435D4" w14:textId="77777777" w:rsidR="00E07BA7" w:rsidRPr="00B310AA" w:rsidRDefault="00E07BA7" w:rsidP="00E07BA7">
      <w:pPr>
        <w:rPr>
          <w:rFonts w:ascii="Arial" w:hAnsi="Arial" w:cs="Arial"/>
        </w:rPr>
      </w:pPr>
      <w:r w:rsidRPr="00B310AA">
        <w:rPr>
          <w:rFonts w:ascii="Arial" w:hAnsi="Arial" w:cs="Arial"/>
        </w:rPr>
        <w:t>Du kan gå ut fra at den gjelder for deres bedrift, så sant dere produserer, selger eller tilbyr varer og tjenester. Først og fremst er internkontroll arbeidsgiverens ansvar, men alle ansatte har både rettigheter og plikter i forbindelse med HMS-arbeidet.</w:t>
      </w:r>
    </w:p>
    <w:p w14:paraId="5041EFBD" w14:textId="77777777" w:rsidR="00E07BA7" w:rsidRPr="00B310AA" w:rsidRDefault="00E07BA7" w:rsidP="00E07BA7">
      <w:pPr>
        <w:rPr>
          <w:rFonts w:ascii="Arial" w:hAnsi="Arial" w:cs="Arial"/>
        </w:rPr>
      </w:pPr>
      <w:r w:rsidRPr="00B310AA">
        <w:rPr>
          <w:rFonts w:ascii="Arial" w:hAnsi="Arial" w:cs="Arial"/>
        </w:rPr>
        <w:t>Rutiner for HMS behøver ikke være særlig omfattende for små bedrifter med liten risiko for brann, forurensning, arbeidsulykker osv. Men selve kravet til systematisk HMS-arbeid er det samme for alle virksomheter.</w:t>
      </w:r>
    </w:p>
    <w:p w14:paraId="0C970AD1" w14:textId="4968B8A0" w:rsidR="008F2CDB" w:rsidRPr="00B310AA" w:rsidRDefault="005D3016" w:rsidP="00E77AA4">
      <w:pPr>
        <w:pStyle w:val="Overskrift3"/>
        <w:rPr>
          <w:rFonts w:ascii="Arial" w:hAnsi="Arial" w:cs="Arial"/>
        </w:rPr>
      </w:pPr>
      <w:bookmarkStart w:id="58" w:name="_Toc57975365"/>
      <w:r w:rsidRPr="00B310AA">
        <w:rPr>
          <w:rFonts w:ascii="Arial" w:hAnsi="Arial" w:cs="Arial"/>
        </w:rPr>
        <w:t>8</w:t>
      </w:r>
      <w:r w:rsidR="008F2CDB" w:rsidRPr="00B310AA">
        <w:rPr>
          <w:rFonts w:ascii="Arial" w:hAnsi="Arial" w:cs="Arial"/>
        </w:rPr>
        <w:t>.2 HMS arbeider</w:t>
      </w:r>
      <w:bookmarkEnd w:id="58"/>
    </w:p>
    <w:p w14:paraId="1986AFA5" w14:textId="77777777" w:rsidR="00E07BA7" w:rsidRPr="00B310AA" w:rsidRDefault="00E07BA7" w:rsidP="00E07BA7">
      <w:pPr>
        <w:rPr>
          <w:rFonts w:ascii="Arial" w:hAnsi="Arial" w:cs="Arial"/>
        </w:rPr>
      </w:pPr>
      <w:r w:rsidRPr="00B310AA">
        <w:rPr>
          <w:rFonts w:ascii="Arial" w:hAnsi="Arial" w:cs="Arial"/>
        </w:rPr>
        <w:t>For små bedrifter med lite risikofylt aktivitet, behøver ikke dette bli så mye. Veiledningen og kommentarene som er gjengitt sammen med forskriften, gir oppskriften og et grunnlag for det dere trenger til en liten virksomhet. Men det er viktig at du tenker gjennom alle ledd og tilpasser systemet til akkurat den virksomheten og de forholdene som er aktuell hos dere. Regelverket knyttet til HMS-forskriften</w:t>
      </w:r>
    </w:p>
    <w:p w14:paraId="5F0D1DDD" w14:textId="77777777" w:rsidR="00E07BA7" w:rsidRPr="00B310AA" w:rsidRDefault="00E07BA7" w:rsidP="00E07BA7">
      <w:pPr>
        <w:rPr>
          <w:rFonts w:ascii="Arial" w:hAnsi="Arial" w:cs="Arial"/>
        </w:rPr>
      </w:pPr>
      <w:r w:rsidRPr="00B310AA">
        <w:rPr>
          <w:rFonts w:ascii="Arial" w:hAnsi="Arial" w:cs="Arial"/>
        </w:rPr>
        <w:t xml:space="preserve">HMS-forskriften er knyttet opp mot en rekke lover og forskrifter og forvaltes av flere myndigheter. Hvilket regelverk som er aktuelt for dere, avhenger av hva slags arbeid som utføres i akkurat deres bedrift. De mest sentrale myndighetene er Arbeidstilsynet, Direktoratet for samfunnssikkerhet og beredskap, Klima- og forurensningsdirektoratet og Næringslivets sikkerhetsorganisasjon. Disse fører tilsyn med at regelverket følges. </w:t>
      </w:r>
    </w:p>
    <w:p w14:paraId="153F87B9" w14:textId="77777777" w:rsidR="00E07BA7" w:rsidRPr="00B310AA" w:rsidRDefault="00E07BA7" w:rsidP="00E07BA7">
      <w:pPr>
        <w:rPr>
          <w:rFonts w:ascii="Arial" w:hAnsi="Arial" w:cs="Arial"/>
        </w:rPr>
      </w:pPr>
      <w:r w:rsidRPr="00B310AA">
        <w:rPr>
          <w:rFonts w:ascii="Arial" w:hAnsi="Arial" w:cs="Arial"/>
        </w:rPr>
        <w:t>Alle etatene har publikasjonskataloger med oversikt over regelverket de forvalter. I tillegg er alle lover og forskrifter gratis tilgjengelige på Internett. Dersom dere er usikre på hva som er aktuelt for dere, kan dere be tilsynsmyndighetene om hjelp. Arbeidstilsynet har ansvaret for flest av de aktuelle forskriftene og vil være et fornuftig sted å begynne.</w:t>
      </w:r>
    </w:p>
    <w:p w14:paraId="4619F561" w14:textId="77777777" w:rsidR="00E07BA7" w:rsidRPr="00B310AA" w:rsidRDefault="00E07BA7" w:rsidP="00E07BA7">
      <w:pPr>
        <w:rPr>
          <w:rFonts w:ascii="Arial" w:hAnsi="Arial" w:cs="Arial"/>
        </w:rPr>
      </w:pPr>
    </w:p>
    <w:p w14:paraId="016AA24C" w14:textId="77777777" w:rsidR="00323DC6" w:rsidRPr="00B310AA" w:rsidRDefault="00323DC6" w:rsidP="00E07BA7">
      <w:pPr>
        <w:rPr>
          <w:rFonts w:ascii="Arial" w:hAnsi="Arial" w:cs="Arial"/>
        </w:rPr>
      </w:pPr>
    </w:p>
    <w:p w14:paraId="72E0FF78" w14:textId="77777777" w:rsidR="00713B17" w:rsidRPr="00B310AA" w:rsidRDefault="00713B17" w:rsidP="00713B17">
      <w:pPr>
        <w:pStyle w:val="Overskrift1"/>
        <w:numPr>
          <w:ilvl w:val="0"/>
          <w:numId w:val="25"/>
        </w:numPr>
        <w:rPr>
          <w:rFonts w:ascii="Arial" w:hAnsi="Arial" w:cs="Arial"/>
        </w:rPr>
      </w:pPr>
      <w:bookmarkStart w:id="59" w:name="_Toc57975366"/>
      <w:r w:rsidRPr="00B310AA">
        <w:rPr>
          <w:rFonts w:ascii="Arial" w:hAnsi="Arial" w:cs="Arial"/>
        </w:rPr>
        <w:lastRenderedPageBreak/>
        <w:t>Om NOVAP og VKE</w:t>
      </w:r>
      <w:bookmarkEnd w:id="59"/>
    </w:p>
    <w:p w14:paraId="3CB591D6" w14:textId="1F385537" w:rsidR="00713B17" w:rsidRPr="00B310AA" w:rsidRDefault="005D3016" w:rsidP="00713B17">
      <w:pPr>
        <w:pStyle w:val="Overskrift3"/>
        <w:rPr>
          <w:rFonts w:ascii="Arial" w:hAnsi="Arial" w:cs="Arial"/>
        </w:rPr>
      </w:pPr>
      <w:bookmarkStart w:id="60" w:name="_Toc57975367"/>
      <w:r w:rsidRPr="00B310AA">
        <w:rPr>
          <w:rFonts w:ascii="Arial" w:hAnsi="Arial" w:cs="Arial"/>
        </w:rPr>
        <w:t>9</w:t>
      </w:r>
      <w:r w:rsidR="00713B17" w:rsidRPr="00B310AA">
        <w:rPr>
          <w:rFonts w:ascii="Arial" w:hAnsi="Arial" w:cs="Arial"/>
        </w:rPr>
        <w:t>.1 NOVAP</w:t>
      </w:r>
      <w:bookmarkEnd w:id="60"/>
    </w:p>
    <w:p w14:paraId="1CA88BB2" w14:textId="77777777" w:rsidR="00C7391C" w:rsidRPr="00B310AA" w:rsidRDefault="00C7391C" w:rsidP="00C7391C">
      <w:pPr>
        <w:rPr>
          <w:rFonts w:ascii="Arial" w:hAnsi="Arial" w:cs="Arial"/>
        </w:rPr>
      </w:pPr>
      <w:r w:rsidRPr="00B310AA">
        <w:rPr>
          <w:rFonts w:ascii="Arial" w:hAnsi="Arial" w:cs="Arial"/>
        </w:rPr>
        <w:t xml:space="preserve">Norsk Varmepumpeforening er en uavhengig interesseorganisasjon som arbeider for økt </w:t>
      </w:r>
      <w:proofErr w:type="gramStart"/>
      <w:r w:rsidRPr="00B310AA">
        <w:rPr>
          <w:rFonts w:ascii="Arial" w:hAnsi="Arial" w:cs="Arial"/>
        </w:rPr>
        <w:t>anvendelse</w:t>
      </w:r>
      <w:proofErr w:type="gramEnd"/>
      <w:r w:rsidRPr="00B310AA">
        <w:rPr>
          <w:rFonts w:ascii="Arial" w:hAnsi="Arial" w:cs="Arial"/>
        </w:rPr>
        <w:t xml:space="preserve"> av varmepumper i det norske energisystemet.</w:t>
      </w:r>
    </w:p>
    <w:p w14:paraId="442B98C5" w14:textId="77777777" w:rsidR="00C51CD0" w:rsidRPr="00B310AA" w:rsidRDefault="00C7391C" w:rsidP="00C7391C">
      <w:pPr>
        <w:rPr>
          <w:rFonts w:ascii="Arial" w:hAnsi="Arial" w:cs="Arial"/>
        </w:rPr>
      </w:pPr>
      <w:r w:rsidRPr="00B310AA">
        <w:rPr>
          <w:rFonts w:ascii="Arial" w:hAnsi="Arial" w:cs="Arial"/>
        </w:rPr>
        <w:t xml:space="preserve">NOVAP har 50 medlemmer og over 400 </w:t>
      </w:r>
      <w:proofErr w:type="spellStart"/>
      <w:r w:rsidRPr="00B310AA">
        <w:rPr>
          <w:rFonts w:ascii="Arial" w:hAnsi="Arial" w:cs="Arial"/>
        </w:rPr>
        <w:t>NOVAPgodkjente</w:t>
      </w:r>
      <w:proofErr w:type="spellEnd"/>
      <w:r w:rsidRPr="00B310AA">
        <w:rPr>
          <w:rFonts w:ascii="Arial" w:hAnsi="Arial" w:cs="Arial"/>
        </w:rPr>
        <w:t xml:space="preserve"> forhandlere. Nye forhandlere og </w:t>
      </w:r>
      <w:proofErr w:type="gramStart"/>
      <w:r w:rsidRPr="00B310AA">
        <w:rPr>
          <w:rFonts w:ascii="Arial" w:hAnsi="Arial" w:cs="Arial"/>
        </w:rPr>
        <w:t>potensielle</w:t>
      </w:r>
      <w:proofErr w:type="gramEnd"/>
      <w:r w:rsidRPr="00B310AA">
        <w:rPr>
          <w:rFonts w:ascii="Arial" w:hAnsi="Arial" w:cs="Arial"/>
        </w:rPr>
        <w:t xml:space="preserve"> medlemmer er alltid velkommen til å søke. </w:t>
      </w:r>
    </w:p>
    <w:p w14:paraId="0903F40C" w14:textId="1C13F1AF" w:rsidR="004F57E1" w:rsidRPr="00B310AA" w:rsidRDefault="004F57E1" w:rsidP="00C7391C">
      <w:pPr>
        <w:rPr>
          <w:rFonts w:ascii="Arial" w:hAnsi="Arial" w:cs="Arial"/>
        </w:rPr>
      </w:pPr>
      <w:r w:rsidRPr="00B310AA">
        <w:rPr>
          <w:rFonts w:ascii="Arial" w:hAnsi="Arial" w:cs="Arial"/>
        </w:rPr>
        <w:t>Kurs og informasjonsansvarlig, Einar Gulbrandsen (</w:t>
      </w:r>
      <w:hyperlink r:id="rId19" w:history="1">
        <w:r w:rsidRPr="00B310AA">
          <w:rPr>
            <w:rStyle w:val="Hyperkobling"/>
            <w:rFonts w:ascii="Arial" w:hAnsi="Arial" w:cs="Arial"/>
          </w:rPr>
          <w:t>einar@novap.no</w:t>
        </w:r>
      </w:hyperlink>
      <w:r w:rsidRPr="00B310AA">
        <w:rPr>
          <w:rFonts w:ascii="Arial" w:hAnsi="Arial" w:cs="Arial"/>
        </w:rPr>
        <w:t>)</w:t>
      </w:r>
    </w:p>
    <w:p w14:paraId="77B635AA" w14:textId="77777777" w:rsidR="00713B17" w:rsidRPr="00B310AA" w:rsidRDefault="00713B17" w:rsidP="00713B17">
      <w:pPr>
        <w:rPr>
          <w:rFonts w:ascii="Arial" w:hAnsi="Arial" w:cs="Arial"/>
        </w:rPr>
      </w:pPr>
      <w:r w:rsidRPr="00B310AA">
        <w:rPr>
          <w:rFonts w:ascii="Arial" w:hAnsi="Arial" w:cs="Arial"/>
        </w:rPr>
        <w:t xml:space="preserve">Kontakt NOVAP på tlf. 22 80 50 30 eller e-post </w:t>
      </w:r>
      <w:hyperlink r:id="rId20" w:history="1">
        <w:r w:rsidR="00C7391C" w:rsidRPr="00B310AA">
          <w:rPr>
            <w:rStyle w:val="Hyperkobling"/>
            <w:rFonts w:ascii="Arial" w:hAnsi="Arial" w:cs="Arial"/>
          </w:rPr>
          <w:t>novap@novap.no</w:t>
        </w:r>
      </w:hyperlink>
    </w:p>
    <w:p w14:paraId="2435BBA3" w14:textId="69DA23BB" w:rsidR="00713B17" w:rsidRPr="00B310AA" w:rsidRDefault="00000000" w:rsidP="00713B17">
      <w:pPr>
        <w:rPr>
          <w:rStyle w:val="Hyperkobling"/>
          <w:rFonts w:ascii="Arial" w:hAnsi="Arial" w:cs="Arial"/>
        </w:rPr>
      </w:pPr>
      <w:hyperlink r:id="rId21" w:history="1">
        <w:r w:rsidR="00C51CD0" w:rsidRPr="00B310AA">
          <w:rPr>
            <w:rStyle w:val="Hyperkobling"/>
            <w:rFonts w:ascii="Arial" w:hAnsi="Arial" w:cs="Arial"/>
          </w:rPr>
          <w:t>www.novap.no</w:t>
        </w:r>
      </w:hyperlink>
    </w:p>
    <w:p w14:paraId="3C6C1FE0" w14:textId="56EC3292" w:rsidR="00C7391C" w:rsidRPr="00B310AA" w:rsidRDefault="00000000" w:rsidP="00713B17">
      <w:pPr>
        <w:rPr>
          <w:rStyle w:val="Hyperkobling"/>
          <w:rFonts w:ascii="Arial" w:hAnsi="Arial" w:cs="Arial"/>
        </w:rPr>
      </w:pPr>
      <w:hyperlink r:id="rId22" w:history="1">
        <w:r w:rsidR="00C51CD0" w:rsidRPr="00B310AA">
          <w:rPr>
            <w:rStyle w:val="Hyperkobling"/>
            <w:rFonts w:ascii="Arial" w:hAnsi="Arial" w:cs="Arial"/>
          </w:rPr>
          <w:t>www.varmepumpeinfo.no</w:t>
        </w:r>
      </w:hyperlink>
    </w:p>
    <w:p w14:paraId="1B0FAF0A" w14:textId="2E55B6DB" w:rsidR="00C7391C" w:rsidRPr="00B310AA" w:rsidRDefault="00000000" w:rsidP="00713B17">
      <w:pPr>
        <w:rPr>
          <w:rFonts w:ascii="Arial" w:hAnsi="Arial" w:cs="Arial"/>
        </w:rPr>
      </w:pPr>
      <w:hyperlink r:id="rId23" w:history="1">
        <w:r w:rsidR="00C51CD0" w:rsidRPr="00B310AA">
          <w:rPr>
            <w:rStyle w:val="Hyperkobling"/>
            <w:rFonts w:ascii="Arial" w:hAnsi="Arial" w:cs="Arial"/>
          </w:rPr>
          <w:t>www.varmepumpekonferansen.no</w:t>
        </w:r>
      </w:hyperlink>
    </w:p>
    <w:p w14:paraId="43BAE43B" w14:textId="77777777" w:rsidR="00696935" w:rsidRPr="00B310AA" w:rsidRDefault="00C7391C" w:rsidP="00713B17">
      <w:pPr>
        <w:rPr>
          <w:rFonts w:ascii="Arial" w:hAnsi="Arial" w:cs="Arial"/>
        </w:rPr>
      </w:pPr>
      <w:r w:rsidRPr="00B310AA">
        <w:rPr>
          <w:rFonts w:ascii="Arial" w:hAnsi="Arial" w:cs="Arial"/>
          <w:noProof/>
          <w:lang w:eastAsia="zh-TW"/>
        </w:rPr>
        <w:drawing>
          <wp:inline distT="0" distB="0" distL="0" distR="0" wp14:anchorId="75CF9EA7" wp14:editId="7E599AAA">
            <wp:extent cx="3548742" cy="1091725"/>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VAP_Full.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72628" cy="1099073"/>
                    </a:xfrm>
                    <a:prstGeom prst="rect">
                      <a:avLst/>
                    </a:prstGeom>
                  </pic:spPr>
                </pic:pic>
              </a:graphicData>
            </a:graphic>
          </wp:inline>
        </w:drawing>
      </w:r>
    </w:p>
    <w:p w14:paraId="73D27DDA" w14:textId="77777777" w:rsidR="00696935" w:rsidRPr="00B310AA" w:rsidRDefault="00696935" w:rsidP="00713B17">
      <w:pPr>
        <w:rPr>
          <w:rFonts w:ascii="Arial" w:hAnsi="Arial" w:cs="Arial"/>
        </w:rPr>
      </w:pPr>
    </w:p>
    <w:p w14:paraId="6D330CE7" w14:textId="591B5867" w:rsidR="00713B17" w:rsidRPr="00B310AA" w:rsidRDefault="005D3016" w:rsidP="00713B17">
      <w:pPr>
        <w:pStyle w:val="Overskrift3"/>
        <w:rPr>
          <w:rFonts w:ascii="Arial" w:hAnsi="Arial" w:cs="Arial"/>
        </w:rPr>
      </w:pPr>
      <w:bookmarkStart w:id="61" w:name="_Toc57975368"/>
      <w:r w:rsidRPr="00B310AA">
        <w:rPr>
          <w:rFonts w:ascii="Arial" w:hAnsi="Arial" w:cs="Arial"/>
        </w:rPr>
        <w:t>9</w:t>
      </w:r>
      <w:r w:rsidR="00713B17" w:rsidRPr="00B310AA">
        <w:rPr>
          <w:rFonts w:ascii="Arial" w:hAnsi="Arial" w:cs="Arial"/>
        </w:rPr>
        <w:t>.2 VKE</w:t>
      </w:r>
      <w:bookmarkEnd w:id="61"/>
    </w:p>
    <w:p w14:paraId="5A82EBBC" w14:textId="41F5ABB1" w:rsidR="00713B17" w:rsidRPr="00B310AA" w:rsidRDefault="00713B17" w:rsidP="00713B17">
      <w:pPr>
        <w:rPr>
          <w:rFonts w:ascii="Arial" w:hAnsi="Arial" w:cs="Arial"/>
        </w:rPr>
      </w:pPr>
      <w:r w:rsidRPr="00B310AA">
        <w:rPr>
          <w:rFonts w:ascii="Arial" w:hAnsi="Arial" w:cs="Arial"/>
        </w:rPr>
        <w:t xml:space="preserve">VKE - Foreningen for Ventilasjon, Kulde og Energi er en selvstendig arbeidsgiverforening i </w:t>
      </w:r>
      <w:r w:rsidR="00C51CD0" w:rsidRPr="00B310AA">
        <w:rPr>
          <w:rFonts w:ascii="Arial" w:hAnsi="Arial" w:cs="Arial"/>
        </w:rPr>
        <w:t>Byggenæringens landsforening</w:t>
      </w:r>
      <w:r w:rsidRPr="00B310AA">
        <w:rPr>
          <w:rFonts w:ascii="Arial" w:hAnsi="Arial" w:cs="Arial"/>
        </w:rPr>
        <w:t>, tilsluttet NHO.</w:t>
      </w:r>
    </w:p>
    <w:p w14:paraId="6B9A61D6" w14:textId="77777777" w:rsidR="00713B17" w:rsidRPr="00B310AA" w:rsidRDefault="00713B17" w:rsidP="00713B17">
      <w:pPr>
        <w:rPr>
          <w:rFonts w:ascii="Arial" w:hAnsi="Arial" w:cs="Arial"/>
        </w:rPr>
      </w:pPr>
      <w:r w:rsidRPr="00B310AA">
        <w:rPr>
          <w:rFonts w:ascii="Arial" w:hAnsi="Arial" w:cs="Arial"/>
        </w:rPr>
        <w:t>Vår oppgave er å synliggjøre kulde- og varmepumpebransjen, skape gode rammebetingelser, og arbeide for økt rekruttering og kompetanse.</w:t>
      </w:r>
    </w:p>
    <w:p w14:paraId="1CA84714" w14:textId="1E6AE920" w:rsidR="00713B17" w:rsidRPr="00B310AA" w:rsidRDefault="00713B17" w:rsidP="00713B17">
      <w:pPr>
        <w:rPr>
          <w:rFonts w:ascii="Arial" w:hAnsi="Arial" w:cs="Arial"/>
        </w:rPr>
      </w:pPr>
      <w:r w:rsidRPr="00B310AA">
        <w:rPr>
          <w:rFonts w:ascii="Arial" w:hAnsi="Arial" w:cs="Arial"/>
        </w:rPr>
        <w:t>Bransjesjef Kulde</w:t>
      </w:r>
      <w:r w:rsidR="004F57E1" w:rsidRPr="00B310AA">
        <w:rPr>
          <w:rFonts w:ascii="Arial" w:hAnsi="Arial" w:cs="Arial"/>
        </w:rPr>
        <w:t>,</w:t>
      </w:r>
      <w:r w:rsidRPr="00B310AA">
        <w:rPr>
          <w:rFonts w:ascii="Arial" w:hAnsi="Arial" w:cs="Arial"/>
        </w:rPr>
        <w:t xml:space="preserve"> </w:t>
      </w:r>
      <w:r w:rsidR="00C51CD0" w:rsidRPr="00B310AA">
        <w:rPr>
          <w:rFonts w:ascii="Arial" w:hAnsi="Arial" w:cs="Arial"/>
        </w:rPr>
        <w:t>Espen Rønning (</w:t>
      </w:r>
      <w:hyperlink r:id="rId25" w:history="1">
        <w:r w:rsidR="00C51CD0" w:rsidRPr="00B310AA">
          <w:rPr>
            <w:rStyle w:val="Hyperkobling"/>
            <w:rFonts w:ascii="Arial" w:hAnsi="Arial" w:cs="Arial"/>
          </w:rPr>
          <w:t>espen@vke.no</w:t>
        </w:r>
      </w:hyperlink>
      <w:r w:rsidR="00C51CD0" w:rsidRPr="00B310AA">
        <w:rPr>
          <w:rFonts w:ascii="Arial" w:hAnsi="Arial" w:cs="Arial"/>
        </w:rPr>
        <w:t>)</w:t>
      </w:r>
    </w:p>
    <w:p w14:paraId="7EBB9950" w14:textId="10E5C531" w:rsidR="00713B17" w:rsidRPr="00B310AA" w:rsidRDefault="00713B17" w:rsidP="00713B17">
      <w:pPr>
        <w:rPr>
          <w:rFonts w:ascii="Arial" w:hAnsi="Arial" w:cs="Arial"/>
        </w:rPr>
      </w:pPr>
      <w:r w:rsidRPr="00B310AA">
        <w:rPr>
          <w:rFonts w:ascii="Arial" w:hAnsi="Arial" w:cs="Arial"/>
        </w:rPr>
        <w:t xml:space="preserve">Kontakt VKE på tlf. </w:t>
      </w:r>
      <w:r w:rsidRPr="00B310AA">
        <w:rPr>
          <w:rStyle w:val="value"/>
          <w:rFonts w:ascii="Arial" w:hAnsi="Arial" w:cs="Arial"/>
        </w:rPr>
        <w:t>23 08 77 01</w:t>
      </w:r>
      <w:r w:rsidR="00610240">
        <w:rPr>
          <w:rStyle w:val="value"/>
          <w:rFonts w:ascii="Arial" w:hAnsi="Arial" w:cs="Arial"/>
        </w:rPr>
        <w:t xml:space="preserve"> </w:t>
      </w:r>
      <w:r w:rsidRPr="00B310AA">
        <w:rPr>
          <w:rFonts w:ascii="Arial" w:hAnsi="Arial" w:cs="Arial"/>
        </w:rPr>
        <w:t xml:space="preserve">eller e-post </w:t>
      </w:r>
      <w:r w:rsidR="00493689" w:rsidRPr="00B310AA">
        <w:rPr>
          <w:rFonts w:ascii="Arial" w:hAnsi="Arial" w:cs="Arial"/>
        </w:rPr>
        <w:t>post</w:t>
      </w:r>
      <w:r w:rsidRPr="00B310AA">
        <w:rPr>
          <w:rFonts w:ascii="Arial" w:hAnsi="Arial" w:cs="Arial"/>
        </w:rPr>
        <w:t>@vke.no</w:t>
      </w:r>
    </w:p>
    <w:p w14:paraId="7DF5841A" w14:textId="371D8D0C" w:rsidR="00713B17" w:rsidRPr="00B310AA" w:rsidRDefault="00000000" w:rsidP="00713B17">
      <w:pPr>
        <w:rPr>
          <w:rFonts w:ascii="Arial" w:hAnsi="Arial" w:cs="Arial"/>
        </w:rPr>
      </w:pPr>
      <w:hyperlink r:id="rId26" w:history="1">
        <w:r w:rsidR="00C51CD0" w:rsidRPr="00B310AA">
          <w:rPr>
            <w:rStyle w:val="Hyperkobling"/>
            <w:rFonts w:ascii="Arial" w:hAnsi="Arial" w:cs="Arial"/>
          </w:rPr>
          <w:t>www.vke.no</w:t>
        </w:r>
      </w:hyperlink>
    </w:p>
    <w:p w14:paraId="4ED9C4F8" w14:textId="1D5BC579" w:rsidR="00696935" w:rsidRDefault="00696935" w:rsidP="00713B17">
      <w:pPr>
        <w:rPr>
          <w:rFonts w:ascii="Arial" w:hAnsi="Arial" w:cs="Arial"/>
        </w:rPr>
      </w:pPr>
      <w:r w:rsidRPr="00B310AA">
        <w:rPr>
          <w:rFonts w:ascii="Arial" w:hAnsi="Arial" w:cs="Arial"/>
          <w:noProof/>
          <w:lang w:eastAsia="zh-TW"/>
        </w:rPr>
        <w:drawing>
          <wp:inline distT="0" distB="0" distL="0" distR="0" wp14:anchorId="4452525D" wp14:editId="252EA47C">
            <wp:extent cx="4194048" cy="789432"/>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ke-logo 65-12-0-0.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94048" cy="789432"/>
                    </a:xfrm>
                    <a:prstGeom prst="rect">
                      <a:avLst/>
                    </a:prstGeom>
                  </pic:spPr>
                </pic:pic>
              </a:graphicData>
            </a:graphic>
          </wp:inline>
        </w:drawing>
      </w:r>
    </w:p>
    <w:p w14:paraId="64B36C6D" w14:textId="525377A6" w:rsidR="00E81869" w:rsidRDefault="00E81869" w:rsidP="00713B17">
      <w:pPr>
        <w:rPr>
          <w:rFonts w:ascii="Arial" w:hAnsi="Arial" w:cs="Arial"/>
        </w:rPr>
      </w:pPr>
    </w:p>
    <w:p w14:paraId="67220447" w14:textId="77777777" w:rsidR="00E81869" w:rsidRPr="00B310AA" w:rsidRDefault="00E81869" w:rsidP="00713B17">
      <w:pPr>
        <w:rPr>
          <w:rFonts w:ascii="Arial" w:hAnsi="Arial" w:cs="Arial"/>
        </w:rPr>
      </w:pPr>
    </w:p>
    <w:p w14:paraId="05BF3BEC" w14:textId="4E8F666A" w:rsidR="002A5028" w:rsidRDefault="002A5028">
      <w:pPr>
        <w:spacing w:after="200" w:line="276" w:lineRule="auto"/>
        <w:rPr>
          <w:rFonts w:ascii="Arial" w:hAnsi="Arial" w:cs="Arial"/>
          <w:caps/>
          <w:color w:val="775F55" w:themeColor="text2"/>
          <w:sz w:val="32"/>
          <w:szCs w:val="32"/>
        </w:rPr>
      </w:pPr>
    </w:p>
    <w:p w14:paraId="661510E0" w14:textId="3E129A01" w:rsidR="006826DD" w:rsidRPr="00B310AA" w:rsidRDefault="00795CD0" w:rsidP="00795CD0">
      <w:pPr>
        <w:pStyle w:val="Overskrift1"/>
        <w:rPr>
          <w:rFonts w:ascii="Arial" w:hAnsi="Arial" w:cs="Arial"/>
        </w:rPr>
      </w:pPr>
      <w:bookmarkStart w:id="62" w:name="_Toc57975369"/>
      <w:r>
        <w:rPr>
          <w:rFonts w:ascii="Arial" w:hAnsi="Arial" w:cs="Arial"/>
        </w:rPr>
        <w:lastRenderedPageBreak/>
        <w:t xml:space="preserve">10. </w:t>
      </w:r>
      <w:r w:rsidR="00575EAC" w:rsidRPr="00B310AA">
        <w:rPr>
          <w:rFonts w:ascii="Arial" w:hAnsi="Arial" w:cs="Arial"/>
        </w:rPr>
        <w:t>Avtale for bruk</w:t>
      </w:r>
      <w:r w:rsidR="00C51CD0" w:rsidRPr="00B310AA">
        <w:rPr>
          <w:rFonts w:ascii="Arial" w:hAnsi="Arial" w:cs="Arial"/>
        </w:rPr>
        <w:t xml:space="preserve"> av internkontrollsystemet</w:t>
      </w:r>
      <w:bookmarkEnd w:id="62"/>
    </w:p>
    <w:p w14:paraId="04A4E5D8" w14:textId="6A62C65F" w:rsidR="00E81869" w:rsidRDefault="005D3016" w:rsidP="00E86DF8">
      <w:pPr>
        <w:pStyle w:val="Overskrift3"/>
        <w:rPr>
          <w:rFonts w:ascii="Arial" w:hAnsi="Arial" w:cs="Arial"/>
        </w:rPr>
      </w:pPr>
      <w:bookmarkStart w:id="63" w:name="_Toc57975370"/>
      <w:r w:rsidRPr="00B310AA">
        <w:rPr>
          <w:rFonts w:ascii="Arial" w:hAnsi="Arial" w:cs="Arial"/>
        </w:rPr>
        <w:t>10</w:t>
      </w:r>
      <w:r w:rsidR="00C97026" w:rsidRPr="00B310AA">
        <w:rPr>
          <w:rFonts w:ascii="Arial" w:hAnsi="Arial" w:cs="Arial"/>
        </w:rPr>
        <w:t>.1 Avtale for</w:t>
      </w:r>
      <w:r w:rsidR="004E1585" w:rsidRPr="00B310AA">
        <w:rPr>
          <w:rFonts w:ascii="Arial" w:hAnsi="Arial" w:cs="Arial"/>
        </w:rPr>
        <w:t xml:space="preserve"> bruk</w:t>
      </w:r>
      <w:bookmarkEnd w:id="63"/>
    </w:p>
    <w:p w14:paraId="5510DE59" w14:textId="4E676FD0" w:rsidR="002660E5" w:rsidRPr="00CE66CF" w:rsidRDefault="00610240" w:rsidP="00CE66CF">
      <w:pPr>
        <w:rPr>
          <w:rFonts w:ascii="Arial" w:hAnsi="Arial" w:cs="Arial"/>
        </w:rPr>
      </w:pPr>
      <w:r w:rsidRPr="00CE66CF">
        <w:rPr>
          <w:rFonts w:ascii="Arial" w:hAnsi="Arial" w:cs="Arial"/>
        </w:rPr>
        <w:t>Underskrevet a</w:t>
      </w:r>
      <w:r w:rsidR="004F57E1" w:rsidRPr="00CE66CF">
        <w:rPr>
          <w:rFonts w:ascii="Arial" w:hAnsi="Arial" w:cs="Arial"/>
        </w:rPr>
        <w:t>vtale for bruk skal være underskrevet og legges inn i</w:t>
      </w:r>
      <w:r w:rsidR="00E86DF8" w:rsidRPr="00CE66CF">
        <w:rPr>
          <w:rFonts w:ascii="Arial" w:hAnsi="Arial" w:cs="Arial"/>
        </w:rPr>
        <w:t xml:space="preserve"> </w:t>
      </w:r>
      <w:r w:rsidR="004F57E1" w:rsidRPr="00CE66CF">
        <w:rPr>
          <w:rFonts w:ascii="Arial" w:hAnsi="Arial" w:cs="Arial"/>
        </w:rPr>
        <w:t>permen</w:t>
      </w:r>
    </w:p>
    <w:p w14:paraId="1CFE606C" w14:textId="77777777" w:rsidR="00610240" w:rsidRPr="00610240" w:rsidRDefault="00610240" w:rsidP="00610240">
      <w:pPr>
        <w:rPr>
          <w:rFonts w:ascii="Arial" w:hAnsi="Arial" w:cs="Arial"/>
        </w:rPr>
      </w:pPr>
      <w:r w:rsidRPr="00610240">
        <w:rPr>
          <w:rFonts w:ascii="Arial" w:hAnsi="Arial" w:cs="Arial"/>
        </w:rPr>
        <w:t>Internkontrollsystemet skal brukes av den bedriften som har fått tillatelse til dette gjennom en skriftlig avtale med NOVAP eller VKE.</w:t>
      </w:r>
    </w:p>
    <w:p w14:paraId="65C5D61D" w14:textId="77777777" w:rsidR="00610240" w:rsidRPr="00610240" w:rsidRDefault="00610240" w:rsidP="00610240">
      <w:pPr>
        <w:rPr>
          <w:rFonts w:ascii="Arial" w:hAnsi="Arial" w:cs="Arial"/>
        </w:rPr>
      </w:pPr>
      <w:r w:rsidRPr="00610240">
        <w:rPr>
          <w:rFonts w:ascii="Arial" w:hAnsi="Arial" w:cs="Arial"/>
        </w:rPr>
        <w:t>Denne avtalen inngås mellom ansvarlig person (AP) og Norsk Varmepumpeforening (NOVAP) eller Foreningen for Ventilasjon Kulde og Energi (VKE).</w:t>
      </w:r>
    </w:p>
    <w:p w14:paraId="71B4104A" w14:textId="310C9F59" w:rsidR="00610240" w:rsidRPr="00610240" w:rsidRDefault="00610240" w:rsidP="00610240">
      <w:pPr>
        <w:rPr>
          <w:rFonts w:ascii="Arial" w:hAnsi="Arial" w:cs="Arial"/>
        </w:rPr>
      </w:pPr>
      <w:r w:rsidRPr="00610240">
        <w:rPr>
          <w:rFonts w:ascii="Arial" w:hAnsi="Arial" w:cs="Arial"/>
        </w:rPr>
        <w:t>Dette er en personlig avtale mellom den personen som får bruksretten til internkontrollsystemet og utvikler. Den personen som underskriver avtalen, er ansvarlig for at avtalen overholdes.</w:t>
      </w:r>
    </w:p>
    <w:p w14:paraId="23E1ED75" w14:textId="77777777" w:rsidR="00610240" w:rsidRPr="00610240" w:rsidRDefault="00610240" w:rsidP="00610240">
      <w:pPr>
        <w:rPr>
          <w:rFonts w:ascii="Arial" w:hAnsi="Arial" w:cs="Arial"/>
          <w:b/>
          <w:bCs/>
        </w:rPr>
      </w:pPr>
      <w:r w:rsidRPr="00610240">
        <w:rPr>
          <w:rFonts w:ascii="Arial" w:hAnsi="Arial" w:cs="Arial"/>
          <w:b/>
          <w:bCs/>
        </w:rPr>
        <w:t>AP har ansvar for:</w:t>
      </w:r>
    </w:p>
    <w:p w14:paraId="2D5F5DAC" w14:textId="77777777" w:rsidR="00610240" w:rsidRPr="00610240" w:rsidRDefault="00610240" w:rsidP="00610240">
      <w:pPr>
        <w:pStyle w:val="Listeavsnitt"/>
        <w:numPr>
          <w:ilvl w:val="0"/>
          <w:numId w:val="49"/>
        </w:numPr>
        <w:spacing w:after="200" w:line="276" w:lineRule="auto"/>
        <w:rPr>
          <w:rFonts w:ascii="Arial" w:hAnsi="Arial" w:cs="Arial"/>
        </w:rPr>
      </w:pPr>
      <w:r w:rsidRPr="00610240">
        <w:rPr>
          <w:rFonts w:ascii="Arial" w:hAnsi="Arial" w:cs="Arial"/>
        </w:rPr>
        <w:t>at hele eller deler av innholdet i internkontrollsystemet, ikke blir kopiert og distribuert.</w:t>
      </w:r>
    </w:p>
    <w:p w14:paraId="3E9963DB" w14:textId="77777777" w:rsidR="00610240" w:rsidRPr="00610240" w:rsidRDefault="00610240" w:rsidP="00610240">
      <w:pPr>
        <w:pStyle w:val="Listeavsnitt"/>
        <w:numPr>
          <w:ilvl w:val="0"/>
          <w:numId w:val="49"/>
        </w:numPr>
        <w:spacing w:after="200" w:line="276" w:lineRule="auto"/>
        <w:rPr>
          <w:rFonts w:ascii="Arial" w:hAnsi="Arial" w:cs="Arial"/>
        </w:rPr>
      </w:pPr>
      <w:r w:rsidRPr="00610240">
        <w:rPr>
          <w:rFonts w:ascii="Arial" w:hAnsi="Arial" w:cs="Arial"/>
        </w:rPr>
        <w:t>at internkontrollsystemet tilpasses den virksomheten som skal bruke det.</w:t>
      </w:r>
    </w:p>
    <w:p w14:paraId="1D989044" w14:textId="77777777" w:rsidR="00610240" w:rsidRPr="00610240" w:rsidRDefault="00610240" w:rsidP="00610240">
      <w:pPr>
        <w:pStyle w:val="Listeavsnitt"/>
        <w:numPr>
          <w:ilvl w:val="0"/>
          <w:numId w:val="49"/>
        </w:numPr>
        <w:spacing w:after="200" w:line="276" w:lineRule="auto"/>
        <w:rPr>
          <w:rFonts w:ascii="Arial" w:hAnsi="Arial" w:cs="Arial"/>
        </w:rPr>
      </w:pPr>
      <w:r w:rsidRPr="00610240">
        <w:rPr>
          <w:rFonts w:ascii="Arial" w:hAnsi="Arial" w:cs="Arial"/>
        </w:rPr>
        <w:t>at internkontrollsystemet ikke blir benyttet av andre personer enn de som er tilknyttet bedriften eller organisasjonen som ansvarlig person tilhører.</w:t>
      </w:r>
    </w:p>
    <w:p w14:paraId="00E35407" w14:textId="77777777" w:rsidR="00610240" w:rsidRPr="00610240" w:rsidRDefault="00610240" w:rsidP="00610240">
      <w:pPr>
        <w:rPr>
          <w:rFonts w:ascii="Arial" w:hAnsi="Arial" w:cs="Arial"/>
        </w:rPr>
      </w:pPr>
      <w:r w:rsidRPr="00610240">
        <w:rPr>
          <w:rFonts w:ascii="Arial" w:hAnsi="Arial" w:cs="Arial"/>
        </w:rPr>
        <w:t>For å få tilgang til internkontrollsystemet må AP underskrive denne avtalen. Som medlem i NOVAP eller VKE vil dette være en medlemsfordel uten ekstra kostnad. For bedrifter som ikke er medlem av NOVAP eller VKE vil prisen for å få tilgang til systemet være kr. 2500,- eks. mva.</w:t>
      </w:r>
    </w:p>
    <w:p w14:paraId="2C1B436C" w14:textId="77777777" w:rsidR="00610240" w:rsidRPr="00610240" w:rsidRDefault="00610240" w:rsidP="00610240">
      <w:pPr>
        <w:rPr>
          <w:rFonts w:ascii="Arial" w:hAnsi="Arial" w:cs="Arial"/>
        </w:rPr>
      </w:pPr>
      <w:r w:rsidRPr="00610240">
        <w:rPr>
          <w:rFonts w:ascii="Arial" w:hAnsi="Arial" w:cs="Arial"/>
        </w:rPr>
        <w:t xml:space="preserve">Dersom </w:t>
      </w:r>
      <w:proofErr w:type="spellStart"/>
      <w:r w:rsidRPr="00610240">
        <w:rPr>
          <w:rFonts w:ascii="Arial" w:hAnsi="Arial" w:cs="Arial"/>
        </w:rPr>
        <w:t>AP’s</w:t>
      </w:r>
      <w:proofErr w:type="spellEnd"/>
      <w:r w:rsidRPr="00610240">
        <w:rPr>
          <w:rFonts w:ascii="Arial" w:hAnsi="Arial" w:cs="Arial"/>
        </w:rPr>
        <w:t xml:space="preserve"> arbeidsforhold hos bedriften avsluttes, skal bedriften sørge for at fornyet avtale inngås.</w:t>
      </w:r>
    </w:p>
    <w:p w14:paraId="2CF64687" w14:textId="79E80798" w:rsidR="00610240" w:rsidRDefault="00610240" w:rsidP="00610240">
      <w:pPr>
        <w:rPr>
          <w:rFonts w:ascii="Arial" w:hAnsi="Arial" w:cs="Arial"/>
          <w:b/>
          <w:bCs/>
        </w:rPr>
      </w:pPr>
      <w:r w:rsidRPr="00610240">
        <w:rPr>
          <w:rFonts w:ascii="Arial" w:hAnsi="Arial" w:cs="Arial"/>
          <w:b/>
          <w:bCs/>
        </w:rPr>
        <w:t>DETALJER OM BRUKEREN AV INTERNKONTROLLSYSTEMET</w:t>
      </w:r>
    </w:p>
    <w:p w14:paraId="55785079" w14:textId="77777777" w:rsidR="000A0958" w:rsidRPr="00610240" w:rsidRDefault="000A0958" w:rsidP="00610240">
      <w:pPr>
        <w:rPr>
          <w:rFonts w:ascii="Arial" w:hAnsi="Arial" w:cs="Arial"/>
          <w:b/>
          <w:bCs/>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4974"/>
      </w:tblGrid>
      <w:tr w:rsidR="000A0958" w14:paraId="00A3C250" w14:textId="77777777" w:rsidTr="000A0958">
        <w:tc>
          <w:tcPr>
            <w:tcW w:w="4973" w:type="dxa"/>
          </w:tcPr>
          <w:p w14:paraId="5B5B4119" w14:textId="1F4E8970" w:rsidR="000A0958" w:rsidRDefault="000A0958" w:rsidP="00610240">
            <w:pPr>
              <w:rPr>
                <w:rFonts w:ascii="Arial" w:hAnsi="Arial" w:cs="Arial"/>
              </w:rPr>
            </w:pPr>
            <w:r w:rsidRPr="00610240">
              <w:rPr>
                <w:rFonts w:ascii="Arial" w:hAnsi="Arial" w:cs="Arial"/>
              </w:rPr>
              <w:t>Firma</w:t>
            </w:r>
            <w:r>
              <w:rPr>
                <w:rFonts w:ascii="Arial" w:hAnsi="Arial" w:cs="Arial"/>
              </w:rPr>
              <w:t>:</w:t>
            </w:r>
          </w:p>
        </w:tc>
        <w:tc>
          <w:tcPr>
            <w:tcW w:w="4974" w:type="dxa"/>
          </w:tcPr>
          <w:p w14:paraId="56DD3E16" w14:textId="3C675B87" w:rsidR="000A0958" w:rsidRDefault="000A0958" w:rsidP="00610240">
            <w:pPr>
              <w:rPr>
                <w:rFonts w:ascii="Arial" w:hAnsi="Arial" w:cs="Arial"/>
              </w:rPr>
            </w:pPr>
            <w:r>
              <w:rPr>
                <w:rFonts w:ascii="Arial" w:hAnsi="Arial" w:cs="Arial"/>
              </w:rPr>
              <w:t>Organisasjonsnummer:</w:t>
            </w:r>
          </w:p>
        </w:tc>
      </w:tr>
      <w:tr w:rsidR="000A0958" w14:paraId="319B0718" w14:textId="77777777" w:rsidTr="000A0958">
        <w:tc>
          <w:tcPr>
            <w:tcW w:w="4973" w:type="dxa"/>
          </w:tcPr>
          <w:p w14:paraId="25623541" w14:textId="391A0379" w:rsidR="000A0958" w:rsidRDefault="000A0958" w:rsidP="00610240">
            <w:pPr>
              <w:rPr>
                <w:rFonts w:ascii="Arial" w:hAnsi="Arial" w:cs="Arial"/>
              </w:rPr>
            </w:pPr>
            <w:r w:rsidRPr="00610240">
              <w:rPr>
                <w:rFonts w:ascii="Arial" w:hAnsi="Arial" w:cs="Arial"/>
              </w:rPr>
              <w:t>Firma e-post</w:t>
            </w:r>
            <w:r>
              <w:rPr>
                <w:rFonts w:ascii="Arial" w:hAnsi="Arial" w:cs="Arial"/>
              </w:rPr>
              <w:t>:</w:t>
            </w:r>
          </w:p>
        </w:tc>
        <w:tc>
          <w:tcPr>
            <w:tcW w:w="4974" w:type="dxa"/>
          </w:tcPr>
          <w:p w14:paraId="43A1CF50" w14:textId="4C59FD21" w:rsidR="000A0958" w:rsidRDefault="000A0958" w:rsidP="00610240">
            <w:pPr>
              <w:rPr>
                <w:rFonts w:ascii="Arial" w:hAnsi="Arial" w:cs="Arial"/>
              </w:rPr>
            </w:pPr>
            <w:r w:rsidRPr="00610240">
              <w:rPr>
                <w:rFonts w:ascii="Arial" w:hAnsi="Arial" w:cs="Arial"/>
              </w:rPr>
              <w:t>Faktura e-post:</w:t>
            </w:r>
          </w:p>
        </w:tc>
      </w:tr>
      <w:tr w:rsidR="000A0958" w14:paraId="7884F08F" w14:textId="77777777" w:rsidTr="000A0958">
        <w:tc>
          <w:tcPr>
            <w:tcW w:w="4973" w:type="dxa"/>
          </w:tcPr>
          <w:p w14:paraId="236BE967" w14:textId="2F876075" w:rsidR="000A0958" w:rsidRDefault="000A0958" w:rsidP="00610240">
            <w:pPr>
              <w:rPr>
                <w:rFonts w:ascii="Arial" w:hAnsi="Arial" w:cs="Arial"/>
              </w:rPr>
            </w:pPr>
            <w:r>
              <w:rPr>
                <w:rFonts w:ascii="Arial" w:hAnsi="Arial" w:cs="Arial"/>
              </w:rPr>
              <w:t>Komplett adresse:</w:t>
            </w:r>
          </w:p>
        </w:tc>
        <w:tc>
          <w:tcPr>
            <w:tcW w:w="4974" w:type="dxa"/>
          </w:tcPr>
          <w:p w14:paraId="7DE5EB68" w14:textId="77777777" w:rsidR="000A0958" w:rsidRDefault="000A0958" w:rsidP="00610240">
            <w:pPr>
              <w:rPr>
                <w:rFonts w:ascii="Arial" w:hAnsi="Arial" w:cs="Arial"/>
              </w:rPr>
            </w:pPr>
          </w:p>
        </w:tc>
      </w:tr>
      <w:tr w:rsidR="000A0958" w14:paraId="094B486F" w14:textId="77777777" w:rsidTr="000A0958">
        <w:tc>
          <w:tcPr>
            <w:tcW w:w="4973" w:type="dxa"/>
          </w:tcPr>
          <w:p w14:paraId="1F0DA0DA" w14:textId="59C97D08" w:rsidR="000A0958" w:rsidRDefault="000A0958" w:rsidP="00610240">
            <w:pPr>
              <w:rPr>
                <w:rFonts w:ascii="Arial" w:hAnsi="Arial" w:cs="Arial"/>
              </w:rPr>
            </w:pPr>
            <w:r w:rsidRPr="00610240">
              <w:rPr>
                <w:rFonts w:ascii="Arial" w:hAnsi="Arial" w:cs="Arial"/>
              </w:rPr>
              <w:t>Daglig leder</w:t>
            </w:r>
            <w:r>
              <w:rPr>
                <w:rFonts w:ascii="Arial" w:hAnsi="Arial" w:cs="Arial"/>
              </w:rPr>
              <w:t>:</w:t>
            </w:r>
          </w:p>
        </w:tc>
        <w:tc>
          <w:tcPr>
            <w:tcW w:w="4974" w:type="dxa"/>
          </w:tcPr>
          <w:p w14:paraId="68E08B42" w14:textId="1EE143B8" w:rsidR="000A0958" w:rsidRDefault="000A0958" w:rsidP="00610240">
            <w:pPr>
              <w:rPr>
                <w:rFonts w:ascii="Arial" w:hAnsi="Arial" w:cs="Arial"/>
              </w:rPr>
            </w:pPr>
            <w:r w:rsidRPr="00610240">
              <w:rPr>
                <w:rFonts w:ascii="Arial" w:hAnsi="Arial" w:cs="Arial"/>
              </w:rPr>
              <w:t>E-post adresse:</w:t>
            </w:r>
          </w:p>
        </w:tc>
      </w:tr>
      <w:tr w:rsidR="000A0958" w14:paraId="37A0431D" w14:textId="77777777" w:rsidTr="000A0958">
        <w:tc>
          <w:tcPr>
            <w:tcW w:w="4973" w:type="dxa"/>
          </w:tcPr>
          <w:p w14:paraId="28267B8E" w14:textId="5E903AB6" w:rsidR="000A0958" w:rsidRDefault="000A0958" w:rsidP="00610240">
            <w:pPr>
              <w:rPr>
                <w:rFonts w:ascii="Arial" w:hAnsi="Arial" w:cs="Arial"/>
              </w:rPr>
            </w:pPr>
            <w:r w:rsidRPr="00610240">
              <w:rPr>
                <w:rFonts w:ascii="Arial" w:hAnsi="Arial" w:cs="Arial"/>
              </w:rPr>
              <w:t>Ansvarlig person (AP)</w:t>
            </w:r>
          </w:p>
        </w:tc>
        <w:tc>
          <w:tcPr>
            <w:tcW w:w="4974" w:type="dxa"/>
          </w:tcPr>
          <w:p w14:paraId="675EB706" w14:textId="3052E46E" w:rsidR="000A0958" w:rsidRDefault="000A0958" w:rsidP="00610240">
            <w:pPr>
              <w:rPr>
                <w:rFonts w:ascii="Arial" w:hAnsi="Arial" w:cs="Arial"/>
              </w:rPr>
            </w:pPr>
            <w:r w:rsidRPr="00610240">
              <w:rPr>
                <w:rFonts w:ascii="Arial" w:hAnsi="Arial" w:cs="Arial"/>
              </w:rPr>
              <w:t>E-post adresse:</w:t>
            </w:r>
          </w:p>
        </w:tc>
      </w:tr>
      <w:tr w:rsidR="000A0958" w14:paraId="5FBB2098" w14:textId="77777777" w:rsidTr="000A0958">
        <w:tc>
          <w:tcPr>
            <w:tcW w:w="4973" w:type="dxa"/>
          </w:tcPr>
          <w:p w14:paraId="1A3B7286" w14:textId="77777777" w:rsidR="000A0958" w:rsidRDefault="000A0958" w:rsidP="00610240">
            <w:pPr>
              <w:rPr>
                <w:rFonts w:ascii="Arial" w:hAnsi="Arial" w:cs="Arial"/>
              </w:rPr>
            </w:pPr>
          </w:p>
        </w:tc>
        <w:tc>
          <w:tcPr>
            <w:tcW w:w="4974" w:type="dxa"/>
          </w:tcPr>
          <w:p w14:paraId="75A540FD" w14:textId="77777777" w:rsidR="000A0958" w:rsidRDefault="000A0958" w:rsidP="00610240">
            <w:pPr>
              <w:rPr>
                <w:rFonts w:ascii="Arial" w:hAnsi="Arial" w:cs="Arial"/>
              </w:rPr>
            </w:pPr>
          </w:p>
        </w:tc>
      </w:tr>
      <w:tr w:rsidR="000A0958" w14:paraId="740D5174" w14:textId="77777777" w:rsidTr="000A0958">
        <w:tc>
          <w:tcPr>
            <w:tcW w:w="4973" w:type="dxa"/>
          </w:tcPr>
          <w:p w14:paraId="3D2232CB" w14:textId="77777777" w:rsidR="000A0958" w:rsidRDefault="000A0958" w:rsidP="00610240">
            <w:pPr>
              <w:rPr>
                <w:rFonts w:ascii="Arial" w:hAnsi="Arial" w:cs="Arial"/>
              </w:rPr>
            </w:pPr>
          </w:p>
        </w:tc>
        <w:tc>
          <w:tcPr>
            <w:tcW w:w="4974" w:type="dxa"/>
          </w:tcPr>
          <w:p w14:paraId="64037787" w14:textId="77777777" w:rsidR="000A0958" w:rsidRDefault="000A0958" w:rsidP="00610240">
            <w:pPr>
              <w:rPr>
                <w:rFonts w:ascii="Arial" w:hAnsi="Arial" w:cs="Arial"/>
              </w:rPr>
            </w:pPr>
          </w:p>
        </w:tc>
      </w:tr>
      <w:tr w:rsidR="000A0958" w14:paraId="0E5DEB3D" w14:textId="77777777" w:rsidTr="000A0958">
        <w:tc>
          <w:tcPr>
            <w:tcW w:w="4973" w:type="dxa"/>
          </w:tcPr>
          <w:p w14:paraId="35A4AE78" w14:textId="44164B77" w:rsidR="000A0958" w:rsidRDefault="000A0958" w:rsidP="00610240">
            <w:pPr>
              <w:rPr>
                <w:rFonts w:ascii="Arial" w:hAnsi="Arial" w:cs="Arial"/>
              </w:rPr>
            </w:pPr>
            <w:r w:rsidRPr="00610240">
              <w:rPr>
                <w:rFonts w:ascii="Arial" w:hAnsi="Arial" w:cs="Arial"/>
              </w:rPr>
              <w:t>NOVAP / VKE sig</w:t>
            </w:r>
            <w:r>
              <w:rPr>
                <w:rFonts w:ascii="Arial" w:hAnsi="Arial" w:cs="Arial"/>
              </w:rPr>
              <w:t>n.</w:t>
            </w:r>
          </w:p>
        </w:tc>
        <w:tc>
          <w:tcPr>
            <w:tcW w:w="4974" w:type="dxa"/>
          </w:tcPr>
          <w:p w14:paraId="09C60FEF" w14:textId="2EA934BC" w:rsidR="000A0958" w:rsidRDefault="000A0958" w:rsidP="00610240">
            <w:pPr>
              <w:rPr>
                <w:rFonts w:ascii="Arial" w:hAnsi="Arial" w:cs="Arial"/>
              </w:rPr>
            </w:pPr>
            <w:r w:rsidRPr="00610240">
              <w:rPr>
                <w:rFonts w:ascii="Arial" w:hAnsi="Arial" w:cs="Arial"/>
              </w:rPr>
              <w:t>AP sign</w:t>
            </w:r>
            <w:r>
              <w:rPr>
                <w:rFonts w:ascii="Arial" w:hAnsi="Arial" w:cs="Arial"/>
              </w:rPr>
              <w:t>.</w:t>
            </w:r>
          </w:p>
        </w:tc>
      </w:tr>
    </w:tbl>
    <w:p w14:paraId="59F0F4DF" w14:textId="77777777" w:rsidR="000A0958" w:rsidRDefault="000A0958" w:rsidP="00610240">
      <w:pPr>
        <w:rPr>
          <w:rFonts w:ascii="Arial" w:hAnsi="Arial" w:cs="Arial"/>
        </w:rPr>
      </w:pPr>
    </w:p>
    <w:p w14:paraId="6AE89C84" w14:textId="77777777" w:rsidR="000A0958" w:rsidRDefault="000A0958" w:rsidP="00610240">
      <w:pPr>
        <w:rPr>
          <w:rFonts w:ascii="Arial" w:hAnsi="Arial" w:cs="Arial"/>
        </w:rPr>
      </w:pPr>
    </w:p>
    <w:p w14:paraId="6071D732" w14:textId="77777777" w:rsidR="000A0958" w:rsidRDefault="000A0958" w:rsidP="00610240">
      <w:pPr>
        <w:rPr>
          <w:rFonts w:ascii="Arial" w:hAnsi="Arial" w:cs="Arial"/>
        </w:rPr>
      </w:pPr>
    </w:p>
    <w:p w14:paraId="0241AE84" w14:textId="77777777" w:rsidR="000A0958" w:rsidRDefault="000A0958" w:rsidP="00610240">
      <w:pPr>
        <w:rPr>
          <w:rFonts w:ascii="Arial" w:hAnsi="Arial" w:cs="Arial"/>
        </w:rPr>
      </w:pPr>
    </w:p>
    <w:p w14:paraId="7CEA477E" w14:textId="59CAACD6" w:rsidR="005C32C1" w:rsidRPr="00B310AA" w:rsidRDefault="005C32C1" w:rsidP="005C32C1">
      <w:pPr>
        <w:pStyle w:val="Overskrift1"/>
        <w:rPr>
          <w:rFonts w:ascii="Arial" w:hAnsi="Arial" w:cs="Arial"/>
        </w:rPr>
      </w:pPr>
      <w:bookmarkStart w:id="64" w:name="_Toc57975371"/>
      <w:r w:rsidRPr="00B310AA">
        <w:rPr>
          <w:rFonts w:ascii="Arial" w:hAnsi="Arial" w:cs="Arial"/>
        </w:rPr>
        <w:lastRenderedPageBreak/>
        <w:t>1</w:t>
      </w:r>
      <w:r w:rsidR="005D3016" w:rsidRPr="00B310AA">
        <w:rPr>
          <w:rFonts w:ascii="Arial" w:hAnsi="Arial" w:cs="Arial"/>
        </w:rPr>
        <w:t>1</w:t>
      </w:r>
      <w:r w:rsidRPr="00B310AA">
        <w:rPr>
          <w:rFonts w:ascii="Arial" w:hAnsi="Arial" w:cs="Arial"/>
        </w:rPr>
        <w:t>. Søknadsskjema bedriftssertifikat</w:t>
      </w:r>
      <w:bookmarkEnd w:id="64"/>
    </w:p>
    <w:p w14:paraId="75255708" w14:textId="1B129EB8" w:rsidR="004D6DC5" w:rsidRPr="00B310AA" w:rsidRDefault="004D6DC5" w:rsidP="004D6DC5">
      <w:pPr>
        <w:rPr>
          <w:rFonts w:ascii="Arial" w:hAnsi="Arial" w:cs="Arial"/>
        </w:rPr>
      </w:pPr>
      <w:r w:rsidRPr="00B310AA">
        <w:rPr>
          <w:rFonts w:ascii="Arial" w:hAnsi="Arial" w:cs="Arial"/>
        </w:rPr>
        <w:t>I henhold til F-gass forordningen 517/2014 har sertifikater en gyldighet på 5 år og må fornyes med en ny søknad til sertifiseringsorganet.</w:t>
      </w:r>
    </w:p>
    <w:p w14:paraId="42C59A05" w14:textId="78671B92" w:rsidR="007D7D4D" w:rsidRPr="00B310AA" w:rsidRDefault="00713B17" w:rsidP="007D7D4D">
      <w:pPr>
        <w:pStyle w:val="Overskrift3"/>
        <w:rPr>
          <w:rFonts w:ascii="Arial" w:hAnsi="Arial" w:cs="Arial"/>
        </w:rPr>
      </w:pPr>
      <w:bookmarkStart w:id="65" w:name="_Toc57975372"/>
      <w:r w:rsidRPr="00B310AA">
        <w:rPr>
          <w:rFonts w:ascii="Arial" w:hAnsi="Arial" w:cs="Arial"/>
        </w:rPr>
        <w:t>1</w:t>
      </w:r>
      <w:r w:rsidR="005D3016" w:rsidRPr="00B310AA">
        <w:rPr>
          <w:rFonts w:ascii="Arial" w:hAnsi="Arial" w:cs="Arial"/>
        </w:rPr>
        <w:t>1</w:t>
      </w:r>
      <w:r w:rsidR="008F2CDB" w:rsidRPr="00B310AA">
        <w:rPr>
          <w:rFonts w:ascii="Arial" w:hAnsi="Arial" w:cs="Arial"/>
        </w:rPr>
        <w:t>.</w:t>
      </w:r>
      <w:r w:rsidR="007D7D4D" w:rsidRPr="00B310AA">
        <w:rPr>
          <w:rFonts w:ascii="Arial" w:hAnsi="Arial" w:cs="Arial"/>
        </w:rPr>
        <w:t>1 Skjema for søknad om bedriftssertifikat</w:t>
      </w:r>
      <w:r w:rsidR="00610240">
        <w:rPr>
          <w:rFonts w:ascii="Arial" w:hAnsi="Arial" w:cs="Arial"/>
        </w:rPr>
        <w:t xml:space="preserve"> (førstegangssertifisering)</w:t>
      </w:r>
      <w:bookmarkEnd w:id="65"/>
    </w:p>
    <w:p w14:paraId="31B2855D" w14:textId="145B3A11" w:rsidR="004F57E1" w:rsidRPr="00B310AA" w:rsidRDefault="004F57E1" w:rsidP="004F57E1">
      <w:pPr>
        <w:rPr>
          <w:rFonts w:ascii="Arial" w:hAnsi="Arial" w:cs="Arial"/>
        </w:rPr>
      </w:pPr>
      <w:r w:rsidRPr="00B310AA">
        <w:rPr>
          <w:rFonts w:ascii="Arial" w:hAnsi="Arial" w:cs="Arial"/>
        </w:rPr>
        <w:t xml:space="preserve">Skjema for søknad om bedriftssertifikat kan lastes ned fra </w:t>
      </w:r>
      <w:proofErr w:type="spellStart"/>
      <w:r w:rsidRPr="00B310AA">
        <w:rPr>
          <w:rFonts w:ascii="Arial" w:hAnsi="Arial" w:cs="Arial"/>
        </w:rPr>
        <w:t>Isovator</w:t>
      </w:r>
      <w:proofErr w:type="spellEnd"/>
      <w:r w:rsidRPr="00B310AA">
        <w:rPr>
          <w:rFonts w:ascii="Arial" w:hAnsi="Arial" w:cs="Arial"/>
        </w:rPr>
        <w:t xml:space="preserve"> Sertifisering på </w:t>
      </w:r>
      <w:hyperlink r:id="rId28" w:history="1">
        <w:r w:rsidRPr="00B310AA">
          <w:rPr>
            <w:rStyle w:val="Hyperkobling"/>
            <w:rFonts w:ascii="Arial" w:hAnsi="Arial" w:cs="Arial"/>
          </w:rPr>
          <w:t>www.returgass.no</w:t>
        </w:r>
      </w:hyperlink>
    </w:p>
    <w:p w14:paraId="7841F820" w14:textId="796BC1C6" w:rsidR="00C51CD0" w:rsidRPr="00B310AA" w:rsidRDefault="00C51CD0" w:rsidP="00C51CD0">
      <w:pPr>
        <w:pStyle w:val="Overskrift3"/>
        <w:rPr>
          <w:rFonts w:ascii="Arial" w:hAnsi="Arial" w:cs="Arial"/>
        </w:rPr>
      </w:pPr>
      <w:bookmarkStart w:id="66" w:name="_Toc57975373"/>
      <w:r w:rsidRPr="00B310AA">
        <w:rPr>
          <w:rFonts w:ascii="Arial" w:hAnsi="Arial" w:cs="Arial"/>
        </w:rPr>
        <w:t>1</w:t>
      </w:r>
      <w:r w:rsidR="005D3016" w:rsidRPr="00B310AA">
        <w:rPr>
          <w:rFonts w:ascii="Arial" w:hAnsi="Arial" w:cs="Arial"/>
        </w:rPr>
        <w:t>1</w:t>
      </w:r>
      <w:r w:rsidRPr="00B310AA">
        <w:rPr>
          <w:rFonts w:ascii="Arial" w:hAnsi="Arial" w:cs="Arial"/>
        </w:rPr>
        <w:t>.2 Skjema for søknad om fornyelse av bedriftssertifikat</w:t>
      </w:r>
      <w:bookmarkEnd w:id="66"/>
    </w:p>
    <w:p w14:paraId="1221FF4B" w14:textId="0ACF5EEB" w:rsidR="002A5028" w:rsidRDefault="00C51CD0" w:rsidP="00E86DF8">
      <w:pPr>
        <w:rPr>
          <w:rFonts w:ascii="Arial" w:hAnsi="Arial" w:cs="Arial"/>
        </w:rPr>
      </w:pPr>
      <w:r w:rsidRPr="00B310AA">
        <w:rPr>
          <w:rFonts w:ascii="Arial" w:hAnsi="Arial" w:cs="Arial"/>
        </w:rPr>
        <w:t xml:space="preserve">Skjema for søknad om fornyelse bedriftssertifikat kan lastes ned fra </w:t>
      </w:r>
      <w:proofErr w:type="spellStart"/>
      <w:r w:rsidRPr="00B310AA">
        <w:rPr>
          <w:rFonts w:ascii="Arial" w:hAnsi="Arial" w:cs="Arial"/>
        </w:rPr>
        <w:t>Isovator</w:t>
      </w:r>
      <w:proofErr w:type="spellEnd"/>
      <w:r w:rsidRPr="00B310AA">
        <w:rPr>
          <w:rFonts w:ascii="Arial" w:hAnsi="Arial" w:cs="Arial"/>
        </w:rPr>
        <w:t xml:space="preserve"> Sertifisering på </w:t>
      </w:r>
      <w:hyperlink r:id="rId29" w:history="1">
        <w:r w:rsidR="002A5028" w:rsidRPr="005B6BEE">
          <w:rPr>
            <w:rStyle w:val="Hyperkobling"/>
            <w:rFonts w:ascii="Arial" w:hAnsi="Arial" w:cs="Arial"/>
          </w:rPr>
          <w:t>www.returgass.no</w:t>
        </w:r>
      </w:hyperlink>
    </w:p>
    <w:p w14:paraId="1F384E1A" w14:textId="412523C5" w:rsidR="002A5028" w:rsidRPr="00B310AA" w:rsidRDefault="00795CD0" w:rsidP="00795CD0">
      <w:pPr>
        <w:pStyle w:val="Overskrift1"/>
        <w:rPr>
          <w:rFonts w:ascii="Arial" w:hAnsi="Arial" w:cs="Arial"/>
        </w:rPr>
      </w:pPr>
      <w:bookmarkStart w:id="67" w:name="_Toc57975374"/>
      <w:r>
        <w:rPr>
          <w:rFonts w:ascii="Arial" w:hAnsi="Arial" w:cs="Arial"/>
        </w:rPr>
        <w:t xml:space="preserve">12. </w:t>
      </w:r>
      <w:r w:rsidR="002A5028">
        <w:rPr>
          <w:rFonts w:ascii="Arial" w:hAnsi="Arial" w:cs="Arial"/>
        </w:rPr>
        <w:t xml:space="preserve">Definisjoner fra </w:t>
      </w:r>
      <w:r w:rsidR="007D7CE7">
        <w:rPr>
          <w:rFonts w:ascii="Arial" w:hAnsi="Arial" w:cs="Arial"/>
        </w:rPr>
        <w:t>f-gass forordning</w:t>
      </w:r>
      <w:r w:rsidR="007B64B6">
        <w:rPr>
          <w:rFonts w:ascii="Arial" w:hAnsi="Arial" w:cs="Arial"/>
        </w:rPr>
        <w:t>en</w:t>
      </w:r>
      <w:r w:rsidR="007D7CE7">
        <w:rPr>
          <w:rFonts w:ascii="Arial" w:hAnsi="Arial" w:cs="Arial"/>
        </w:rPr>
        <w:t xml:space="preserve"> 517/2014</w:t>
      </w:r>
      <w:bookmarkEnd w:id="67"/>
    </w:p>
    <w:p w14:paraId="5945A194" w14:textId="77777777" w:rsidR="007D7CE7" w:rsidRPr="007D7CE7" w:rsidRDefault="007D7CE7" w:rsidP="007D7CE7">
      <w:pPr>
        <w:rPr>
          <w:rFonts w:ascii="Arial" w:hAnsi="Arial" w:cs="Arial"/>
        </w:rPr>
      </w:pPr>
      <w:r w:rsidRPr="007D7CE7">
        <w:rPr>
          <w:rFonts w:ascii="Arial" w:hAnsi="Arial" w:cs="Arial"/>
        </w:rPr>
        <w:t xml:space="preserve">1) «fluorholdige klimagasser» hydrofluorkarboner, </w:t>
      </w:r>
      <w:proofErr w:type="spellStart"/>
      <w:r w:rsidRPr="007D7CE7">
        <w:rPr>
          <w:rFonts w:ascii="Arial" w:hAnsi="Arial" w:cs="Arial"/>
        </w:rPr>
        <w:t>perfluorkarboner</w:t>
      </w:r>
      <w:proofErr w:type="spellEnd"/>
      <w:r w:rsidRPr="007D7CE7">
        <w:rPr>
          <w:rFonts w:ascii="Arial" w:hAnsi="Arial" w:cs="Arial"/>
        </w:rPr>
        <w:t>, svovelheksafluorid og andre klimagasser som inneholder fluor, og er oppført i vedlegg I, eller stoffblandinger som inneholder et av disse stoffene,</w:t>
      </w:r>
    </w:p>
    <w:p w14:paraId="5F548640" w14:textId="77777777" w:rsidR="007D7CE7" w:rsidRPr="007D7CE7" w:rsidRDefault="007D7CE7" w:rsidP="007D7CE7">
      <w:pPr>
        <w:rPr>
          <w:rFonts w:ascii="Arial" w:hAnsi="Arial" w:cs="Arial"/>
        </w:rPr>
      </w:pPr>
      <w:r w:rsidRPr="007D7CE7">
        <w:rPr>
          <w:rFonts w:ascii="Arial" w:hAnsi="Arial" w:cs="Arial"/>
        </w:rPr>
        <w:t>2) «hydrofluorkarboner» eller «HFK» stoffer oppført i avsnitt 1 i vedlegg I, eller stoffblandinger som inneholder et av disse stoffene,</w:t>
      </w:r>
    </w:p>
    <w:p w14:paraId="48AF3D23" w14:textId="77777777" w:rsidR="007D7CE7" w:rsidRPr="007D7CE7" w:rsidRDefault="007D7CE7" w:rsidP="007D7CE7">
      <w:pPr>
        <w:rPr>
          <w:rFonts w:ascii="Arial" w:hAnsi="Arial" w:cs="Arial"/>
        </w:rPr>
      </w:pPr>
      <w:r w:rsidRPr="007D7CE7">
        <w:rPr>
          <w:rFonts w:ascii="Arial" w:hAnsi="Arial" w:cs="Arial"/>
        </w:rPr>
        <w:t>3) «</w:t>
      </w:r>
      <w:proofErr w:type="spellStart"/>
      <w:r w:rsidRPr="007D7CE7">
        <w:rPr>
          <w:rFonts w:ascii="Arial" w:hAnsi="Arial" w:cs="Arial"/>
        </w:rPr>
        <w:t>perfluorkarboner</w:t>
      </w:r>
      <w:proofErr w:type="spellEnd"/>
      <w:r w:rsidRPr="007D7CE7">
        <w:rPr>
          <w:rFonts w:ascii="Arial" w:hAnsi="Arial" w:cs="Arial"/>
        </w:rPr>
        <w:t>» eller «PFK» stoffer oppført i avsnitt 2 i vedlegg I, eller stoffblandinger som inneholder et av disse stoffene,</w:t>
      </w:r>
    </w:p>
    <w:p w14:paraId="05C9332C" w14:textId="77777777" w:rsidR="007D7CE7" w:rsidRPr="007D7CE7" w:rsidRDefault="007D7CE7" w:rsidP="007D7CE7">
      <w:pPr>
        <w:rPr>
          <w:rFonts w:ascii="Arial" w:hAnsi="Arial" w:cs="Arial"/>
        </w:rPr>
      </w:pPr>
      <w:r w:rsidRPr="007D7CE7">
        <w:rPr>
          <w:rFonts w:ascii="Arial" w:hAnsi="Arial" w:cs="Arial"/>
        </w:rPr>
        <w:t>4) «svovelheksafluorid» eller «SF6» stoffer oppført i avsnitt 3 i vedlegg I, eller stoffblandinger som inneholder dette stoffet,</w:t>
      </w:r>
    </w:p>
    <w:p w14:paraId="12BCCF17" w14:textId="77777777" w:rsidR="007D7CE7" w:rsidRPr="007D7CE7" w:rsidRDefault="007D7CE7" w:rsidP="007D7CE7">
      <w:pPr>
        <w:rPr>
          <w:rFonts w:ascii="Arial" w:hAnsi="Arial" w:cs="Arial"/>
        </w:rPr>
      </w:pPr>
      <w:r w:rsidRPr="007D7CE7">
        <w:rPr>
          <w:rFonts w:ascii="Arial" w:hAnsi="Arial" w:cs="Arial"/>
        </w:rPr>
        <w:t>5) «stoffblanding» en væske som består av to eller flere stoffer, hvorav minst ett er et stoff som er oppført i vedlegg I eller i vedlegg II,</w:t>
      </w:r>
    </w:p>
    <w:p w14:paraId="7061705B" w14:textId="77777777" w:rsidR="007D7CE7" w:rsidRPr="007D7CE7" w:rsidRDefault="007D7CE7" w:rsidP="007D7CE7">
      <w:pPr>
        <w:rPr>
          <w:rFonts w:ascii="Arial" w:hAnsi="Arial" w:cs="Arial"/>
        </w:rPr>
      </w:pPr>
      <w:r w:rsidRPr="007D7CE7">
        <w:rPr>
          <w:rFonts w:ascii="Arial" w:hAnsi="Arial" w:cs="Arial"/>
        </w:rPr>
        <w:t xml:space="preserve">6) «globalt oppvarmingspotensial» eller «GWP» oppvarmingspotensialet </w:t>
      </w:r>
    </w:p>
    <w:p w14:paraId="65204C71" w14:textId="77777777" w:rsidR="007D7CE7" w:rsidRPr="007D7CE7" w:rsidRDefault="007D7CE7" w:rsidP="007D7CE7">
      <w:pPr>
        <w:rPr>
          <w:rFonts w:ascii="Arial" w:hAnsi="Arial" w:cs="Arial"/>
        </w:rPr>
      </w:pPr>
      <w:r w:rsidRPr="007D7CE7">
        <w:rPr>
          <w:rFonts w:ascii="Arial" w:hAnsi="Arial" w:cs="Arial"/>
        </w:rPr>
        <w:t>til en fluorholdig klimagass i forhold til oppvarmingspotensialet til karbondioksid («CO2»), beregnet i form av oppvarmingspotensialet over en periode på 100 år for ett kilogram av en klimagass i forhold til ett kilogram CO2, som oppført i vedlegg I, II og IV eller når det gjelder stoffblandinger, beregnet i samsvar med vedlegg IV,</w:t>
      </w:r>
    </w:p>
    <w:p w14:paraId="23216EC8" w14:textId="77777777" w:rsidR="007D7CE7" w:rsidRPr="007D7CE7" w:rsidRDefault="007D7CE7" w:rsidP="007D7CE7">
      <w:pPr>
        <w:rPr>
          <w:rFonts w:ascii="Arial" w:hAnsi="Arial" w:cs="Arial"/>
        </w:rPr>
      </w:pPr>
      <w:r w:rsidRPr="007D7CE7">
        <w:rPr>
          <w:rFonts w:ascii="Arial" w:hAnsi="Arial" w:cs="Arial"/>
        </w:rPr>
        <w:t>7) «tonn CO2-ekvivalenter» en mengde klimagasser uttrykt som produktet av vekten av klimagasser i metrisk tonn og deres globale oppvarmingspotensial,</w:t>
      </w:r>
    </w:p>
    <w:p w14:paraId="54A3BF6E" w14:textId="77777777" w:rsidR="007D7CE7" w:rsidRPr="007D7CE7" w:rsidRDefault="007D7CE7" w:rsidP="007D7CE7">
      <w:pPr>
        <w:rPr>
          <w:rFonts w:ascii="Arial" w:hAnsi="Arial" w:cs="Arial"/>
        </w:rPr>
      </w:pPr>
      <w:r w:rsidRPr="007D7CE7">
        <w:rPr>
          <w:rFonts w:ascii="Arial" w:hAnsi="Arial" w:cs="Arial"/>
        </w:rPr>
        <w:t>8) «driftsansvarlig» den fysiske eller juridiske personen som har det faktiske ansvaret for de tekniske funksjonene til anleggene og produktene som omfattes av denne forordning; en medlemsstat kan, i nærmere definerte og særlige situasjoner, utpeke eieren som den som har ansvaret for den driftsansvarliges forpliktelser,</w:t>
      </w:r>
    </w:p>
    <w:p w14:paraId="28F3B175" w14:textId="77777777" w:rsidR="007D7CE7" w:rsidRPr="007D7CE7" w:rsidRDefault="007D7CE7" w:rsidP="007D7CE7">
      <w:pPr>
        <w:rPr>
          <w:rFonts w:ascii="Arial" w:hAnsi="Arial" w:cs="Arial"/>
        </w:rPr>
      </w:pPr>
      <w:r w:rsidRPr="007D7CE7">
        <w:rPr>
          <w:rFonts w:ascii="Arial" w:hAnsi="Arial" w:cs="Arial"/>
        </w:rPr>
        <w:t xml:space="preserve">9) «bruk» </w:t>
      </w:r>
      <w:proofErr w:type="gramStart"/>
      <w:r w:rsidRPr="007D7CE7">
        <w:rPr>
          <w:rFonts w:ascii="Arial" w:hAnsi="Arial" w:cs="Arial"/>
        </w:rPr>
        <w:t>anvendelse</w:t>
      </w:r>
      <w:proofErr w:type="gramEnd"/>
      <w:r w:rsidRPr="007D7CE7">
        <w:rPr>
          <w:rFonts w:ascii="Arial" w:hAnsi="Arial" w:cs="Arial"/>
        </w:rPr>
        <w:t xml:space="preserve"> av fluorholdige klimagasser ved framstilling eller vedlikehold av eller service på anlegg og produkter, herunder etterfylling, eller i andre prosesser nevnt i denne forordning,</w:t>
      </w:r>
    </w:p>
    <w:p w14:paraId="27EBAED2" w14:textId="77777777" w:rsidR="007D7CE7" w:rsidRPr="007D7CE7" w:rsidRDefault="007D7CE7" w:rsidP="007D7CE7">
      <w:pPr>
        <w:rPr>
          <w:rFonts w:ascii="Arial" w:hAnsi="Arial" w:cs="Arial"/>
        </w:rPr>
      </w:pPr>
      <w:r w:rsidRPr="007D7CE7">
        <w:rPr>
          <w:rFonts w:ascii="Arial" w:hAnsi="Arial" w:cs="Arial"/>
        </w:rPr>
        <w:lastRenderedPageBreak/>
        <w:t xml:space="preserve">10) «bringe i omsetning» levering til eller tilgjengeliggjøring for en annen part innenfor Unionen for første gang, mot eller uten betaling, eller, når det gjelder en produsent, bruk for egen regning, og omfatter </w:t>
      </w:r>
      <w:proofErr w:type="spellStart"/>
      <w:r w:rsidRPr="007D7CE7">
        <w:rPr>
          <w:rFonts w:ascii="Arial" w:hAnsi="Arial" w:cs="Arial"/>
        </w:rPr>
        <w:t>tollmessig</w:t>
      </w:r>
      <w:proofErr w:type="spellEnd"/>
      <w:r w:rsidRPr="007D7CE7">
        <w:rPr>
          <w:rFonts w:ascii="Arial" w:hAnsi="Arial" w:cs="Arial"/>
        </w:rPr>
        <w:t xml:space="preserve"> frigivelse for fri omsetning i Unionen,</w:t>
      </w:r>
    </w:p>
    <w:p w14:paraId="179E758C" w14:textId="77777777" w:rsidR="007D7CE7" w:rsidRPr="007D7CE7" w:rsidRDefault="007D7CE7" w:rsidP="007D7CE7">
      <w:pPr>
        <w:rPr>
          <w:rFonts w:ascii="Arial" w:hAnsi="Arial" w:cs="Arial"/>
        </w:rPr>
      </w:pPr>
      <w:r w:rsidRPr="007D7CE7">
        <w:rPr>
          <w:rFonts w:ascii="Arial" w:hAnsi="Arial" w:cs="Arial"/>
        </w:rPr>
        <w:t>11) «hermetisk tett anlegg eller produkt» anlegg eller produkter der alle deler som inneholder fluorholdige klimagasser, er forseglet ved sveising, lodding eller en tilsvarende fast sammenføyning, som kan omfatte ventiler eller serviceåpninger med hette som gjør det mulig med tilfredsstillende reparasjon eller fjerning, og som har en testet lekkasjemengde på mindre enn tre gram per år under et trykk på minst en fjerdedel av det høyeste tillatte trykket,</w:t>
      </w:r>
    </w:p>
    <w:p w14:paraId="35104BBC" w14:textId="77777777" w:rsidR="007D7CE7" w:rsidRPr="007D7CE7" w:rsidRDefault="007D7CE7" w:rsidP="007D7CE7">
      <w:pPr>
        <w:rPr>
          <w:rFonts w:ascii="Arial" w:hAnsi="Arial" w:cs="Arial"/>
        </w:rPr>
      </w:pPr>
      <w:r w:rsidRPr="007D7CE7">
        <w:rPr>
          <w:rFonts w:ascii="Arial" w:hAnsi="Arial" w:cs="Arial"/>
        </w:rPr>
        <w:t>12) «beholder» et produkt som i hovedsak er utformet for transport eller lagring av fluorholdige klimagasser,</w:t>
      </w:r>
    </w:p>
    <w:p w14:paraId="4D3636E6" w14:textId="77777777" w:rsidR="007D7CE7" w:rsidRPr="007D7CE7" w:rsidRDefault="007D7CE7" w:rsidP="007D7CE7">
      <w:pPr>
        <w:rPr>
          <w:rFonts w:ascii="Arial" w:hAnsi="Arial" w:cs="Arial"/>
        </w:rPr>
      </w:pPr>
      <w:r w:rsidRPr="007D7CE7">
        <w:rPr>
          <w:rFonts w:ascii="Arial" w:hAnsi="Arial" w:cs="Arial"/>
        </w:rPr>
        <w:t>13) «engangsbeholder» en beholder som ikke kan etterfylles uten å bli tilpasset til dette formålet, eller som bringes i omsetning uten at det er fastsatt bestemmelser om at den skal returneres for etterfylling,</w:t>
      </w:r>
    </w:p>
    <w:p w14:paraId="33E4F9F6" w14:textId="77777777" w:rsidR="007D7CE7" w:rsidRPr="007D7CE7" w:rsidRDefault="007D7CE7" w:rsidP="007D7CE7">
      <w:pPr>
        <w:rPr>
          <w:rFonts w:ascii="Arial" w:hAnsi="Arial" w:cs="Arial"/>
        </w:rPr>
      </w:pPr>
      <w:r w:rsidRPr="007D7CE7">
        <w:rPr>
          <w:rFonts w:ascii="Arial" w:hAnsi="Arial" w:cs="Arial"/>
        </w:rPr>
        <w:t>14) «gjenvinning» innsamling og lagring av fluorholdige klimagasser fra anlegg og produkter, herunder beholdere, i forbindelse med vedlikehold eller service eller før sluttbehandling av anlegg eller produkter,</w:t>
      </w:r>
    </w:p>
    <w:p w14:paraId="72561520" w14:textId="77777777" w:rsidR="007D7CE7" w:rsidRPr="007D7CE7" w:rsidRDefault="007D7CE7" w:rsidP="007D7CE7">
      <w:pPr>
        <w:rPr>
          <w:rFonts w:ascii="Arial" w:hAnsi="Arial" w:cs="Arial"/>
        </w:rPr>
      </w:pPr>
      <w:r w:rsidRPr="007D7CE7">
        <w:rPr>
          <w:rFonts w:ascii="Arial" w:hAnsi="Arial" w:cs="Arial"/>
        </w:rPr>
        <w:t>15) «gjenbruk» ombruk av en gjenvunnet fluorholdig klimagass etter en grunnleggende rensingsprosess,</w:t>
      </w:r>
    </w:p>
    <w:p w14:paraId="6B7566C1" w14:textId="77777777" w:rsidR="007D7CE7" w:rsidRPr="007D7CE7" w:rsidRDefault="007D7CE7" w:rsidP="007D7CE7">
      <w:pPr>
        <w:rPr>
          <w:rFonts w:ascii="Arial" w:hAnsi="Arial" w:cs="Arial"/>
        </w:rPr>
      </w:pPr>
      <w:r w:rsidRPr="007D7CE7">
        <w:rPr>
          <w:rFonts w:ascii="Arial" w:hAnsi="Arial" w:cs="Arial"/>
        </w:rPr>
        <w:t>16) «regenerering» ny bearbeiding av en gjenvunnet fluorholdig klimagass for å oppfylle samme krav som et ubrukt stoff, idet det tas hensyn til tiltenkt bruk,</w:t>
      </w:r>
    </w:p>
    <w:p w14:paraId="11F3FD51" w14:textId="77777777" w:rsidR="007D7CE7" w:rsidRPr="007D7CE7" w:rsidRDefault="007D7CE7" w:rsidP="007D7CE7">
      <w:pPr>
        <w:rPr>
          <w:rFonts w:ascii="Arial" w:hAnsi="Arial" w:cs="Arial"/>
        </w:rPr>
      </w:pPr>
      <w:r w:rsidRPr="007D7CE7">
        <w:rPr>
          <w:rFonts w:ascii="Arial" w:hAnsi="Arial" w:cs="Arial"/>
        </w:rPr>
        <w:t xml:space="preserve">17) «destruering» den prosessen som alt eller det meste av en fluorholdig klimagass gjennomgår for å bli fast omdannet eller nedbrutt til et eller flere stabile stoffer som ikke er fluorholdige klimagasser, </w:t>
      </w:r>
    </w:p>
    <w:p w14:paraId="5849C200" w14:textId="77777777" w:rsidR="007D7CE7" w:rsidRPr="007D7CE7" w:rsidRDefault="007D7CE7" w:rsidP="007D7CE7">
      <w:pPr>
        <w:rPr>
          <w:rFonts w:ascii="Arial" w:hAnsi="Arial" w:cs="Arial"/>
        </w:rPr>
      </w:pPr>
      <w:r w:rsidRPr="007D7CE7">
        <w:rPr>
          <w:rFonts w:ascii="Arial" w:hAnsi="Arial" w:cs="Arial"/>
        </w:rPr>
        <w:t>18) «kassering» den prosessen der et produkt eller en del av et utstyr som inneholder fluorholdige klimagasser, stenges helt av eller tas ut av drift eller bruk.</w:t>
      </w:r>
    </w:p>
    <w:p w14:paraId="20A44EF9" w14:textId="77777777" w:rsidR="007D7CE7" w:rsidRPr="007D7CE7" w:rsidRDefault="007D7CE7" w:rsidP="007D7CE7">
      <w:pPr>
        <w:rPr>
          <w:rFonts w:ascii="Arial" w:hAnsi="Arial" w:cs="Arial"/>
        </w:rPr>
      </w:pPr>
      <w:r w:rsidRPr="007D7CE7">
        <w:rPr>
          <w:rFonts w:ascii="Arial" w:hAnsi="Arial" w:cs="Arial"/>
        </w:rPr>
        <w:t>19) «reparasjon» istandsettelse av anlegg eller produkter som er skadet eller lekker, og som inneholder, eller hvis funksjon er avhengig av, fluorholdige klimagasser, som omfatter en del som inneholder eller er utformet for å inneholde slike gasser,</w:t>
      </w:r>
    </w:p>
    <w:p w14:paraId="5A76592F" w14:textId="77777777" w:rsidR="007D7CE7" w:rsidRPr="007D7CE7" w:rsidRDefault="007D7CE7" w:rsidP="007D7CE7">
      <w:pPr>
        <w:rPr>
          <w:rFonts w:ascii="Arial" w:hAnsi="Arial" w:cs="Arial"/>
        </w:rPr>
      </w:pPr>
      <w:r w:rsidRPr="007D7CE7">
        <w:rPr>
          <w:rFonts w:ascii="Arial" w:hAnsi="Arial" w:cs="Arial"/>
        </w:rPr>
        <w:t>20) «installasjon» montering av to eller flere deler av produkter eller kretser, som inneholder eller er utformet for å inneholde fluorholdige klimagasser, for å installere et anlegg på det stedet der det skal være i drift, som medfører samling av gassrør i et system for å fullføre et kretsløp, uavhengig av om det er behov for å fylle på anlegget etter montering,</w:t>
      </w:r>
    </w:p>
    <w:p w14:paraId="094838CB" w14:textId="77777777" w:rsidR="007D7CE7" w:rsidRPr="007D7CE7" w:rsidRDefault="007D7CE7" w:rsidP="007D7CE7">
      <w:pPr>
        <w:rPr>
          <w:rFonts w:ascii="Arial" w:hAnsi="Arial" w:cs="Arial"/>
        </w:rPr>
      </w:pPr>
      <w:r w:rsidRPr="007D7CE7">
        <w:rPr>
          <w:rFonts w:ascii="Arial" w:hAnsi="Arial" w:cs="Arial"/>
        </w:rPr>
        <w:t>21) «vedlikehold eller service» all virksomhet, bortsett fra gjenvinning i henhold til artikkel 8 og lekkasjekontroller i henhold til artikkel 4 og artikkel 10 nr. 1 bokstav b) i denne forordning, som innebærer et brudd i kretsene, som inneholder eller er utformet for å inneholde fluorholdige klimagasser, særlig påfylling av anlegget med fluorholdige klimagasser, fjerning av en eller flere deler av produktet eller kretsen, montering på nytt av to eller flere deler av produktet eller kretsen, samt reparasjon av lekkasjer,</w:t>
      </w:r>
    </w:p>
    <w:p w14:paraId="32B7799F" w14:textId="77777777" w:rsidR="007D7CE7" w:rsidRPr="007D7CE7" w:rsidRDefault="007D7CE7" w:rsidP="007D7CE7">
      <w:pPr>
        <w:rPr>
          <w:rFonts w:ascii="Arial" w:hAnsi="Arial" w:cs="Arial"/>
        </w:rPr>
      </w:pPr>
      <w:r w:rsidRPr="007D7CE7">
        <w:rPr>
          <w:rFonts w:ascii="Arial" w:hAnsi="Arial" w:cs="Arial"/>
        </w:rPr>
        <w:t>22) «ubrukt stoff» et stoff som ikke har vært brukt tidligere,</w:t>
      </w:r>
    </w:p>
    <w:p w14:paraId="43C1933E" w14:textId="77777777" w:rsidR="007D7CE7" w:rsidRPr="007D7CE7" w:rsidRDefault="007D7CE7" w:rsidP="007D7CE7">
      <w:pPr>
        <w:rPr>
          <w:rFonts w:ascii="Arial" w:hAnsi="Arial" w:cs="Arial"/>
        </w:rPr>
      </w:pPr>
      <w:r w:rsidRPr="007D7CE7">
        <w:rPr>
          <w:rFonts w:ascii="Arial" w:hAnsi="Arial" w:cs="Arial"/>
        </w:rPr>
        <w:lastRenderedPageBreak/>
        <w:t>23) «fastmontert» som vanligvis ikke flyttes når det er i bruk, herunder flyttbare klimaanlegg til innendørs bruk,</w:t>
      </w:r>
    </w:p>
    <w:p w14:paraId="743A7A20" w14:textId="77777777" w:rsidR="007D7CE7" w:rsidRPr="007D7CE7" w:rsidRDefault="007D7CE7" w:rsidP="007D7CE7">
      <w:pPr>
        <w:rPr>
          <w:rFonts w:ascii="Arial" w:hAnsi="Arial" w:cs="Arial"/>
        </w:rPr>
      </w:pPr>
      <w:r w:rsidRPr="007D7CE7">
        <w:rPr>
          <w:rFonts w:ascii="Arial" w:hAnsi="Arial" w:cs="Arial"/>
        </w:rPr>
        <w:t>24) «mobil» som vanligvis forflyttes når det er i bruk,</w:t>
      </w:r>
    </w:p>
    <w:p w14:paraId="026C1E35" w14:textId="77777777" w:rsidR="007D7CE7" w:rsidRPr="007D7CE7" w:rsidRDefault="007D7CE7" w:rsidP="007D7CE7">
      <w:pPr>
        <w:rPr>
          <w:rFonts w:ascii="Arial" w:hAnsi="Arial" w:cs="Arial"/>
        </w:rPr>
      </w:pPr>
      <w:r w:rsidRPr="007D7CE7">
        <w:rPr>
          <w:rFonts w:ascii="Arial" w:hAnsi="Arial" w:cs="Arial"/>
        </w:rPr>
        <w:t>25) «</w:t>
      </w:r>
      <w:proofErr w:type="spellStart"/>
      <w:r w:rsidRPr="007D7CE7">
        <w:rPr>
          <w:rFonts w:ascii="Arial" w:hAnsi="Arial" w:cs="Arial"/>
        </w:rPr>
        <w:t>enkomponentsskum</w:t>
      </w:r>
      <w:proofErr w:type="spellEnd"/>
      <w:r w:rsidRPr="007D7CE7">
        <w:rPr>
          <w:rFonts w:ascii="Arial" w:hAnsi="Arial" w:cs="Arial"/>
        </w:rPr>
        <w:t>» en skumsammensetning i én enkelt aerosolbeholder i ureagert eller delvis reagert flytende form, som utvider seg og herdes når den forlater beholderen,</w:t>
      </w:r>
    </w:p>
    <w:p w14:paraId="08CF7F0B" w14:textId="77777777" w:rsidR="007D7CE7" w:rsidRPr="007D7CE7" w:rsidRDefault="007D7CE7" w:rsidP="007D7CE7">
      <w:pPr>
        <w:rPr>
          <w:rFonts w:ascii="Arial" w:hAnsi="Arial" w:cs="Arial"/>
        </w:rPr>
      </w:pPr>
      <w:r w:rsidRPr="007D7CE7">
        <w:rPr>
          <w:rFonts w:ascii="Arial" w:hAnsi="Arial" w:cs="Arial"/>
        </w:rPr>
        <w:t>26) «kjøle- og frysebil» enhver motorvogn med en masse på over 3,5 tonn som er utformet og konstruert hovedsakelig med tanke på godstransport, og som er utstyrt med en kjøle- og fryseenhet,</w:t>
      </w:r>
    </w:p>
    <w:p w14:paraId="1B498DC9" w14:textId="77777777" w:rsidR="007D7CE7" w:rsidRPr="007D7CE7" w:rsidRDefault="007D7CE7" w:rsidP="007D7CE7">
      <w:pPr>
        <w:rPr>
          <w:rFonts w:ascii="Arial" w:hAnsi="Arial" w:cs="Arial"/>
        </w:rPr>
      </w:pPr>
      <w:r w:rsidRPr="007D7CE7">
        <w:rPr>
          <w:rFonts w:ascii="Arial" w:hAnsi="Arial" w:cs="Arial"/>
        </w:rPr>
        <w:t>27) «kjøle- og frysehenger» et kjøretøy som er utformet og konstruert for å bli trukket av en lastebil eller en traktor, hovedsakelig med tanke på godstransport, og som er utstyrt med en kjøle- og fryseenhet,</w:t>
      </w:r>
    </w:p>
    <w:p w14:paraId="6FD118BF" w14:textId="77777777" w:rsidR="007D7CE7" w:rsidRPr="007D7CE7" w:rsidRDefault="007D7CE7" w:rsidP="007D7CE7">
      <w:pPr>
        <w:rPr>
          <w:rFonts w:ascii="Arial" w:hAnsi="Arial" w:cs="Arial"/>
        </w:rPr>
      </w:pPr>
      <w:r w:rsidRPr="007D7CE7">
        <w:rPr>
          <w:rFonts w:ascii="Arial" w:hAnsi="Arial" w:cs="Arial"/>
        </w:rPr>
        <w:t>28) «teknisk aerosol» en aerosolbeholder som brukes til å vedlikeholde, reparere, rengjøre, teste, bekjempe insekter og framstille produkter og utstyr, ved installering av utstyr og til andre formål,</w:t>
      </w:r>
    </w:p>
    <w:p w14:paraId="43AF45F2" w14:textId="77777777" w:rsidR="007D7CE7" w:rsidRPr="007D7CE7" w:rsidRDefault="007D7CE7" w:rsidP="007D7CE7">
      <w:pPr>
        <w:rPr>
          <w:rFonts w:ascii="Arial" w:hAnsi="Arial" w:cs="Arial"/>
        </w:rPr>
      </w:pPr>
      <w:r w:rsidRPr="007D7CE7">
        <w:rPr>
          <w:rFonts w:ascii="Arial" w:hAnsi="Arial" w:cs="Arial"/>
        </w:rPr>
        <w:t>29) «lekkasjedeteksjonssystem» en kalibrert mekanisk, elektrisk eller elektronisk innretning for å oppdage lekkasje av fluorholdige klimagasser, som varsler den driftsansvarlige når slike gasser påvises,</w:t>
      </w:r>
    </w:p>
    <w:p w14:paraId="361B1C06" w14:textId="77777777" w:rsidR="007D7CE7" w:rsidRPr="007D7CE7" w:rsidRDefault="007D7CE7" w:rsidP="007D7CE7">
      <w:pPr>
        <w:rPr>
          <w:rFonts w:ascii="Arial" w:hAnsi="Arial" w:cs="Arial"/>
        </w:rPr>
      </w:pPr>
      <w:r w:rsidRPr="007D7CE7">
        <w:rPr>
          <w:rFonts w:ascii="Arial" w:hAnsi="Arial" w:cs="Arial"/>
        </w:rPr>
        <w:t>30) «foretak» enhver fysisk eller juridisk person som</w:t>
      </w:r>
    </w:p>
    <w:p w14:paraId="490ED41E" w14:textId="77777777" w:rsidR="007D7CE7" w:rsidRPr="007D7CE7" w:rsidRDefault="007D7CE7" w:rsidP="007D7CE7">
      <w:pPr>
        <w:rPr>
          <w:rFonts w:ascii="Arial" w:hAnsi="Arial" w:cs="Arial"/>
        </w:rPr>
      </w:pPr>
      <w:r w:rsidRPr="007D7CE7">
        <w:rPr>
          <w:rFonts w:ascii="Arial" w:hAnsi="Arial" w:cs="Arial"/>
        </w:rPr>
        <w:t>a) produserer, bruker, gjenvinner, samler inn, gjenbruker, regenererer eller destruerer fluorholdige klimagasser,</w:t>
      </w:r>
    </w:p>
    <w:p w14:paraId="58EC56BE" w14:textId="77777777" w:rsidR="007D7CE7" w:rsidRPr="007D7CE7" w:rsidRDefault="007D7CE7" w:rsidP="007D7CE7">
      <w:pPr>
        <w:rPr>
          <w:rFonts w:ascii="Arial" w:hAnsi="Arial" w:cs="Arial"/>
        </w:rPr>
      </w:pPr>
      <w:r w:rsidRPr="007D7CE7">
        <w:rPr>
          <w:rFonts w:ascii="Arial" w:hAnsi="Arial" w:cs="Arial"/>
        </w:rPr>
        <w:t>b) importerer eller eksporterer fluorholdige klimagasser eller anlegg og produkter som inneholder slike gasser,</w:t>
      </w:r>
    </w:p>
    <w:p w14:paraId="7DC89AAD" w14:textId="77777777" w:rsidR="007D7CE7" w:rsidRPr="007D7CE7" w:rsidRDefault="007D7CE7" w:rsidP="007D7CE7">
      <w:pPr>
        <w:rPr>
          <w:rFonts w:ascii="Arial" w:hAnsi="Arial" w:cs="Arial"/>
        </w:rPr>
      </w:pPr>
      <w:r w:rsidRPr="007D7CE7">
        <w:rPr>
          <w:rFonts w:ascii="Arial" w:hAnsi="Arial" w:cs="Arial"/>
        </w:rPr>
        <w:t>c) bringer i omsetning fluorholdige klimagasser eller anlegg og produkter som inneholder, eller hvis funksjon er avhengig av, slike gasser,</w:t>
      </w:r>
    </w:p>
    <w:p w14:paraId="13E2CF05" w14:textId="77777777" w:rsidR="007D7CE7" w:rsidRPr="007D7CE7" w:rsidRDefault="007D7CE7" w:rsidP="007D7CE7">
      <w:pPr>
        <w:rPr>
          <w:rFonts w:ascii="Arial" w:hAnsi="Arial" w:cs="Arial"/>
        </w:rPr>
      </w:pPr>
      <w:r w:rsidRPr="007D7CE7">
        <w:rPr>
          <w:rFonts w:ascii="Arial" w:hAnsi="Arial" w:cs="Arial"/>
        </w:rPr>
        <w:t>d) installerer, utfører service, vedlikeholder, reparerer eller demonterer anlegg og produkter som inneholder, eller hvis funksjon er avhengig av, fluorholdige klimagasser, eller kontrollerer slike anlegg og produkter for lekkasjer,</w:t>
      </w:r>
    </w:p>
    <w:p w14:paraId="7F2CA324" w14:textId="77777777" w:rsidR="007D7CE7" w:rsidRPr="007D7CE7" w:rsidRDefault="007D7CE7" w:rsidP="007D7CE7">
      <w:pPr>
        <w:rPr>
          <w:rFonts w:ascii="Arial" w:hAnsi="Arial" w:cs="Arial"/>
        </w:rPr>
      </w:pPr>
      <w:r w:rsidRPr="007D7CE7">
        <w:rPr>
          <w:rFonts w:ascii="Arial" w:hAnsi="Arial" w:cs="Arial"/>
        </w:rPr>
        <w:t>e) bruker anlegg eller produkter som inneholder, eller hvis funksjon er avhengig av, fluorholdige klimagasser,</w:t>
      </w:r>
    </w:p>
    <w:p w14:paraId="6E7BA259" w14:textId="77777777" w:rsidR="007D7CE7" w:rsidRPr="007D7CE7" w:rsidRDefault="007D7CE7" w:rsidP="007D7CE7">
      <w:pPr>
        <w:rPr>
          <w:rFonts w:ascii="Arial" w:hAnsi="Arial" w:cs="Arial"/>
        </w:rPr>
      </w:pPr>
      <w:r w:rsidRPr="007D7CE7">
        <w:rPr>
          <w:rFonts w:ascii="Arial" w:hAnsi="Arial" w:cs="Arial"/>
        </w:rPr>
        <w:t>f) produserer, importerer, eksporterer, bringer i omsetning eller destruerer gassene oppført i vedlegg II,</w:t>
      </w:r>
    </w:p>
    <w:p w14:paraId="18101D5B" w14:textId="77777777" w:rsidR="007D7CE7" w:rsidRPr="007D7CE7" w:rsidRDefault="007D7CE7" w:rsidP="007D7CE7">
      <w:pPr>
        <w:rPr>
          <w:rFonts w:ascii="Arial" w:hAnsi="Arial" w:cs="Arial"/>
        </w:rPr>
      </w:pPr>
      <w:r w:rsidRPr="007D7CE7">
        <w:rPr>
          <w:rFonts w:ascii="Arial" w:hAnsi="Arial" w:cs="Arial"/>
        </w:rPr>
        <w:t>g) bringer i omsetning anlegg eller produkter som inneholder gassene oppført i vedlegg II,</w:t>
      </w:r>
    </w:p>
    <w:p w14:paraId="3D42EAA0" w14:textId="77777777" w:rsidR="007D7CE7" w:rsidRPr="007D7CE7" w:rsidRDefault="007D7CE7" w:rsidP="007D7CE7">
      <w:pPr>
        <w:rPr>
          <w:rFonts w:ascii="Arial" w:hAnsi="Arial" w:cs="Arial"/>
        </w:rPr>
      </w:pPr>
      <w:r w:rsidRPr="007D7CE7">
        <w:rPr>
          <w:rFonts w:ascii="Arial" w:hAnsi="Arial" w:cs="Arial"/>
        </w:rPr>
        <w:t>31) «råvare» enhver fluorholdig klimagass eller ethvert stoff som er oppført i vedlegg II, og som omdannes kjemisk i en prosess der det forandres fullstendig i forhold til sin opprinnelige sammensetning, og som gir bare ubetydelige utslipp,</w:t>
      </w:r>
    </w:p>
    <w:p w14:paraId="4B2FC94D" w14:textId="77777777" w:rsidR="007D7CE7" w:rsidRPr="007D7CE7" w:rsidRDefault="007D7CE7" w:rsidP="007D7CE7">
      <w:pPr>
        <w:rPr>
          <w:rFonts w:ascii="Arial" w:hAnsi="Arial" w:cs="Arial"/>
        </w:rPr>
      </w:pPr>
      <w:r w:rsidRPr="007D7CE7">
        <w:rPr>
          <w:rFonts w:ascii="Arial" w:hAnsi="Arial" w:cs="Arial"/>
        </w:rPr>
        <w:t>32) «kommersiell bruk» som brukes til lagring, utstilling eller distribusjon av produkter for salg til sluttbrukere i detaljhandel og serveringsvirksomhet,</w:t>
      </w:r>
    </w:p>
    <w:p w14:paraId="034A6C43" w14:textId="77777777" w:rsidR="007D7CE7" w:rsidRPr="007D7CE7" w:rsidRDefault="007D7CE7" w:rsidP="007D7CE7">
      <w:pPr>
        <w:rPr>
          <w:rFonts w:ascii="Arial" w:hAnsi="Arial" w:cs="Arial"/>
        </w:rPr>
      </w:pPr>
      <w:r w:rsidRPr="007D7CE7">
        <w:rPr>
          <w:rFonts w:ascii="Arial" w:hAnsi="Arial" w:cs="Arial"/>
        </w:rPr>
        <w:lastRenderedPageBreak/>
        <w:t>33) «brannvernutstyr» utstyr og systemer som benyttes for å forebygge og bekjempe brann, herunder brannslokkingsapparater,</w:t>
      </w:r>
    </w:p>
    <w:p w14:paraId="5927FF49" w14:textId="77777777" w:rsidR="007D7CE7" w:rsidRPr="007D7CE7" w:rsidRDefault="007D7CE7" w:rsidP="007D7CE7">
      <w:pPr>
        <w:rPr>
          <w:rFonts w:ascii="Arial" w:hAnsi="Arial" w:cs="Arial"/>
        </w:rPr>
      </w:pPr>
      <w:r w:rsidRPr="007D7CE7">
        <w:rPr>
          <w:rFonts w:ascii="Arial" w:hAnsi="Arial" w:cs="Arial"/>
        </w:rPr>
        <w:t>34) «organisk Rankine-syklus» en syklus som inneholder kondenserbar fluorholdig klimagass og omdanner varme fra en varmekilde til energi til produksjon av elektrisk eller mekanisk energi,</w:t>
      </w:r>
    </w:p>
    <w:p w14:paraId="6E796F28" w14:textId="77777777" w:rsidR="007D7CE7" w:rsidRPr="007D7CE7" w:rsidRDefault="007D7CE7" w:rsidP="007D7CE7">
      <w:pPr>
        <w:rPr>
          <w:rFonts w:ascii="Arial" w:hAnsi="Arial" w:cs="Arial"/>
        </w:rPr>
      </w:pPr>
      <w:r w:rsidRPr="007D7CE7">
        <w:rPr>
          <w:rFonts w:ascii="Arial" w:hAnsi="Arial" w:cs="Arial"/>
        </w:rPr>
        <w:t>35) «militært utstyr» våpen, ammunisjon og krigsmateriell for militære formål som er nødvendig for å beskytte vesentlige sikkerhetsinteresser i medlemsstatene,</w:t>
      </w:r>
    </w:p>
    <w:p w14:paraId="43AA47FE" w14:textId="77777777" w:rsidR="007D7CE7" w:rsidRPr="007D7CE7" w:rsidRDefault="007D7CE7" w:rsidP="007D7CE7">
      <w:pPr>
        <w:rPr>
          <w:rFonts w:ascii="Arial" w:hAnsi="Arial" w:cs="Arial"/>
        </w:rPr>
      </w:pPr>
      <w:r w:rsidRPr="007D7CE7">
        <w:rPr>
          <w:rFonts w:ascii="Arial" w:hAnsi="Arial" w:cs="Arial"/>
        </w:rPr>
        <w:t>36) «elektrisk bryteranlegg» strømbrytere og kombinasjoner av disse med tilhørende betjenings-, måle-, verne- og reguleringsutstyr, og sammensetninger av slike innretninger og slikt utstyr med tilhørende sammenkoplinger, tilbehør, begrensninger og støttekonstruksjoner, som er beregnet på bruk i forbindelse med produksjon, overføring, distribusjon og omdanning av elektrisk energi,</w:t>
      </w:r>
    </w:p>
    <w:p w14:paraId="7698BBDA" w14:textId="77777777" w:rsidR="007D7CE7" w:rsidRPr="007D7CE7" w:rsidRDefault="007D7CE7" w:rsidP="007D7CE7">
      <w:pPr>
        <w:rPr>
          <w:rFonts w:ascii="Arial" w:hAnsi="Arial" w:cs="Arial"/>
        </w:rPr>
      </w:pPr>
      <w:r w:rsidRPr="007D7CE7">
        <w:rPr>
          <w:rFonts w:ascii="Arial" w:hAnsi="Arial" w:cs="Arial"/>
        </w:rPr>
        <w:t>37) «sentraliserte kjøle- og frysesystemer med flere moduler» systemer med to eller flere kompressorer som arbeider parallelt, og som er koplet til en eller flere felles kondensatorer og en rekke kjøle- og fryseapparater som kjøledisker, skap, frysere eller kjøle- og fryserom.</w:t>
      </w:r>
    </w:p>
    <w:p w14:paraId="5C6B9F91" w14:textId="77777777" w:rsidR="007D7CE7" w:rsidRPr="007D7CE7" w:rsidRDefault="007D7CE7" w:rsidP="007D7CE7">
      <w:pPr>
        <w:rPr>
          <w:rFonts w:ascii="Arial" w:hAnsi="Arial" w:cs="Arial"/>
        </w:rPr>
      </w:pPr>
      <w:r w:rsidRPr="007D7CE7">
        <w:rPr>
          <w:rFonts w:ascii="Arial" w:hAnsi="Arial" w:cs="Arial"/>
        </w:rPr>
        <w:t xml:space="preserve">38) «primær kuldemediekrets i kaskadesystemer» primærkuldemediekretsen i et indirekte kaskadesystem der en kombinasjon av to eller flere separate kuldemediekretser er koplet i serie, slik at primærkuldemediekretsen absorberer kondensatorvarmen fra en sekundærkuldemediekrets </w:t>
      </w:r>
    </w:p>
    <w:p w14:paraId="27D563CE" w14:textId="77777777" w:rsidR="007D7CE7" w:rsidRPr="007D7CE7" w:rsidRDefault="007D7CE7" w:rsidP="007D7CE7">
      <w:pPr>
        <w:rPr>
          <w:rFonts w:ascii="Arial" w:hAnsi="Arial" w:cs="Arial"/>
        </w:rPr>
      </w:pPr>
      <w:r w:rsidRPr="007D7CE7">
        <w:rPr>
          <w:rFonts w:ascii="Arial" w:hAnsi="Arial" w:cs="Arial"/>
        </w:rPr>
        <w:t>fordamperen i et annet anlegg</w:t>
      </w:r>
    </w:p>
    <w:p w14:paraId="6C6CBFC0" w14:textId="1EA42E0A" w:rsidR="002A5028" w:rsidRDefault="007D7CE7" w:rsidP="00E86DF8">
      <w:pPr>
        <w:rPr>
          <w:rFonts w:ascii="Arial" w:hAnsi="Arial" w:cs="Arial"/>
        </w:rPr>
      </w:pPr>
      <w:r w:rsidRPr="007D7CE7">
        <w:rPr>
          <w:rFonts w:ascii="Arial" w:hAnsi="Arial" w:cs="Arial"/>
        </w:rPr>
        <w:t>39) «todelt klimaanlegg (splittanlegg)» et klimaanlegg eller varmepumpe for innendørs bruk som består av én innendørsenhet og én utendørsenhet, som er koplet sammen med rør, og som må installeres på stedet.</w:t>
      </w:r>
    </w:p>
    <w:p w14:paraId="6E05E60F" w14:textId="77777777" w:rsidR="00610240" w:rsidRDefault="00610240">
      <w:pPr>
        <w:spacing w:after="200" w:line="276" w:lineRule="auto"/>
        <w:rPr>
          <w:rFonts w:asciiTheme="majorHAnsi" w:hAnsiTheme="majorHAnsi"/>
          <w:caps/>
          <w:color w:val="775F55" w:themeColor="text2"/>
          <w:sz w:val="32"/>
          <w:szCs w:val="32"/>
        </w:rPr>
      </w:pPr>
      <w:r>
        <w:br w:type="page"/>
      </w:r>
    </w:p>
    <w:p w14:paraId="2D308D31" w14:textId="412FD04E" w:rsidR="002D39CD" w:rsidRDefault="00795CD0" w:rsidP="00795CD0">
      <w:pPr>
        <w:pStyle w:val="Overskrift1"/>
      </w:pPr>
      <w:bookmarkStart w:id="68" w:name="_Toc57975375"/>
      <w:r w:rsidRPr="00B310AA">
        <w:lastRenderedPageBreak/>
        <w:t>1</w:t>
      </w:r>
      <w:r>
        <w:t>3</w:t>
      </w:r>
      <w:r w:rsidRPr="00B310AA">
        <w:t xml:space="preserve">. </w:t>
      </w:r>
      <w:r>
        <w:t>skjema for utfylling</w:t>
      </w:r>
      <w:r w:rsidR="00E32FB5">
        <w:t xml:space="preserve"> og andre vedlegg</w:t>
      </w:r>
      <w:bookmarkEnd w:id="68"/>
    </w:p>
    <w:p w14:paraId="5F3991A1" w14:textId="2CB19C25" w:rsidR="002D39CD" w:rsidRDefault="002D39CD">
      <w:pPr>
        <w:spacing w:after="200" w:line="276" w:lineRule="auto"/>
      </w:pPr>
    </w:p>
    <w:p w14:paraId="53126D7C" w14:textId="77777777" w:rsidR="002D39CD" w:rsidRDefault="002D39CD">
      <w:pPr>
        <w:spacing w:after="200" w:line="276" w:lineRule="auto"/>
        <w:rPr>
          <w:rFonts w:ascii="Arial" w:hAnsi="Arial" w:cs="Arial"/>
          <w:b/>
          <w:color w:val="000000" w:themeColor="text1"/>
          <w:spacing w:val="10"/>
          <w:szCs w:val="24"/>
        </w:rPr>
      </w:pPr>
      <w:r>
        <w:rPr>
          <w:rFonts w:ascii="Arial" w:hAnsi="Arial" w:cs="Arial"/>
        </w:rPr>
        <w:br w:type="page"/>
      </w:r>
    </w:p>
    <w:p w14:paraId="6D1C3DC9" w14:textId="20A38FEA" w:rsidR="00CC7734" w:rsidRDefault="00CC7734" w:rsidP="002D39CD">
      <w:pPr>
        <w:pStyle w:val="Overskrift3"/>
        <w:rPr>
          <w:rFonts w:ascii="Arial" w:hAnsi="Arial" w:cs="Arial"/>
        </w:rPr>
      </w:pPr>
      <w:bookmarkStart w:id="69" w:name="_Toc57975376"/>
      <w:r>
        <w:rPr>
          <w:rFonts w:ascii="Arial" w:hAnsi="Arial" w:cs="Arial"/>
        </w:rPr>
        <w:lastRenderedPageBreak/>
        <w:t>13.1 Anleggsoversikt</w:t>
      </w:r>
      <w:bookmarkEnd w:id="69"/>
    </w:p>
    <w:tbl>
      <w:tblPr>
        <w:tblStyle w:val="Tabellrutenett"/>
        <w:tblW w:w="10270" w:type="dxa"/>
        <w:tblLayout w:type="fixed"/>
        <w:tblLook w:val="04A0" w:firstRow="1" w:lastRow="0" w:firstColumn="1" w:lastColumn="0" w:noHBand="0" w:noVBand="1"/>
      </w:tblPr>
      <w:tblGrid>
        <w:gridCol w:w="1244"/>
        <w:gridCol w:w="1760"/>
        <w:gridCol w:w="223"/>
        <w:gridCol w:w="1276"/>
        <w:gridCol w:w="1134"/>
        <w:gridCol w:w="850"/>
        <w:gridCol w:w="1134"/>
        <w:gridCol w:w="1853"/>
        <w:gridCol w:w="796"/>
      </w:tblGrid>
      <w:tr w:rsidR="00CC7734" w14:paraId="63728ADF" w14:textId="77777777" w:rsidTr="00CC7734">
        <w:tc>
          <w:tcPr>
            <w:tcW w:w="10270" w:type="dxa"/>
            <w:gridSpan w:val="9"/>
            <w:shd w:val="clear" w:color="auto" w:fill="BED3E4" w:themeFill="accent1" w:themeFillTint="99"/>
          </w:tcPr>
          <w:p w14:paraId="2952AAE3" w14:textId="77777777" w:rsidR="00CC7734" w:rsidRPr="008918A9" w:rsidRDefault="00CC7734" w:rsidP="00CC7734">
            <w:pPr>
              <w:pStyle w:val="IngenMellomrom0"/>
              <w:framePr w:wrap="auto" w:hAnchor="text" w:xAlign="left" w:yAlign="inline"/>
              <w:suppressOverlap w:val="0"/>
              <w:rPr>
                <w:rFonts w:ascii="Arial" w:hAnsi="Arial" w:cs="Arial"/>
                <w:sz w:val="28"/>
                <w:szCs w:val="28"/>
              </w:rPr>
            </w:pPr>
            <w:r>
              <w:rPr>
                <w:rFonts w:ascii="Arial" w:hAnsi="Arial" w:cs="Arial"/>
                <w:sz w:val="28"/>
                <w:szCs w:val="28"/>
              </w:rPr>
              <w:t xml:space="preserve">Anleggsoversikt </w:t>
            </w:r>
            <w:r w:rsidRPr="008918A9">
              <w:rPr>
                <w:rFonts w:ascii="Arial" w:hAnsi="Arial" w:cs="Arial"/>
                <w:sz w:val="28"/>
                <w:szCs w:val="28"/>
              </w:rPr>
              <w:t>i henhold til F-gass forordning EU 517/2014</w:t>
            </w:r>
          </w:p>
        </w:tc>
      </w:tr>
      <w:tr w:rsidR="00CC7734" w14:paraId="78B5B362" w14:textId="77777777" w:rsidTr="00CC7734">
        <w:tc>
          <w:tcPr>
            <w:tcW w:w="10270" w:type="dxa"/>
            <w:gridSpan w:val="9"/>
            <w:shd w:val="clear" w:color="auto" w:fill="D9D9D9" w:themeFill="background1" w:themeFillShade="D9"/>
          </w:tcPr>
          <w:p w14:paraId="3C4686FF" w14:textId="77777777" w:rsidR="00CC7734" w:rsidRPr="00832C69" w:rsidRDefault="00CC7734" w:rsidP="00CC7734">
            <w:pPr>
              <w:pStyle w:val="IngenMellomrom0"/>
              <w:framePr w:wrap="auto" w:hAnchor="text" w:xAlign="left" w:yAlign="inline"/>
              <w:spacing w:line="276" w:lineRule="auto"/>
              <w:suppressOverlap w:val="0"/>
              <w:rPr>
                <w:rFonts w:ascii="Arial" w:hAnsi="Arial" w:cs="Arial"/>
                <w:b/>
                <w:bCs/>
                <w:szCs w:val="24"/>
              </w:rPr>
            </w:pPr>
            <w:r w:rsidRPr="00832C69">
              <w:rPr>
                <w:rFonts w:ascii="Arial" w:hAnsi="Arial" w:cs="Arial"/>
                <w:b/>
                <w:bCs/>
                <w:szCs w:val="24"/>
              </w:rPr>
              <w:t>Anleggseier:</w:t>
            </w:r>
          </w:p>
        </w:tc>
      </w:tr>
      <w:tr w:rsidR="00CC7734" w14:paraId="502B1757" w14:textId="77777777" w:rsidTr="00CC7734">
        <w:trPr>
          <w:trHeight w:val="572"/>
        </w:trPr>
        <w:tc>
          <w:tcPr>
            <w:tcW w:w="3004" w:type="dxa"/>
            <w:gridSpan w:val="2"/>
          </w:tcPr>
          <w:p w14:paraId="6DAFB321" w14:textId="77777777" w:rsidR="00CC7734" w:rsidRPr="00832C69" w:rsidRDefault="00CC7734" w:rsidP="00CC7734">
            <w:pPr>
              <w:pStyle w:val="IngenMellomrom0"/>
              <w:framePr w:wrap="auto" w:hAnchor="text" w:xAlign="left" w:yAlign="inline"/>
              <w:suppressOverlap w:val="0"/>
              <w:rPr>
                <w:rFonts w:ascii="Arial" w:hAnsi="Arial" w:cs="Arial"/>
                <w:szCs w:val="24"/>
              </w:rPr>
            </w:pPr>
            <w:r w:rsidRPr="00832C69">
              <w:rPr>
                <w:rFonts w:ascii="Arial" w:hAnsi="Arial" w:cs="Arial"/>
                <w:szCs w:val="24"/>
              </w:rPr>
              <w:t>Anleggseier:</w:t>
            </w:r>
          </w:p>
        </w:tc>
        <w:tc>
          <w:tcPr>
            <w:tcW w:w="7266" w:type="dxa"/>
            <w:gridSpan w:val="7"/>
          </w:tcPr>
          <w:p w14:paraId="0877F500" w14:textId="77777777" w:rsidR="00CC7734" w:rsidRPr="00832C69" w:rsidRDefault="00CC7734" w:rsidP="00CC7734">
            <w:pPr>
              <w:pStyle w:val="IngenMellomrom0"/>
              <w:framePr w:wrap="auto" w:hAnchor="text" w:xAlign="left" w:yAlign="inline"/>
              <w:suppressOverlap w:val="0"/>
              <w:rPr>
                <w:rFonts w:ascii="Arial" w:hAnsi="Arial" w:cs="Arial"/>
                <w:szCs w:val="24"/>
              </w:rPr>
            </w:pPr>
          </w:p>
          <w:p w14:paraId="7CFEA5C9" w14:textId="77777777" w:rsidR="00CC7734" w:rsidRPr="00832C69" w:rsidRDefault="00CC7734" w:rsidP="00CC7734">
            <w:pPr>
              <w:pStyle w:val="IngenMellomrom0"/>
              <w:framePr w:wrap="auto" w:hAnchor="text" w:xAlign="left" w:yAlign="inline"/>
              <w:suppressOverlap w:val="0"/>
              <w:rPr>
                <w:rFonts w:ascii="Arial" w:hAnsi="Arial" w:cs="Arial"/>
                <w:szCs w:val="24"/>
              </w:rPr>
            </w:pPr>
          </w:p>
        </w:tc>
      </w:tr>
      <w:tr w:rsidR="00CC7734" w14:paraId="5EEC08B1" w14:textId="77777777" w:rsidTr="00CC7734">
        <w:tc>
          <w:tcPr>
            <w:tcW w:w="3004" w:type="dxa"/>
            <w:gridSpan w:val="2"/>
          </w:tcPr>
          <w:p w14:paraId="202B403F" w14:textId="77777777" w:rsidR="00CC7734" w:rsidRPr="00832C69" w:rsidRDefault="00CC7734" w:rsidP="00CC7734">
            <w:pPr>
              <w:pStyle w:val="IngenMellomrom0"/>
              <w:framePr w:wrap="auto" w:hAnchor="text" w:xAlign="left" w:yAlign="inline"/>
              <w:suppressOverlap w:val="0"/>
              <w:rPr>
                <w:rFonts w:ascii="Arial" w:hAnsi="Arial" w:cs="Arial"/>
                <w:szCs w:val="24"/>
              </w:rPr>
            </w:pPr>
            <w:r>
              <w:rPr>
                <w:rFonts w:ascii="Arial" w:hAnsi="Arial" w:cs="Arial"/>
                <w:szCs w:val="24"/>
              </w:rPr>
              <w:t>Oppstillingssted:</w:t>
            </w:r>
          </w:p>
        </w:tc>
        <w:tc>
          <w:tcPr>
            <w:tcW w:w="7266" w:type="dxa"/>
            <w:gridSpan w:val="7"/>
          </w:tcPr>
          <w:p w14:paraId="364C69FC" w14:textId="77777777" w:rsidR="00CC7734" w:rsidRPr="00832C69" w:rsidRDefault="00CC7734" w:rsidP="00CC7734">
            <w:pPr>
              <w:pStyle w:val="IngenMellomrom0"/>
              <w:framePr w:wrap="auto" w:hAnchor="text" w:xAlign="left" w:yAlign="inline"/>
              <w:suppressOverlap w:val="0"/>
              <w:rPr>
                <w:rFonts w:ascii="Arial" w:hAnsi="Arial" w:cs="Arial"/>
                <w:szCs w:val="24"/>
              </w:rPr>
            </w:pPr>
          </w:p>
          <w:p w14:paraId="2C8AABC2" w14:textId="77777777" w:rsidR="00CC7734" w:rsidRPr="00832C69" w:rsidRDefault="00CC7734" w:rsidP="00CC7734">
            <w:pPr>
              <w:pStyle w:val="IngenMellomrom0"/>
              <w:framePr w:wrap="auto" w:hAnchor="text" w:xAlign="left" w:yAlign="inline"/>
              <w:suppressOverlap w:val="0"/>
              <w:rPr>
                <w:rFonts w:ascii="Arial" w:hAnsi="Arial" w:cs="Arial"/>
                <w:szCs w:val="24"/>
              </w:rPr>
            </w:pPr>
          </w:p>
        </w:tc>
      </w:tr>
      <w:tr w:rsidR="00CC7734" w14:paraId="5A39B0E9" w14:textId="77777777" w:rsidTr="00CC7734">
        <w:tc>
          <w:tcPr>
            <w:tcW w:w="3004" w:type="dxa"/>
            <w:gridSpan w:val="2"/>
            <w:tcBorders>
              <w:bottom w:val="single" w:sz="4" w:space="0" w:color="auto"/>
            </w:tcBorders>
          </w:tcPr>
          <w:p w14:paraId="201658A0" w14:textId="77777777" w:rsidR="00CC7734" w:rsidRPr="00832C69" w:rsidRDefault="00CC7734" w:rsidP="00CC7734">
            <w:pPr>
              <w:pStyle w:val="IngenMellomrom0"/>
              <w:framePr w:wrap="auto" w:hAnchor="text" w:xAlign="left" w:yAlign="inline"/>
              <w:suppressOverlap w:val="0"/>
              <w:rPr>
                <w:rFonts w:ascii="Arial" w:hAnsi="Arial" w:cs="Arial"/>
                <w:szCs w:val="24"/>
              </w:rPr>
            </w:pPr>
            <w:r w:rsidRPr="00832C69">
              <w:rPr>
                <w:rFonts w:ascii="Arial" w:hAnsi="Arial" w:cs="Arial"/>
                <w:szCs w:val="24"/>
              </w:rPr>
              <w:t>Adresse:</w:t>
            </w:r>
          </w:p>
        </w:tc>
        <w:tc>
          <w:tcPr>
            <w:tcW w:w="7266" w:type="dxa"/>
            <w:gridSpan w:val="7"/>
            <w:tcBorders>
              <w:bottom w:val="single" w:sz="4" w:space="0" w:color="auto"/>
            </w:tcBorders>
          </w:tcPr>
          <w:p w14:paraId="1452C24D" w14:textId="77777777" w:rsidR="00CC7734" w:rsidRPr="00832C69" w:rsidRDefault="00CC7734" w:rsidP="00CC7734">
            <w:pPr>
              <w:pStyle w:val="IngenMellomrom0"/>
              <w:framePr w:wrap="auto" w:hAnchor="text" w:xAlign="left" w:yAlign="inline"/>
              <w:suppressOverlap w:val="0"/>
              <w:rPr>
                <w:rFonts w:ascii="Arial" w:hAnsi="Arial" w:cs="Arial"/>
                <w:szCs w:val="24"/>
              </w:rPr>
            </w:pPr>
          </w:p>
          <w:p w14:paraId="45F4C516" w14:textId="77777777" w:rsidR="00CC7734" w:rsidRPr="00832C69" w:rsidRDefault="00CC7734" w:rsidP="00CC7734">
            <w:pPr>
              <w:pStyle w:val="IngenMellomrom0"/>
              <w:framePr w:wrap="auto" w:hAnchor="text" w:xAlign="left" w:yAlign="inline"/>
              <w:suppressOverlap w:val="0"/>
              <w:rPr>
                <w:rFonts w:ascii="Arial" w:hAnsi="Arial" w:cs="Arial"/>
                <w:szCs w:val="24"/>
              </w:rPr>
            </w:pPr>
          </w:p>
        </w:tc>
      </w:tr>
      <w:tr w:rsidR="00CC7734" w14:paraId="33858F2F" w14:textId="77777777" w:rsidTr="00CC7734">
        <w:tc>
          <w:tcPr>
            <w:tcW w:w="3004" w:type="dxa"/>
            <w:gridSpan w:val="2"/>
            <w:tcBorders>
              <w:bottom w:val="single" w:sz="4" w:space="0" w:color="auto"/>
            </w:tcBorders>
          </w:tcPr>
          <w:p w14:paraId="7244C544" w14:textId="77777777" w:rsidR="00CC7734" w:rsidRDefault="00CC7734" w:rsidP="00CC7734">
            <w:pPr>
              <w:pStyle w:val="IngenMellomrom0"/>
              <w:framePr w:wrap="auto" w:hAnchor="text" w:xAlign="left" w:yAlign="inline"/>
              <w:suppressOverlap w:val="0"/>
              <w:rPr>
                <w:rFonts w:ascii="Arial" w:hAnsi="Arial" w:cs="Arial"/>
                <w:szCs w:val="24"/>
              </w:rPr>
            </w:pPr>
            <w:r>
              <w:rPr>
                <w:rFonts w:ascii="Arial" w:hAnsi="Arial" w:cs="Arial"/>
                <w:szCs w:val="24"/>
              </w:rPr>
              <w:t>Utfyllende opplysninger:</w:t>
            </w:r>
          </w:p>
          <w:p w14:paraId="5350ADC0" w14:textId="77777777" w:rsidR="00CC7734" w:rsidRPr="00832C69" w:rsidRDefault="00CC7734" w:rsidP="00CC7734">
            <w:pPr>
              <w:pStyle w:val="IngenMellomrom0"/>
              <w:framePr w:wrap="auto" w:hAnchor="text" w:xAlign="left" w:yAlign="inline"/>
              <w:suppressOverlap w:val="0"/>
              <w:rPr>
                <w:rFonts w:ascii="Arial" w:hAnsi="Arial" w:cs="Arial"/>
                <w:szCs w:val="24"/>
              </w:rPr>
            </w:pPr>
          </w:p>
        </w:tc>
        <w:tc>
          <w:tcPr>
            <w:tcW w:w="7266" w:type="dxa"/>
            <w:gridSpan w:val="7"/>
            <w:tcBorders>
              <w:bottom w:val="single" w:sz="4" w:space="0" w:color="auto"/>
            </w:tcBorders>
          </w:tcPr>
          <w:p w14:paraId="592675E4" w14:textId="77777777" w:rsidR="00CC7734" w:rsidRPr="00832C69" w:rsidRDefault="00CC7734" w:rsidP="00CC7734">
            <w:pPr>
              <w:pStyle w:val="IngenMellomrom0"/>
              <w:framePr w:wrap="auto" w:hAnchor="text" w:xAlign="left" w:yAlign="inline"/>
              <w:suppressOverlap w:val="0"/>
              <w:rPr>
                <w:rFonts w:ascii="Arial" w:hAnsi="Arial" w:cs="Arial"/>
                <w:szCs w:val="24"/>
              </w:rPr>
            </w:pPr>
          </w:p>
        </w:tc>
      </w:tr>
      <w:tr w:rsidR="00CC7734" w:rsidRPr="008918A9" w14:paraId="23DD4740" w14:textId="77777777" w:rsidTr="00CC7734">
        <w:tc>
          <w:tcPr>
            <w:tcW w:w="1027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2D25F" w14:textId="77777777" w:rsidR="00CC7734" w:rsidRPr="008918A9" w:rsidRDefault="00CC7734" w:rsidP="00CC7734">
            <w:pPr>
              <w:pStyle w:val="IngenMellomrom0"/>
              <w:framePr w:wrap="auto" w:hAnchor="text" w:xAlign="left" w:yAlign="inline"/>
              <w:spacing w:line="276" w:lineRule="auto"/>
              <w:suppressOverlap w:val="0"/>
              <w:rPr>
                <w:rFonts w:ascii="Arial" w:hAnsi="Arial" w:cs="Arial"/>
                <w:b/>
                <w:bCs/>
                <w:szCs w:val="24"/>
              </w:rPr>
            </w:pPr>
            <w:r>
              <w:rPr>
                <w:rFonts w:ascii="Arial" w:hAnsi="Arial" w:cs="Arial"/>
                <w:b/>
                <w:bCs/>
                <w:szCs w:val="24"/>
              </w:rPr>
              <w:t>Anleggsoversikt:</w:t>
            </w:r>
          </w:p>
        </w:tc>
      </w:tr>
      <w:tr w:rsidR="00CC7734" w14:paraId="10E3F5E9" w14:textId="77777777" w:rsidTr="00CC7734">
        <w:tc>
          <w:tcPr>
            <w:tcW w:w="1244" w:type="dxa"/>
            <w:shd w:val="clear" w:color="auto" w:fill="D9D9D9" w:themeFill="background1" w:themeFillShade="D9"/>
          </w:tcPr>
          <w:p w14:paraId="7B0339B0" w14:textId="6E04F4C0" w:rsidR="00CC7734" w:rsidRDefault="00CC7734" w:rsidP="00CC7734">
            <w:pPr>
              <w:pStyle w:val="IngenMellomrom0"/>
              <w:framePr w:wrap="auto" w:hAnchor="text" w:xAlign="left" w:yAlign="inline"/>
              <w:suppressOverlap w:val="0"/>
              <w:rPr>
                <w:rFonts w:ascii="Arial" w:hAnsi="Arial" w:cs="Arial"/>
                <w:szCs w:val="24"/>
              </w:rPr>
            </w:pPr>
            <w:r>
              <w:rPr>
                <w:rFonts w:ascii="Arial" w:hAnsi="Arial" w:cs="Arial"/>
                <w:szCs w:val="24"/>
              </w:rPr>
              <w:t>Anleggs-nummer</w:t>
            </w:r>
          </w:p>
          <w:p w14:paraId="45C9142A" w14:textId="77777777" w:rsidR="00CC7734" w:rsidRPr="00832C69" w:rsidRDefault="00CC7734" w:rsidP="00CC7734">
            <w:pPr>
              <w:pStyle w:val="IngenMellomrom0"/>
              <w:framePr w:wrap="auto" w:hAnchor="text" w:xAlign="left" w:yAlign="inline"/>
              <w:suppressOverlap w:val="0"/>
              <w:rPr>
                <w:rFonts w:ascii="Arial" w:hAnsi="Arial" w:cs="Arial"/>
                <w:szCs w:val="24"/>
              </w:rPr>
            </w:pPr>
          </w:p>
        </w:tc>
        <w:tc>
          <w:tcPr>
            <w:tcW w:w="1983" w:type="dxa"/>
            <w:gridSpan w:val="2"/>
            <w:shd w:val="clear" w:color="auto" w:fill="D9D9D9" w:themeFill="background1" w:themeFillShade="D9"/>
          </w:tcPr>
          <w:p w14:paraId="4E177995" w14:textId="4F2E68FA" w:rsidR="00CC7734" w:rsidRPr="00832C69" w:rsidRDefault="00CC7734" w:rsidP="00CC7734">
            <w:pPr>
              <w:pStyle w:val="IngenMellomrom0"/>
              <w:framePr w:wrap="auto" w:hAnchor="text" w:xAlign="left" w:yAlign="inline"/>
              <w:suppressOverlap w:val="0"/>
              <w:rPr>
                <w:rFonts w:ascii="Arial" w:hAnsi="Arial" w:cs="Arial"/>
                <w:szCs w:val="24"/>
              </w:rPr>
            </w:pPr>
            <w:r>
              <w:rPr>
                <w:rFonts w:ascii="Arial" w:hAnsi="Arial" w:cs="Arial"/>
                <w:szCs w:val="24"/>
              </w:rPr>
              <w:t>Funksjon</w:t>
            </w:r>
          </w:p>
        </w:tc>
        <w:tc>
          <w:tcPr>
            <w:tcW w:w="1276" w:type="dxa"/>
            <w:shd w:val="clear" w:color="auto" w:fill="D9D9D9" w:themeFill="background1" w:themeFillShade="D9"/>
          </w:tcPr>
          <w:p w14:paraId="75A0194D" w14:textId="427E2925" w:rsidR="00CC7734" w:rsidRPr="00832C69" w:rsidRDefault="00CC7734" w:rsidP="00CC7734">
            <w:pPr>
              <w:pStyle w:val="IngenMellomrom0"/>
              <w:framePr w:wrap="auto" w:hAnchor="text" w:xAlign="left" w:yAlign="inline"/>
              <w:suppressOverlap w:val="0"/>
              <w:rPr>
                <w:rFonts w:ascii="Arial" w:hAnsi="Arial" w:cs="Arial"/>
                <w:szCs w:val="24"/>
              </w:rPr>
            </w:pPr>
            <w:r>
              <w:rPr>
                <w:rFonts w:ascii="Arial" w:hAnsi="Arial" w:cs="Arial"/>
                <w:szCs w:val="24"/>
              </w:rPr>
              <w:t>Kulde-medium</w:t>
            </w:r>
          </w:p>
        </w:tc>
        <w:tc>
          <w:tcPr>
            <w:tcW w:w="1134" w:type="dxa"/>
            <w:shd w:val="clear" w:color="auto" w:fill="D9D9D9" w:themeFill="background1" w:themeFillShade="D9"/>
          </w:tcPr>
          <w:p w14:paraId="19F78674" w14:textId="77777777" w:rsidR="00CC7734" w:rsidRPr="00832C69" w:rsidRDefault="00CC7734" w:rsidP="00CC7734">
            <w:pPr>
              <w:pStyle w:val="IngenMellomrom0"/>
              <w:framePr w:wrap="auto" w:hAnchor="text" w:xAlign="left" w:yAlign="inline"/>
              <w:suppressOverlap w:val="0"/>
              <w:rPr>
                <w:rFonts w:ascii="Arial" w:hAnsi="Arial" w:cs="Arial"/>
                <w:szCs w:val="24"/>
              </w:rPr>
            </w:pPr>
            <w:r>
              <w:rPr>
                <w:rFonts w:ascii="Arial" w:hAnsi="Arial" w:cs="Arial"/>
                <w:szCs w:val="24"/>
              </w:rPr>
              <w:t>Mengde (kg)</w:t>
            </w:r>
          </w:p>
        </w:tc>
        <w:tc>
          <w:tcPr>
            <w:tcW w:w="850" w:type="dxa"/>
            <w:shd w:val="clear" w:color="auto" w:fill="D9D9D9" w:themeFill="background1" w:themeFillShade="D9"/>
          </w:tcPr>
          <w:p w14:paraId="47EDBDC6" w14:textId="77777777" w:rsidR="00CC7734" w:rsidRPr="00832C69" w:rsidRDefault="00CC7734" w:rsidP="00CC7734">
            <w:pPr>
              <w:pStyle w:val="IngenMellomrom0"/>
              <w:framePr w:wrap="auto" w:hAnchor="text" w:xAlign="left" w:yAlign="inline"/>
              <w:suppressOverlap w:val="0"/>
              <w:rPr>
                <w:rFonts w:ascii="Arial" w:hAnsi="Arial" w:cs="Arial"/>
                <w:szCs w:val="24"/>
              </w:rPr>
            </w:pPr>
            <w:r>
              <w:rPr>
                <w:rFonts w:ascii="Arial" w:hAnsi="Arial" w:cs="Arial"/>
                <w:szCs w:val="24"/>
              </w:rPr>
              <w:t>GWP</w:t>
            </w:r>
          </w:p>
        </w:tc>
        <w:tc>
          <w:tcPr>
            <w:tcW w:w="1134" w:type="dxa"/>
            <w:shd w:val="clear" w:color="auto" w:fill="D9D9D9" w:themeFill="background1" w:themeFillShade="D9"/>
          </w:tcPr>
          <w:p w14:paraId="06962029" w14:textId="77777777" w:rsidR="00CC7734" w:rsidRPr="00832C69" w:rsidRDefault="00CC7734" w:rsidP="00CC7734">
            <w:pPr>
              <w:pStyle w:val="IngenMellomrom0"/>
              <w:framePr w:wrap="auto" w:hAnchor="text" w:xAlign="left" w:yAlign="inline"/>
              <w:suppressOverlap w:val="0"/>
              <w:rPr>
                <w:rFonts w:ascii="Arial" w:hAnsi="Arial" w:cs="Arial"/>
                <w:szCs w:val="24"/>
              </w:rPr>
            </w:pPr>
            <w:r>
              <w:rPr>
                <w:rFonts w:ascii="Arial" w:hAnsi="Arial" w:cs="Arial"/>
                <w:szCs w:val="24"/>
              </w:rPr>
              <w:t>tCO</w:t>
            </w:r>
            <w:r w:rsidRPr="002A5028">
              <w:rPr>
                <w:rFonts w:ascii="Arial" w:hAnsi="Arial" w:cs="Arial"/>
                <w:szCs w:val="24"/>
                <w:vertAlign w:val="subscript"/>
              </w:rPr>
              <w:t>2</w:t>
            </w:r>
            <w:r>
              <w:rPr>
                <w:rFonts w:ascii="Arial" w:hAnsi="Arial" w:cs="Arial"/>
                <w:szCs w:val="24"/>
              </w:rPr>
              <w:t>eq</w:t>
            </w:r>
          </w:p>
        </w:tc>
        <w:tc>
          <w:tcPr>
            <w:tcW w:w="1853" w:type="dxa"/>
            <w:shd w:val="clear" w:color="auto" w:fill="D9D9D9" w:themeFill="background1" w:themeFillShade="D9"/>
          </w:tcPr>
          <w:p w14:paraId="485C8675" w14:textId="77777777" w:rsidR="00CC7734" w:rsidRPr="00832C69" w:rsidRDefault="00CC7734" w:rsidP="00CC7734">
            <w:pPr>
              <w:pStyle w:val="IngenMellomrom0"/>
              <w:framePr w:wrap="auto" w:hAnchor="text" w:xAlign="left" w:yAlign="inline"/>
              <w:suppressOverlap w:val="0"/>
              <w:rPr>
                <w:rFonts w:ascii="Arial" w:hAnsi="Arial" w:cs="Arial"/>
                <w:szCs w:val="24"/>
              </w:rPr>
            </w:pPr>
            <w:r>
              <w:rPr>
                <w:rFonts w:ascii="Arial" w:hAnsi="Arial" w:cs="Arial"/>
                <w:szCs w:val="24"/>
              </w:rPr>
              <w:t>Lekkasje-deteksjons-system</w:t>
            </w:r>
          </w:p>
        </w:tc>
        <w:tc>
          <w:tcPr>
            <w:tcW w:w="796" w:type="dxa"/>
            <w:shd w:val="clear" w:color="auto" w:fill="D9D9D9" w:themeFill="background1" w:themeFillShade="D9"/>
          </w:tcPr>
          <w:p w14:paraId="209F0DDF" w14:textId="77777777" w:rsidR="00CC7734" w:rsidRPr="00832C69" w:rsidRDefault="00CC7734" w:rsidP="00CC7734">
            <w:pPr>
              <w:pStyle w:val="IngenMellomrom0"/>
              <w:framePr w:wrap="auto" w:hAnchor="text" w:xAlign="left" w:yAlign="inline"/>
              <w:suppressOverlap w:val="0"/>
              <w:rPr>
                <w:rFonts w:ascii="Arial" w:hAnsi="Arial" w:cs="Arial"/>
                <w:szCs w:val="24"/>
              </w:rPr>
            </w:pPr>
            <w:r>
              <w:rPr>
                <w:rFonts w:ascii="Arial" w:hAnsi="Arial" w:cs="Arial"/>
                <w:szCs w:val="24"/>
              </w:rPr>
              <w:t>HLS</w:t>
            </w:r>
          </w:p>
        </w:tc>
      </w:tr>
      <w:tr w:rsidR="00CC7734" w14:paraId="08497C9A" w14:textId="77777777" w:rsidTr="00CC7734">
        <w:tc>
          <w:tcPr>
            <w:tcW w:w="1244" w:type="dxa"/>
          </w:tcPr>
          <w:p w14:paraId="69BEF6A0"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5E084B5D"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7F40168F"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58AE5BBE"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3402622A"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5A7CAC70"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7BF033F4"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49060DBA"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4AFC2BBD" w14:textId="77777777" w:rsidTr="00CC7734">
        <w:tc>
          <w:tcPr>
            <w:tcW w:w="1244" w:type="dxa"/>
          </w:tcPr>
          <w:p w14:paraId="0FB62773"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5A141B3A"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50655F9A"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5C11877C"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27879982"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1818D490"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0B9F64F8"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7CF12A99"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5E2B13D3" w14:textId="77777777" w:rsidTr="00CC7734">
        <w:tc>
          <w:tcPr>
            <w:tcW w:w="1244" w:type="dxa"/>
          </w:tcPr>
          <w:p w14:paraId="4E73B0D5" w14:textId="35A47419" w:rsidR="00CC7734"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4753BFC8"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72F144C7"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2CE8806D"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6E93B26E"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33312830"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7FDF8796"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3D6170A4"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41B9157B" w14:textId="77777777" w:rsidTr="00CC7734">
        <w:tc>
          <w:tcPr>
            <w:tcW w:w="1244" w:type="dxa"/>
          </w:tcPr>
          <w:p w14:paraId="10E76079" w14:textId="79094CBC" w:rsidR="00CC7734"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176CBE21"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41C6A5FF"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7CDAEF57"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761CD649"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4B55AE1F"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3105C1FD"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44EFE1E0"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6B863EC7" w14:textId="77777777" w:rsidTr="00CC7734">
        <w:tc>
          <w:tcPr>
            <w:tcW w:w="1244" w:type="dxa"/>
          </w:tcPr>
          <w:p w14:paraId="39A2A826" w14:textId="2B795CA7" w:rsidR="00CC7734"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30197A78"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5C7C1E11"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209A4F2A"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5ADBC1B1"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3BA28F6C"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66650031"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4BC54F76"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6AB2DEC5" w14:textId="77777777" w:rsidTr="00CC7734">
        <w:tc>
          <w:tcPr>
            <w:tcW w:w="1244" w:type="dxa"/>
          </w:tcPr>
          <w:p w14:paraId="2047DF3C" w14:textId="76DC22F2" w:rsidR="00CC7734"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004BCBE1"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76D92A5C"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043B1166"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69172F39"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397B8E40"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540D0058"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11D31AAB"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33905D37" w14:textId="77777777" w:rsidTr="00CC7734">
        <w:tc>
          <w:tcPr>
            <w:tcW w:w="1244" w:type="dxa"/>
          </w:tcPr>
          <w:p w14:paraId="64A6828D" w14:textId="77777777" w:rsidR="00CC7734"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62EB55A7"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7941E039"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6F43F4DF"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1D160D1E"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72020658"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52BA64FD"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53C12409"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3A33F06C" w14:textId="77777777" w:rsidTr="00CC7734">
        <w:tc>
          <w:tcPr>
            <w:tcW w:w="1244" w:type="dxa"/>
          </w:tcPr>
          <w:p w14:paraId="65DDB346" w14:textId="77777777" w:rsidR="00CC7734"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05336983"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20637B57"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237F8DA7"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6F69F95C"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4F903961"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6AF61AEC"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7E73C405"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0570DBCB" w14:textId="77777777" w:rsidTr="00CC7734">
        <w:tc>
          <w:tcPr>
            <w:tcW w:w="1244" w:type="dxa"/>
          </w:tcPr>
          <w:p w14:paraId="63A495AE" w14:textId="77777777" w:rsidR="00CC7734"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3C0F2BF2"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2D15C6CC"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37783875"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1A1AAAC3"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0C15AE8B"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36D5CAB6"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42CE7525"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7D22D494" w14:textId="77777777" w:rsidTr="00CC7734">
        <w:tc>
          <w:tcPr>
            <w:tcW w:w="1244" w:type="dxa"/>
          </w:tcPr>
          <w:p w14:paraId="216F391B" w14:textId="77777777" w:rsidR="00CC7734"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42EE7868"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518E1615"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52F1F779"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27AFC09D"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1C7D10D8"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04FBDEBA"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4D9C3825"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51F6F557" w14:textId="77777777" w:rsidTr="00CC7734">
        <w:tc>
          <w:tcPr>
            <w:tcW w:w="1244" w:type="dxa"/>
          </w:tcPr>
          <w:p w14:paraId="59A7DA84" w14:textId="77777777" w:rsidR="00CC7734"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1776D79E"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453A7DD3"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6FF9CEAF"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5D7AF0E8"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5078CC52"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4543500A"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426258D7"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43316BC1" w14:textId="77777777" w:rsidTr="00CC7734">
        <w:tc>
          <w:tcPr>
            <w:tcW w:w="1244" w:type="dxa"/>
          </w:tcPr>
          <w:p w14:paraId="48559C9B" w14:textId="77777777" w:rsidR="00CC7734"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1765C0E6"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35A6022F"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3CAE9B9E"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1194CE60"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14BDE16A"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537D5D3F"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0B6F2D81"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00F9A44B" w14:textId="77777777" w:rsidTr="00CC7734">
        <w:tc>
          <w:tcPr>
            <w:tcW w:w="1244" w:type="dxa"/>
          </w:tcPr>
          <w:p w14:paraId="0F026FD6" w14:textId="77777777" w:rsidR="00CC7734"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6B8911FF"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048458C1"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644D93FE"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0F3353BD"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3F2032AE"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51451FD1"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63E27043"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00473A59" w14:textId="77777777" w:rsidTr="00CC7734">
        <w:tc>
          <w:tcPr>
            <w:tcW w:w="1244" w:type="dxa"/>
          </w:tcPr>
          <w:p w14:paraId="6FEE4223" w14:textId="77777777" w:rsidR="00CC7734"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226C2909"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2A6EFC89"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7EDAEB6F"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2F86EF18"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668F499A"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220789A4"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16381340"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566DD50A" w14:textId="77777777" w:rsidTr="00CC7734">
        <w:tc>
          <w:tcPr>
            <w:tcW w:w="1244" w:type="dxa"/>
          </w:tcPr>
          <w:p w14:paraId="5C6108C6" w14:textId="0244B38C" w:rsidR="00CC7734"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119A7018"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6CCB0C3A"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44A10029"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6F8FFEBB"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022C43F9"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77385AA1"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47F9D504"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6CCDB57F" w14:textId="77777777" w:rsidTr="00CC7734">
        <w:tc>
          <w:tcPr>
            <w:tcW w:w="1244" w:type="dxa"/>
          </w:tcPr>
          <w:p w14:paraId="363D0077"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5D47B177"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22701313"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40988882"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36B9BD71"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0EA56634"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7A4E9DAC"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3503C5F2"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0B3A9CCB" w14:textId="77777777" w:rsidTr="00CC7734">
        <w:tc>
          <w:tcPr>
            <w:tcW w:w="1244" w:type="dxa"/>
          </w:tcPr>
          <w:p w14:paraId="7DF25803"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55276586"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636E9806"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24CB0FEC"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1D2EA03C"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20C5ECEC"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641EEC61"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115F2C7E"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27989A4C" w14:textId="77777777" w:rsidTr="00CC7734">
        <w:tc>
          <w:tcPr>
            <w:tcW w:w="1244" w:type="dxa"/>
          </w:tcPr>
          <w:p w14:paraId="47B0BD13"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625252AC"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0B3A8959"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5FB3CE48"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0FFD8DC8"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0D34DB2C"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3FC8CC39"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154F8B1D"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416A7020" w14:textId="77777777" w:rsidTr="00CC7734">
        <w:tc>
          <w:tcPr>
            <w:tcW w:w="1244" w:type="dxa"/>
          </w:tcPr>
          <w:p w14:paraId="72BD8E67"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6D0D08EA"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281BF0D2"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52F26CD9"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3946A264"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65D09CD5"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0F1D94AA"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7CDCE5D7"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3D3CA528" w14:textId="77777777" w:rsidTr="00CC7734">
        <w:tc>
          <w:tcPr>
            <w:tcW w:w="1244" w:type="dxa"/>
          </w:tcPr>
          <w:p w14:paraId="277B6C75"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44FC8A69"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2756CA0B"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4791D10D"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400DBD62"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6A273463"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7D11A75B"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294E55C1"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r w:rsidR="00CC7734" w14:paraId="559199BB" w14:textId="77777777" w:rsidTr="00CC7734">
        <w:tc>
          <w:tcPr>
            <w:tcW w:w="1244" w:type="dxa"/>
          </w:tcPr>
          <w:p w14:paraId="4EEBCA94"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983" w:type="dxa"/>
            <w:gridSpan w:val="2"/>
          </w:tcPr>
          <w:p w14:paraId="46C76628"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276" w:type="dxa"/>
          </w:tcPr>
          <w:p w14:paraId="6AA6F6ED"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225BDF9B"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850" w:type="dxa"/>
          </w:tcPr>
          <w:p w14:paraId="399DFA4D"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134" w:type="dxa"/>
          </w:tcPr>
          <w:p w14:paraId="7C983043"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1853" w:type="dxa"/>
          </w:tcPr>
          <w:p w14:paraId="758087CD"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c>
          <w:tcPr>
            <w:tcW w:w="796" w:type="dxa"/>
          </w:tcPr>
          <w:p w14:paraId="5EE6C147" w14:textId="77777777" w:rsidR="00CC7734" w:rsidRPr="00832C69" w:rsidRDefault="00CC7734" w:rsidP="000F7004">
            <w:pPr>
              <w:pStyle w:val="IngenMellomrom0"/>
              <w:framePr w:wrap="auto" w:hAnchor="text" w:xAlign="left" w:yAlign="inline"/>
              <w:spacing w:line="360" w:lineRule="auto"/>
              <w:suppressOverlap w:val="0"/>
              <w:rPr>
                <w:rFonts w:ascii="Arial" w:hAnsi="Arial" w:cs="Arial"/>
                <w:szCs w:val="24"/>
              </w:rPr>
            </w:pPr>
          </w:p>
        </w:tc>
      </w:tr>
    </w:tbl>
    <w:p w14:paraId="647B276E" w14:textId="25C41469" w:rsidR="00CC7734" w:rsidRDefault="00CC7734">
      <w:pPr>
        <w:spacing w:after="200" w:line="276" w:lineRule="auto"/>
        <w:rPr>
          <w:rFonts w:ascii="Arial" w:hAnsi="Arial" w:cs="Arial"/>
          <w:b/>
          <w:color w:val="000000" w:themeColor="text1"/>
          <w:spacing w:val="10"/>
          <w:szCs w:val="24"/>
        </w:rPr>
      </w:pPr>
    </w:p>
    <w:p w14:paraId="45FF58DD" w14:textId="2883BE34" w:rsidR="002D39CD" w:rsidRDefault="00CC7734" w:rsidP="002D39CD">
      <w:pPr>
        <w:pStyle w:val="Overskrift3"/>
        <w:rPr>
          <w:rFonts w:ascii="Arial" w:hAnsi="Arial" w:cs="Arial"/>
        </w:rPr>
      </w:pPr>
      <w:bookmarkStart w:id="70" w:name="_Toc57975377"/>
      <w:r>
        <w:rPr>
          <w:rFonts w:ascii="Arial" w:hAnsi="Arial" w:cs="Arial"/>
        </w:rPr>
        <w:lastRenderedPageBreak/>
        <w:t xml:space="preserve">13.2 </w:t>
      </w:r>
      <w:r w:rsidR="002D39CD" w:rsidRPr="00B310AA">
        <w:rPr>
          <w:rFonts w:ascii="Arial" w:hAnsi="Arial" w:cs="Arial"/>
        </w:rPr>
        <w:t>Kuldemedieregnskap</w:t>
      </w:r>
      <w:r w:rsidR="002D39CD">
        <w:rPr>
          <w:rFonts w:ascii="Arial" w:hAnsi="Arial" w:cs="Arial"/>
        </w:rPr>
        <w:t xml:space="preserve"> og loggbok</w:t>
      </w:r>
      <w:r w:rsidR="002D39CD" w:rsidRPr="00B310AA">
        <w:rPr>
          <w:rFonts w:ascii="Arial" w:hAnsi="Arial" w:cs="Arial"/>
        </w:rPr>
        <w:t xml:space="preserve"> for anlegg</w:t>
      </w:r>
      <w:bookmarkEnd w:id="70"/>
    </w:p>
    <w:tbl>
      <w:tblPr>
        <w:tblStyle w:val="Tabellrutenett"/>
        <w:tblW w:w="0" w:type="auto"/>
        <w:tblLook w:val="04A0" w:firstRow="1" w:lastRow="0" w:firstColumn="1" w:lastColumn="0" w:noHBand="0" w:noVBand="1"/>
      </w:tblPr>
      <w:tblGrid>
        <w:gridCol w:w="1526"/>
        <w:gridCol w:w="2835"/>
        <w:gridCol w:w="379"/>
        <w:gridCol w:w="2254"/>
        <w:gridCol w:w="1034"/>
        <w:gridCol w:w="1995"/>
      </w:tblGrid>
      <w:tr w:rsidR="000F7004" w14:paraId="677042B8" w14:textId="77777777" w:rsidTr="00FE7752">
        <w:tc>
          <w:tcPr>
            <w:tcW w:w="10023" w:type="dxa"/>
            <w:gridSpan w:val="6"/>
            <w:shd w:val="clear" w:color="auto" w:fill="BED3E4" w:themeFill="accent1" w:themeFillTint="99"/>
          </w:tcPr>
          <w:p w14:paraId="74EDF22B" w14:textId="77777777" w:rsidR="000F7004" w:rsidRPr="00964979" w:rsidRDefault="000F7004" w:rsidP="000F7004">
            <w:pPr>
              <w:pStyle w:val="IngenMellomrom0"/>
              <w:framePr w:wrap="auto" w:hAnchor="text" w:xAlign="left" w:yAlign="inline"/>
              <w:spacing w:line="276" w:lineRule="auto"/>
              <w:suppressOverlap w:val="0"/>
              <w:rPr>
                <w:rFonts w:ascii="Arial" w:hAnsi="Arial" w:cs="Arial"/>
                <w:sz w:val="32"/>
                <w:szCs w:val="32"/>
              </w:rPr>
            </w:pPr>
            <w:r w:rsidRPr="00964979">
              <w:rPr>
                <w:rFonts w:ascii="Arial" w:hAnsi="Arial" w:cs="Arial"/>
                <w:sz w:val="32"/>
                <w:szCs w:val="32"/>
              </w:rPr>
              <w:t>Kuldemedieprotokoll i henhold til F-gass forordning EU 517/2014</w:t>
            </w:r>
          </w:p>
        </w:tc>
      </w:tr>
      <w:tr w:rsidR="000F7004" w14:paraId="541FDB2B" w14:textId="77777777" w:rsidTr="00FE7752">
        <w:tc>
          <w:tcPr>
            <w:tcW w:w="10023" w:type="dxa"/>
            <w:gridSpan w:val="6"/>
            <w:shd w:val="clear" w:color="auto" w:fill="D9D9D9" w:themeFill="background1" w:themeFillShade="D9"/>
          </w:tcPr>
          <w:p w14:paraId="58BC8AA6" w14:textId="77777777" w:rsidR="000F7004" w:rsidRPr="00832C69" w:rsidRDefault="000F7004" w:rsidP="00E32FB5">
            <w:pPr>
              <w:pStyle w:val="IngenMellomrom0"/>
              <w:framePr w:wrap="auto" w:hAnchor="text" w:xAlign="left" w:yAlign="inline"/>
              <w:spacing w:line="360" w:lineRule="auto"/>
              <w:suppressOverlap w:val="0"/>
              <w:rPr>
                <w:rFonts w:ascii="Arial" w:hAnsi="Arial" w:cs="Arial"/>
                <w:b/>
                <w:bCs/>
                <w:szCs w:val="24"/>
              </w:rPr>
            </w:pPr>
            <w:r w:rsidRPr="00832C69">
              <w:rPr>
                <w:rFonts w:ascii="Arial" w:hAnsi="Arial" w:cs="Arial"/>
                <w:b/>
                <w:bCs/>
                <w:szCs w:val="24"/>
              </w:rPr>
              <w:t>Anleggseier:</w:t>
            </w:r>
          </w:p>
        </w:tc>
      </w:tr>
      <w:tr w:rsidR="000F7004" w14:paraId="58DEFC1B" w14:textId="77777777" w:rsidTr="00FE7752">
        <w:trPr>
          <w:trHeight w:val="572"/>
        </w:trPr>
        <w:tc>
          <w:tcPr>
            <w:tcW w:w="4361" w:type="dxa"/>
            <w:gridSpan w:val="2"/>
          </w:tcPr>
          <w:p w14:paraId="6527EACB"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Anleggsnavn og type:</w:t>
            </w:r>
          </w:p>
        </w:tc>
        <w:tc>
          <w:tcPr>
            <w:tcW w:w="5662" w:type="dxa"/>
            <w:gridSpan w:val="4"/>
          </w:tcPr>
          <w:p w14:paraId="47675659" w14:textId="77777777" w:rsidR="000F7004" w:rsidRPr="00832C69" w:rsidRDefault="000F7004" w:rsidP="00FE7752">
            <w:pPr>
              <w:pStyle w:val="IngenMellomrom0"/>
              <w:framePr w:wrap="auto" w:hAnchor="text" w:xAlign="left" w:yAlign="inline"/>
              <w:suppressOverlap w:val="0"/>
              <w:rPr>
                <w:rFonts w:ascii="Arial" w:hAnsi="Arial" w:cs="Arial"/>
                <w:szCs w:val="24"/>
              </w:rPr>
            </w:pPr>
          </w:p>
          <w:p w14:paraId="62685DAF"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r>
      <w:tr w:rsidR="000F7004" w14:paraId="7EF8C452" w14:textId="77777777" w:rsidTr="00FE7752">
        <w:tc>
          <w:tcPr>
            <w:tcW w:w="4361" w:type="dxa"/>
            <w:gridSpan w:val="2"/>
          </w:tcPr>
          <w:p w14:paraId="7D7A8979"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Anleggseier:</w:t>
            </w:r>
          </w:p>
        </w:tc>
        <w:tc>
          <w:tcPr>
            <w:tcW w:w="5662" w:type="dxa"/>
            <w:gridSpan w:val="4"/>
          </w:tcPr>
          <w:p w14:paraId="60F8D5D9" w14:textId="77777777" w:rsidR="000F7004" w:rsidRPr="00832C69" w:rsidRDefault="000F7004" w:rsidP="00FE7752">
            <w:pPr>
              <w:pStyle w:val="IngenMellomrom0"/>
              <w:framePr w:wrap="auto" w:hAnchor="text" w:xAlign="left" w:yAlign="inline"/>
              <w:suppressOverlap w:val="0"/>
              <w:rPr>
                <w:rFonts w:ascii="Arial" w:hAnsi="Arial" w:cs="Arial"/>
                <w:szCs w:val="24"/>
              </w:rPr>
            </w:pPr>
          </w:p>
          <w:p w14:paraId="4530DF71"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r>
      <w:tr w:rsidR="000F7004" w14:paraId="02CCF177" w14:textId="77777777" w:rsidTr="00FE7752">
        <w:tc>
          <w:tcPr>
            <w:tcW w:w="4361" w:type="dxa"/>
            <w:gridSpan w:val="2"/>
          </w:tcPr>
          <w:p w14:paraId="28906890"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Adresse:</w:t>
            </w:r>
          </w:p>
        </w:tc>
        <w:tc>
          <w:tcPr>
            <w:tcW w:w="5662" w:type="dxa"/>
            <w:gridSpan w:val="4"/>
          </w:tcPr>
          <w:p w14:paraId="47083002" w14:textId="77777777" w:rsidR="000F7004" w:rsidRPr="00832C69" w:rsidRDefault="000F7004" w:rsidP="00FE7752">
            <w:pPr>
              <w:pStyle w:val="IngenMellomrom0"/>
              <w:framePr w:wrap="auto" w:hAnchor="text" w:xAlign="left" w:yAlign="inline"/>
              <w:suppressOverlap w:val="0"/>
              <w:rPr>
                <w:rFonts w:ascii="Arial" w:hAnsi="Arial" w:cs="Arial"/>
                <w:szCs w:val="24"/>
              </w:rPr>
            </w:pPr>
          </w:p>
          <w:p w14:paraId="20269272"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r>
      <w:tr w:rsidR="000F7004" w14:paraId="4CAD3948" w14:textId="77777777" w:rsidTr="00FE7752">
        <w:tc>
          <w:tcPr>
            <w:tcW w:w="10023" w:type="dxa"/>
            <w:gridSpan w:val="6"/>
            <w:shd w:val="clear" w:color="auto" w:fill="D9D9D9" w:themeFill="background1" w:themeFillShade="D9"/>
          </w:tcPr>
          <w:p w14:paraId="0B5811BD" w14:textId="77777777" w:rsidR="000F7004" w:rsidRPr="00832C69" w:rsidRDefault="000F7004" w:rsidP="00E32FB5">
            <w:pPr>
              <w:pStyle w:val="IngenMellomrom0"/>
              <w:framePr w:wrap="auto" w:hAnchor="text" w:xAlign="left" w:yAlign="inline"/>
              <w:spacing w:line="360" w:lineRule="auto"/>
              <w:suppressOverlap w:val="0"/>
              <w:rPr>
                <w:rFonts w:ascii="Arial" w:hAnsi="Arial" w:cs="Arial"/>
                <w:b/>
                <w:bCs/>
                <w:szCs w:val="24"/>
              </w:rPr>
            </w:pPr>
            <w:r>
              <w:rPr>
                <w:rFonts w:ascii="Arial" w:hAnsi="Arial" w:cs="Arial"/>
                <w:b/>
                <w:bCs/>
                <w:szCs w:val="24"/>
              </w:rPr>
              <w:t>Entreprenør</w:t>
            </w:r>
            <w:r w:rsidRPr="00832C69">
              <w:rPr>
                <w:rFonts w:ascii="Arial" w:hAnsi="Arial" w:cs="Arial"/>
                <w:b/>
                <w:bCs/>
                <w:szCs w:val="24"/>
              </w:rPr>
              <w:t>:</w:t>
            </w:r>
          </w:p>
        </w:tc>
      </w:tr>
      <w:tr w:rsidR="000F7004" w14:paraId="2E745F28" w14:textId="77777777" w:rsidTr="00FE7752">
        <w:trPr>
          <w:trHeight w:val="517"/>
        </w:trPr>
        <w:tc>
          <w:tcPr>
            <w:tcW w:w="4361" w:type="dxa"/>
            <w:gridSpan w:val="2"/>
          </w:tcPr>
          <w:p w14:paraId="2C7B63C7"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Utførende foretak:</w:t>
            </w:r>
          </w:p>
        </w:tc>
        <w:tc>
          <w:tcPr>
            <w:tcW w:w="5662" w:type="dxa"/>
            <w:gridSpan w:val="4"/>
          </w:tcPr>
          <w:p w14:paraId="14AF91AD"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r>
      <w:tr w:rsidR="000F7004" w14:paraId="384CBE0B" w14:textId="77777777" w:rsidTr="00FE7752">
        <w:trPr>
          <w:trHeight w:val="517"/>
        </w:trPr>
        <w:tc>
          <w:tcPr>
            <w:tcW w:w="4361" w:type="dxa"/>
            <w:gridSpan w:val="2"/>
          </w:tcPr>
          <w:p w14:paraId="41735C0B"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Telefon – E-post</w:t>
            </w:r>
          </w:p>
        </w:tc>
        <w:tc>
          <w:tcPr>
            <w:tcW w:w="2633" w:type="dxa"/>
            <w:gridSpan w:val="2"/>
          </w:tcPr>
          <w:p w14:paraId="019EFC06" w14:textId="77777777" w:rsidR="000F7004" w:rsidRPr="00832C69" w:rsidRDefault="000F7004" w:rsidP="00FE7752">
            <w:pPr>
              <w:pStyle w:val="IngenMellomrom0"/>
              <w:framePr w:wrap="auto" w:hAnchor="text" w:xAlign="left" w:yAlign="inline"/>
              <w:suppressOverlap w:val="0"/>
              <w:rPr>
                <w:rFonts w:ascii="Arial" w:hAnsi="Arial" w:cs="Arial"/>
                <w:szCs w:val="24"/>
              </w:rPr>
            </w:pPr>
          </w:p>
          <w:p w14:paraId="4B37267B"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3029" w:type="dxa"/>
            <w:gridSpan w:val="2"/>
          </w:tcPr>
          <w:p w14:paraId="1DCC0E49"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 xml:space="preserve">                      </w:t>
            </w:r>
          </w:p>
        </w:tc>
      </w:tr>
      <w:tr w:rsidR="000F7004" w14:paraId="031E0EAF" w14:textId="77777777" w:rsidTr="00FE7752">
        <w:trPr>
          <w:trHeight w:val="517"/>
        </w:trPr>
        <w:tc>
          <w:tcPr>
            <w:tcW w:w="4361" w:type="dxa"/>
            <w:gridSpan w:val="2"/>
          </w:tcPr>
          <w:p w14:paraId="73237652"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Organisasjons</w:t>
            </w:r>
            <w:r>
              <w:rPr>
                <w:rFonts w:ascii="Arial" w:hAnsi="Arial" w:cs="Arial"/>
                <w:szCs w:val="24"/>
              </w:rPr>
              <w:t>- og sertifikatnummer:</w:t>
            </w:r>
          </w:p>
        </w:tc>
        <w:tc>
          <w:tcPr>
            <w:tcW w:w="2633" w:type="dxa"/>
            <w:gridSpan w:val="2"/>
          </w:tcPr>
          <w:p w14:paraId="327F2F30"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3029" w:type="dxa"/>
            <w:gridSpan w:val="2"/>
          </w:tcPr>
          <w:p w14:paraId="5442009B"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r>
      <w:tr w:rsidR="000F7004" w14:paraId="51983AB1" w14:textId="77777777" w:rsidTr="00FE7752">
        <w:trPr>
          <w:trHeight w:val="517"/>
        </w:trPr>
        <w:tc>
          <w:tcPr>
            <w:tcW w:w="10023" w:type="dxa"/>
            <w:gridSpan w:val="6"/>
            <w:shd w:val="clear" w:color="auto" w:fill="D9D9D9" w:themeFill="background1" w:themeFillShade="D9"/>
          </w:tcPr>
          <w:p w14:paraId="3325F0EB" w14:textId="77777777" w:rsidR="000F7004" w:rsidRPr="008918A9" w:rsidRDefault="000F7004" w:rsidP="00FE7752">
            <w:pPr>
              <w:pStyle w:val="IngenMellomrom0"/>
              <w:framePr w:wrap="auto" w:hAnchor="text" w:xAlign="left" w:yAlign="inline"/>
              <w:suppressOverlap w:val="0"/>
              <w:rPr>
                <w:rFonts w:ascii="Arial" w:hAnsi="Arial" w:cs="Arial"/>
                <w:b/>
                <w:bCs/>
                <w:szCs w:val="24"/>
              </w:rPr>
            </w:pPr>
            <w:r w:rsidRPr="008918A9">
              <w:rPr>
                <w:rFonts w:ascii="Arial" w:hAnsi="Arial" w:cs="Arial"/>
                <w:b/>
                <w:bCs/>
                <w:szCs w:val="24"/>
              </w:rPr>
              <w:t>Informasjon om anlegget</w:t>
            </w:r>
            <w:r>
              <w:rPr>
                <w:rFonts w:ascii="Arial" w:hAnsi="Arial" w:cs="Arial"/>
                <w:b/>
                <w:bCs/>
                <w:szCs w:val="24"/>
              </w:rPr>
              <w:t>:</w:t>
            </w:r>
          </w:p>
        </w:tc>
      </w:tr>
      <w:tr w:rsidR="000F7004" w14:paraId="1809856C" w14:textId="77777777" w:rsidTr="00FE7752">
        <w:tc>
          <w:tcPr>
            <w:tcW w:w="4740" w:type="dxa"/>
            <w:gridSpan w:val="3"/>
            <w:shd w:val="clear" w:color="auto" w:fill="auto"/>
          </w:tcPr>
          <w:p w14:paraId="5810888B"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 xml:space="preserve">Kuldemedium: </w:t>
            </w:r>
          </w:p>
          <w:p w14:paraId="0D531A16"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2254" w:type="dxa"/>
            <w:shd w:val="clear" w:color="auto" w:fill="auto"/>
          </w:tcPr>
          <w:p w14:paraId="481C6C73"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GWP verdi:</w:t>
            </w:r>
          </w:p>
        </w:tc>
        <w:tc>
          <w:tcPr>
            <w:tcW w:w="3029" w:type="dxa"/>
            <w:gridSpan w:val="2"/>
            <w:shd w:val="clear" w:color="auto" w:fill="auto"/>
          </w:tcPr>
          <w:p w14:paraId="057942EF"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Mengde</w:t>
            </w:r>
            <w:r>
              <w:rPr>
                <w:rFonts w:ascii="Arial" w:hAnsi="Arial" w:cs="Arial"/>
                <w:szCs w:val="24"/>
              </w:rPr>
              <w:t xml:space="preserve"> (kg)</w:t>
            </w:r>
            <w:r w:rsidRPr="00832C69">
              <w:rPr>
                <w:rFonts w:ascii="Arial" w:hAnsi="Arial" w:cs="Arial"/>
                <w:szCs w:val="24"/>
              </w:rPr>
              <w:t>:</w:t>
            </w:r>
          </w:p>
        </w:tc>
      </w:tr>
      <w:tr w:rsidR="000F7004" w:rsidRPr="008918A9" w14:paraId="27D19E5E" w14:textId="77777777" w:rsidTr="00FE7752">
        <w:tc>
          <w:tcPr>
            <w:tcW w:w="6994" w:type="dxa"/>
            <w:gridSpan w:val="4"/>
            <w:shd w:val="clear" w:color="auto" w:fill="auto"/>
          </w:tcPr>
          <w:p w14:paraId="4050355C" w14:textId="77777777" w:rsidR="000F7004" w:rsidRPr="008918A9" w:rsidRDefault="000F7004" w:rsidP="00FE7752">
            <w:pPr>
              <w:pStyle w:val="IngenMellomrom0"/>
              <w:framePr w:wrap="auto" w:hAnchor="text" w:xAlign="left" w:yAlign="inline"/>
              <w:spacing w:line="480" w:lineRule="auto"/>
              <w:suppressOverlap w:val="0"/>
              <w:rPr>
                <w:rFonts w:ascii="Arial" w:hAnsi="Arial" w:cs="Arial"/>
                <w:szCs w:val="24"/>
              </w:rPr>
            </w:pPr>
            <w:r w:rsidRPr="008918A9">
              <w:rPr>
                <w:rFonts w:ascii="Arial" w:hAnsi="Arial" w:cs="Arial"/>
                <w:szCs w:val="24"/>
              </w:rPr>
              <w:t>Tonn CO</w:t>
            </w:r>
            <w:r w:rsidRPr="008918A9">
              <w:rPr>
                <w:rFonts w:ascii="Arial" w:hAnsi="Arial" w:cs="Arial"/>
                <w:szCs w:val="24"/>
                <w:vertAlign w:val="subscript"/>
              </w:rPr>
              <w:t>2</w:t>
            </w:r>
            <w:r w:rsidRPr="008918A9">
              <w:rPr>
                <w:rFonts w:ascii="Arial" w:hAnsi="Arial" w:cs="Arial"/>
                <w:szCs w:val="24"/>
              </w:rPr>
              <w:t>-ekvivalenter for dette anle</w:t>
            </w:r>
            <w:r>
              <w:rPr>
                <w:rFonts w:ascii="Arial" w:hAnsi="Arial" w:cs="Arial"/>
                <w:szCs w:val="24"/>
              </w:rPr>
              <w:t>gget:</w:t>
            </w:r>
          </w:p>
        </w:tc>
        <w:tc>
          <w:tcPr>
            <w:tcW w:w="3029" w:type="dxa"/>
            <w:gridSpan w:val="2"/>
            <w:shd w:val="clear" w:color="auto" w:fill="auto"/>
          </w:tcPr>
          <w:p w14:paraId="601BDBF1" w14:textId="77777777" w:rsidR="000F7004" w:rsidRPr="008918A9" w:rsidRDefault="000F7004" w:rsidP="00FE7752">
            <w:pPr>
              <w:pStyle w:val="IngenMellomrom0"/>
              <w:framePr w:wrap="auto" w:hAnchor="text" w:xAlign="left" w:yAlign="inline"/>
              <w:suppressOverlap w:val="0"/>
              <w:rPr>
                <w:rFonts w:ascii="Arial" w:hAnsi="Arial" w:cs="Arial"/>
                <w:szCs w:val="24"/>
              </w:rPr>
            </w:pPr>
            <w:r>
              <w:rPr>
                <w:rFonts w:ascii="Arial" w:hAnsi="Arial" w:cs="Arial"/>
                <w:szCs w:val="24"/>
              </w:rPr>
              <w:t>Hermetisk lukket:</w:t>
            </w:r>
          </w:p>
        </w:tc>
      </w:tr>
      <w:tr w:rsidR="000F7004" w14:paraId="285E9970" w14:textId="77777777" w:rsidTr="00FE7752">
        <w:tc>
          <w:tcPr>
            <w:tcW w:w="1526" w:type="dxa"/>
            <w:shd w:val="clear" w:color="auto" w:fill="D9D9D9" w:themeFill="background1" w:themeFillShade="D9"/>
          </w:tcPr>
          <w:p w14:paraId="2FB5529E"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Dato og tid:</w:t>
            </w:r>
          </w:p>
        </w:tc>
        <w:tc>
          <w:tcPr>
            <w:tcW w:w="3214" w:type="dxa"/>
            <w:gridSpan w:val="2"/>
            <w:shd w:val="clear" w:color="auto" w:fill="D9D9D9" w:themeFill="background1" w:themeFillShade="D9"/>
          </w:tcPr>
          <w:p w14:paraId="5A2F4266"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Påfylling kg</w:t>
            </w:r>
          </w:p>
        </w:tc>
        <w:tc>
          <w:tcPr>
            <w:tcW w:w="3288" w:type="dxa"/>
            <w:gridSpan w:val="2"/>
            <w:shd w:val="clear" w:color="auto" w:fill="D9D9D9" w:themeFill="background1" w:themeFillShade="D9"/>
          </w:tcPr>
          <w:p w14:paraId="62133C70"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Årsak – forklaring</w:t>
            </w:r>
          </w:p>
          <w:p w14:paraId="1702786B"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1995" w:type="dxa"/>
            <w:shd w:val="clear" w:color="auto" w:fill="D9D9D9" w:themeFill="background1" w:themeFillShade="D9"/>
          </w:tcPr>
          <w:p w14:paraId="54D271A5"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Initialer og sertifikatnummer</w:t>
            </w:r>
          </w:p>
        </w:tc>
      </w:tr>
      <w:tr w:rsidR="000F7004" w14:paraId="13D41155" w14:textId="77777777" w:rsidTr="00FE7752">
        <w:tc>
          <w:tcPr>
            <w:tcW w:w="1526" w:type="dxa"/>
          </w:tcPr>
          <w:p w14:paraId="50313700"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3214" w:type="dxa"/>
            <w:gridSpan w:val="2"/>
          </w:tcPr>
          <w:p w14:paraId="0B17E8A0"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3288" w:type="dxa"/>
            <w:gridSpan w:val="2"/>
          </w:tcPr>
          <w:p w14:paraId="2F43EBA3"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1995" w:type="dxa"/>
          </w:tcPr>
          <w:p w14:paraId="5BB397D1"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r>
      <w:tr w:rsidR="000F7004" w14:paraId="2B290244" w14:textId="77777777" w:rsidTr="00FE7752">
        <w:tc>
          <w:tcPr>
            <w:tcW w:w="1526" w:type="dxa"/>
          </w:tcPr>
          <w:p w14:paraId="49A9ACA4"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3214" w:type="dxa"/>
            <w:gridSpan w:val="2"/>
          </w:tcPr>
          <w:p w14:paraId="0D50E35A"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3288" w:type="dxa"/>
            <w:gridSpan w:val="2"/>
          </w:tcPr>
          <w:p w14:paraId="732EAA04"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1995" w:type="dxa"/>
          </w:tcPr>
          <w:p w14:paraId="603D4FBD"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r>
      <w:tr w:rsidR="000F7004" w14:paraId="78AE2317" w14:textId="77777777" w:rsidTr="00FE7752">
        <w:tc>
          <w:tcPr>
            <w:tcW w:w="1526" w:type="dxa"/>
            <w:shd w:val="clear" w:color="auto" w:fill="D9D9D9" w:themeFill="background1" w:themeFillShade="D9"/>
          </w:tcPr>
          <w:p w14:paraId="5F48C72A"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Dato og tid:</w:t>
            </w:r>
          </w:p>
        </w:tc>
        <w:tc>
          <w:tcPr>
            <w:tcW w:w="3214" w:type="dxa"/>
            <w:gridSpan w:val="2"/>
            <w:shd w:val="clear" w:color="auto" w:fill="D9D9D9" w:themeFill="background1" w:themeFillShade="D9"/>
          </w:tcPr>
          <w:p w14:paraId="060D75A5"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Tømming kg</w:t>
            </w:r>
          </w:p>
        </w:tc>
        <w:tc>
          <w:tcPr>
            <w:tcW w:w="3288" w:type="dxa"/>
            <w:gridSpan w:val="2"/>
            <w:shd w:val="clear" w:color="auto" w:fill="D9D9D9" w:themeFill="background1" w:themeFillShade="D9"/>
          </w:tcPr>
          <w:p w14:paraId="4D66F72F"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Gjenbrukt, regenerert eller gjenvunnet (kg)</w:t>
            </w:r>
          </w:p>
        </w:tc>
        <w:tc>
          <w:tcPr>
            <w:tcW w:w="1995" w:type="dxa"/>
            <w:shd w:val="clear" w:color="auto" w:fill="D9D9D9" w:themeFill="background1" w:themeFillShade="D9"/>
          </w:tcPr>
          <w:p w14:paraId="0225A16A"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Initialer og sertifikatnummer</w:t>
            </w:r>
          </w:p>
        </w:tc>
      </w:tr>
      <w:tr w:rsidR="000F7004" w14:paraId="1222F783" w14:textId="77777777" w:rsidTr="00FE7752">
        <w:tc>
          <w:tcPr>
            <w:tcW w:w="1526" w:type="dxa"/>
          </w:tcPr>
          <w:p w14:paraId="4B85236A"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3214" w:type="dxa"/>
            <w:gridSpan w:val="2"/>
          </w:tcPr>
          <w:p w14:paraId="4DAC863A"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3288" w:type="dxa"/>
            <w:gridSpan w:val="2"/>
          </w:tcPr>
          <w:p w14:paraId="6EA64E69"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1995" w:type="dxa"/>
          </w:tcPr>
          <w:p w14:paraId="7D1B0F32"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r>
      <w:tr w:rsidR="000F7004" w14:paraId="743CB6B9" w14:textId="77777777" w:rsidTr="00FE7752">
        <w:tc>
          <w:tcPr>
            <w:tcW w:w="1526" w:type="dxa"/>
          </w:tcPr>
          <w:p w14:paraId="627E2A4A"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3214" w:type="dxa"/>
            <w:gridSpan w:val="2"/>
          </w:tcPr>
          <w:p w14:paraId="1D294096"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3288" w:type="dxa"/>
            <w:gridSpan w:val="2"/>
          </w:tcPr>
          <w:p w14:paraId="529F7CF4"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1995" w:type="dxa"/>
          </w:tcPr>
          <w:p w14:paraId="4B897AE6"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r>
      <w:tr w:rsidR="000F7004" w:rsidRPr="00C60BBC" w14:paraId="34E3B4F6" w14:textId="77777777" w:rsidTr="00FE7752">
        <w:tc>
          <w:tcPr>
            <w:tcW w:w="1526" w:type="dxa"/>
            <w:shd w:val="clear" w:color="auto" w:fill="D9D9D9" w:themeFill="background1" w:themeFillShade="D9"/>
          </w:tcPr>
          <w:p w14:paraId="583AC9FF"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Dato og tid:</w:t>
            </w:r>
          </w:p>
        </w:tc>
        <w:tc>
          <w:tcPr>
            <w:tcW w:w="3214" w:type="dxa"/>
            <w:gridSpan w:val="2"/>
            <w:shd w:val="clear" w:color="auto" w:fill="D9D9D9" w:themeFill="background1" w:themeFillShade="D9"/>
          </w:tcPr>
          <w:p w14:paraId="62641FF7"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Lekkasjesøking</w:t>
            </w:r>
          </w:p>
        </w:tc>
        <w:tc>
          <w:tcPr>
            <w:tcW w:w="3288" w:type="dxa"/>
            <w:gridSpan w:val="2"/>
            <w:shd w:val="clear" w:color="auto" w:fill="D9D9D9" w:themeFill="background1" w:themeFillShade="D9"/>
          </w:tcPr>
          <w:p w14:paraId="362B28E3"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 xml:space="preserve">Årsak – resultat </w:t>
            </w:r>
          </w:p>
          <w:p w14:paraId="30CC645B"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1995" w:type="dxa"/>
            <w:shd w:val="clear" w:color="auto" w:fill="D9D9D9" w:themeFill="background1" w:themeFillShade="D9"/>
          </w:tcPr>
          <w:p w14:paraId="2C32D35F"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Initialer og sertifikatnummer</w:t>
            </w:r>
          </w:p>
        </w:tc>
      </w:tr>
      <w:tr w:rsidR="000F7004" w14:paraId="73AF13CD" w14:textId="77777777" w:rsidTr="00FE7752">
        <w:tc>
          <w:tcPr>
            <w:tcW w:w="1526" w:type="dxa"/>
          </w:tcPr>
          <w:p w14:paraId="1EA205DB"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3214" w:type="dxa"/>
            <w:gridSpan w:val="2"/>
          </w:tcPr>
          <w:p w14:paraId="48C756C9"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3288" w:type="dxa"/>
            <w:gridSpan w:val="2"/>
          </w:tcPr>
          <w:p w14:paraId="225927A6"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1995" w:type="dxa"/>
          </w:tcPr>
          <w:p w14:paraId="5152E1D9"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r>
      <w:tr w:rsidR="000F7004" w14:paraId="5B0DC244" w14:textId="77777777" w:rsidTr="00FE7752">
        <w:tc>
          <w:tcPr>
            <w:tcW w:w="1526" w:type="dxa"/>
          </w:tcPr>
          <w:p w14:paraId="1E9794BD"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3214" w:type="dxa"/>
            <w:gridSpan w:val="2"/>
          </w:tcPr>
          <w:p w14:paraId="3831D47A"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3288" w:type="dxa"/>
            <w:gridSpan w:val="2"/>
          </w:tcPr>
          <w:p w14:paraId="6AB1208A"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1995" w:type="dxa"/>
          </w:tcPr>
          <w:p w14:paraId="283A2E45"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r>
      <w:tr w:rsidR="000F7004" w14:paraId="6D274C89" w14:textId="77777777" w:rsidTr="00FE7752">
        <w:tc>
          <w:tcPr>
            <w:tcW w:w="1526" w:type="dxa"/>
            <w:shd w:val="clear" w:color="auto" w:fill="D9D9D9" w:themeFill="background1" w:themeFillShade="D9"/>
          </w:tcPr>
          <w:p w14:paraId="39E28332"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Dato og tid:</w:t>
            </w:r>
          </w:p>
        </w:tc>
        <w:tc>
          <w:tcPr>
            <w:tcW w:w="3214" w:type="dxa"/>
            <w:gridSpan w:val="2"/>
            <w:shd w:val="clear" w:color="auto" w:fill="D9D9D9" w:themeFill="background1" w:themeFillShade="D9"/>
          </w:tcPr>
          <w:p w14:paraId="41CFDC7F"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D3197E">
              <w:rPr>
                <w:rFonts w:ascii="Arial" w:hAnsi="Arial" w:cs="Arial"/>
                <w:szCs w:val="24"/>
              </w:rPr>
              <w:t>Lekkasjedeteksjonssystem</w:t>
            </w:r>
          </w:p>
        </w:tc>
        <w:tc>
          <w:tcPr>
            <w:tcW w:w="3288" w:type="dxa"/>
            <w:gridSpan w:val="2"/>
            <w:shd w:val="clear" w:color="auto" w:fill="D9D9D9" w:themeFill="background1" w:themeFillShade="D9"/>
          </w:tcPr>
          <w:p w14:paraId="5E4ACAFA" w14:textId="77777777" w:rsidR="000F7004" w:rsidRPr="00832C69" w:rsidRDefault="000F7004" w:rsidP="00FE7752">
            <w:pPr>
              <w:pStyle w:val="IngenMellomrom0"/>
              <w:framePr w:wrap="auto" w:hAnchor="text" w:xAlign="left" w:yAlign="inline"/>
              <w:suppressOverlap w:val="0"/>
              <w:rPr>
                <w:rFonts w:ascii="Arial" w:hAnsi="Arial" w:cs="Arial"/>
                <w:szCs w:val="24"/>
              </w:rPr>
            </w:pPr>
            <w:r>
              <w:rPr>
                <w:rFonts w:ascii="Arial" w:hAnsi="Arial" w:cs="Arial"/>
                <w:szCs w:val="24"/>
              </w:rPr>
              <w:t>Kontroll</w:t>
            </w:r>
          </w:p>
        </w:tc>
        <w:tc>
          <w:tcPr>
            <w:tcW w:w="1995" w:type="dxa"/>
            <w:shd w:val="clear" w:color="auto" w:fill="D9D9D9" w:themeFill="background1" w:themeFillShade="D9"/>
          </w:tcPr>
          <w:p w14:paraId="7659C6AA"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Initialer og sertifikatnummer</w:t>
            </w:r>
          </w:p>
        </w:tc>
      </w:tr>
      <w:tr w:rsidR="000F7004" w14:paraId="021D5B91" w14:textId="77777777" w:rsidTr="00FE7752">
        <w:tc>
          <w:tcPr>
            <w:tcW w:w="1526" w:type="dxa"/>
            <w:shd w:val="clear" w:color="auto" w:fill="auto"/>
          </w:tcPr>
          <w:p w14:paraId="17B00973"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3214" w:type="dxa"/>
            <w:gridSpan w:val="2"/>
            <w:shd w:val="clear" w:color="auto" w:fill="auto"/>
          </w:tcPr>
          <w:p w14:paraId="576746FC" w14:textId="77777777" w:rsidR="000F7004" w:rsidRPr="00D3197E" w:rsidRDefault="000F7004" w:rsidP="00FE7752">
            <w:pPr>
              <w:pStyle w:val="IngenMellomrom0"/>
              <w:framePr w:wrap="auto" w:hAnchor="text" w:xAlign="left" w:yAlign="inline"/>
              <w:suppressOverlap w:val="0"/>
              <w:rPr>
                <w:rFonts w:ascii="Arial" w:hAnsi="Arial" w:cs="Arial"/>
                <w:szCs w:val="24"/>
              </w:rPr>
            </w:pPr>
          </w:p>
        </w:tc>
        <w:tc>
          <w:tcPr>
            <w:tcW w:w="3288" w:type="dxa"/>
            <w:gridSpan w:val="2"/>
            <w:shd w:val="clear" w:color="auto" w:fill="auto"/>
          </w:tcPr>
          <w:p w14:paraId="301B12F4" w14:textId="77777777" w:rsidR="000F7004" w:rsidRDefault="000F7004" w:rsidP="00FE7752">
            <w:pPr>
              <w:pStyle w:val="IngenMellomrom0"/>
              <w:framePr w:wrap="auto" w:hAnchor="text" w:xAlign="left" w:yAlign="inline"/>
              <w:suppressOverlap w:val="0"/>
              <w:rPr>
                <w:rFonts w:ascii="Arial" w:hAnsi="Arial" w:cs="Arial"/>
                <w:szCs w:val="24"/>
              </w:rPr>
            </w:pPr>
          </w:p>
        </w:tc>
        <w:tc>
          <w:tcPr>
            <w:tcW w:w="1995" w:type="dxa"/>
            <w:shd w:val="clear" w:color="auto" w:fill="auto"/>
          </w:tcPr>
          <w:p w14:paraId="19B2F994"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r>
      <w:tr w:rsidR="000F7004" w14:paraId="0CCBDF33" w14:textId="77777777" w:rsidTr="00FE7752">
        <w:tc>
          <w:tcPr>
            <w:tcW w:w="1526" w:type="dxa"/>
          </w:tcPr>
          <w:p w14:paraId="3B4E7104"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3214" w:type="dxa"/>
            <w:gridSpan w:val="2"/>
          </w:tcPr>
          <w:p w14:paraId="4B5267CB"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3288" w:type="dxa"/>
            <w:gridSpan w:val="2"/>
          </w:tcPr>
          <w:p w14:paraId="3364B036"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1995" w:type="dxa"/>
          </w:tcPr>
          <w:p w14:paraId="38C8DCD0"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r>
      <w:tr w:rsidR="000F7004" w:rsidRPr="00C60BBC" w14:paraId="7D629317" w14:textId="77777777" w:rsidTr="00FE7752">
        <w:tc>
          <w:tcPr>
            <w:tcW w:w="1526" w:type="dxa"/>
            <w:shd w:val="clear" w:color="auto" w:fill="D9D9D9" w:themeFill="background1" w:themeFillShade="D9"/>
          </w:tcPr>
          <w:p w14:paraId="043E4D85"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Dato og tid:</w:t>
            </w:r>
          </w:p>
        </w:tc>
        <w:tc>
          <w:tcPr>
            <w:tcW w:w="6502" w:type="dxa"/>
            <w:gridSpan w:val="4"/>
            <w:shd w:val="clear" w:color="auto" w:fill="D9D9D9" w:themeFill="background1" w:themeFillShade="D9"/>
          </w:tcPr>
          <w:p w14:paraId="65309E50"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Gjennomførte tiltak - reparasjon</w:t>
            </w:r>
          </w:p>
          <w:p w14:paraId="15364958"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1995" w:type="dxa"/>
            <w:shd w:val="clear" w:color="auto" w:fill="D9D9D9" w:themeFill="background1" w:themeFillShade="D9"/>
          </w:tcPr>
          <w:p w14:paraId="5EA8661F"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Initialer og sertifikatnummer</w:t>
            </w:r>
          </w:p>
        </w:tc>
      </w:tr>
      <w:tr w:rsidR="000F7004" w:rsidRPr="00C60BBC" w14:paraId="339F183A" w14:textId="77777777" w:rsidTr="00FE7752">
        <w:tc>
          <w:tcPr>
            <w:tcW w:w="1526" w:type="dxa"/>
            <w:shd w:val="clear" w:color="auto" w:fill="auto"/>
          </w:tcPr>
          <w:p w14:paraId="49B1E5C5"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6502" w:type="dxa"/>
            <w:gridSpan w:val="4"/>
            <w:shd w:val="clear" w:color="auto" w:fill="auto"/>
          </w:tcPr>
          <w:p w14:paraId="48C89FB1"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1995" w:type="dxa"/>
            <w:shd w:val="clear" w:color="auto" w:fill="auto"/>
          </w:tcPr>
          <w:p w14:paraId="53A31D12"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r>
      <w:tr w:rsidR="000F7004" w14:paraId="3751A1C8" w14:textId="77777777" w:rsidTr="00FE7752">
        <w:tc>
          <w:tcPr>
            <w:tcW w:w="1526" w:type="dxa"/>
          </w:tcPr>
          <w:p w14:paraId="797136FE"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6502" w:type="dxa"/>
            <w:gridSpan w:val="4"/>
          </w:tcPr>
          <w:p w14:paraId="0757AAE2"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1995" w:type="dxa"/>
          </w:tcPr>
          <w:p w14:paraId="49435646"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r>
      <w:tr w:rsidR="000F7004" w14:paraId="330A6DA7" w14:textId="77777777" w:rsidTr="00FE7752">
        <w:tc>
          <w:tcPr>
            <w:tcW w:w="1526" w:type="dxa"/>
            <w:shd w:val="clear" w:color="auto" w:fill="D9D9D9" w:themeFill="background1" w:themeFillShade="D9"/>
          </w:tcPr>
          <w:p w14:paraId="51B85424"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Dato og tid:</w:t>
            </w:r>
          </w:p>
        </w:tc>
        <w:tc>
          <w:tcPr>
            <w:tcW w:w="6502" w:type="dxa"/>
            <w:gridSpan w:val="4"/>
            <w:shd w:val="clear" w:color="auto" w:fill="D9D9D9" w:themeFill="background1" w:themeFillShade="D9"/>
          </w:tcPr>
          <w:p w14:paraId="2780C4CB"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Kassering av anlegget: Beskriv de tiltakene som er truffet for å gjenvinne og sluttbehandle de fluorholdige klimagassene.</w:t>
            </w:r>
          </w:p>
        </w:tc>
        <w:tc>
          <w:tcPr>
            <w:tcW w:w="1995" w:type="dxa"/>
            <w:shd w:val="clear" w:color="auto" w:fill="D9D9D9" w:themeFill="background1" w:themeFillShade="D9"/>
          </w:tcPr>
          <w:p w14:paraId="120A5FD0" w14:textId="77777777" w:rsidR="000F7004" w:rsidRPr="00832C69" w:rsidRDefault="000F7004" w:rsidP="00FE7752">
            <w:pPr>
              <w:pStyle w:val="IngenMellomrom0"/>
              <w:framePr w:wrap="auto" w:hAnchor="text" w:xAlign="left" w:yAlign="inline"/>
              <w:suppressOverlap w:val="0"/>
              <w:rPr>
                <w:rFonts w:ascii="Arial" w:hAnsi="Arial" w:cs="Arial"/>
                <w:szCs w:val="24"/>
              </w:rPr>
            </w:pPr>
            <w:r w:rsidRPr="00832C69">
              <w:rPr>
                <w:rFonts w:ascii="Arial" w:hAnsi="Arial" w:cs="Arial"/>
                <w:szCs w:val="24"/>
              </w:rPr>
              <w:t>Initialer og sertifikatnummer</w:t>
            </w:r>
          </w:p>
        </w:tc>
      </w:tr>
      <w:tr w:rsidR="000F7004" w14:paraId="32E2C50F" w14:textId="77777777" w:rsidTr="00FE7752">
        <w:tc>
          <w:tcPr>
            <w:tcW w:w="1526" w:type="dxa"/>
            <w:shd w:val="clear" w:color="auto" w:fill="auto"/>
          </w:tcPr>
          <w:p w14:paraId="321D7743"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6502" w:type="dxa"/>
            <w:gridSpan w:val="4"/>
            <w:shd w:val="clear" w:color="auto" w:fill="auto"/>
          </w:tcPr>
          <w:p w14:paraId="2F7505C8"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1995" w:type="dxa"/>
            <w:shd w:val="clear" w:color="auto" w:fill="auto"/>
          </w:tcPr>
          <w:p w14:paraId="376B853A"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r>
      <w:tr w:rsidR="000F7004" w14:paraId="5603FF60" w14:textId="77777777" w:rsidTr="00FE7752">
        <w:tc>
          <w:tcPr>
            <w:tcW w:w="1526" w:type="dxa"/>
            <w:shd w:val="clear" w:color="auto" w:fill="auto"/>
          </w:tcPr>
          <w:p w14:paraId="40AE92C3"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6502" w:type="dxa"/>
            <w:gridSpan w:val="4"/>
            <w:shd w:val="clear" w:color="auto" w:fill="auto"/>
          </w:tcPr>
          <w:p w14:paraId="0441132B"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c>
          <w:tcPr>
            <w:tcW w:w="1995" w:type="dxa"/>
            <w:shd w:val="clear" w:color="auto" w:fill="auto"/>
          </w:tcPr>
          <w:p w14:paraId="4F89014E" w14:textId="77777777" w:rsidR="000F7004" w:rsidRPr="00832C69" w:rsidRDefault="000F7004" w:rsidP="00FE7752">
            <w:pPr>
              <w:pStyle w:val="IngenMellomrom0"/>
              <w:framePr w:wrap="auto" w:hAnchor="text" w:xAlign="left" w:yAlign="inline"/>
              <w:suppressOverlap w:val="0"/>
              <w:rPr>
                <w:rFonts w:ascii="Arial" w:hAnsi="Arial" w:cs="Arial"/>
                <w:szCs w:val="24"/>
              </w:rPr>
            </w:pPr>
          </w:p>
        </w:tc>
      </w:tr>
    </w:tbl>
    <w:p w14:paraId="40BEC74C" w14:textId="4A63AC51" w:rsidR="00CC7734" w:rsidRDefault="00CC7734" w:rsidP="00CC7734">
      <w:pPr>
        <w:pStyle w:val="Overskrift3"/>
        <w:rPr>
          <w:rFonts w:ascii="Arial" w:hAnsi="Arial" w:cs="Arial"/>
        </w:rPr>
      </w:pPr>
      <w:bookmarkStart w:id="71" w:name="_Toc57975378"/>
      <w:r>
        <w:rPr>
          <w:rFonts w:ascii="Arial" w:hAnsi="Arial" w:cs="Arial"/>
        </w:rPr>
        <w:lastRenderedPageBreak/>
        <w:t>13.3</w:t>
      </w:r>
      <w:r w:rsidRPr="00B310AA">
        <w:rPr>
          <w:rFonts w:ascii="Arial" w:hAnsi="Arial" w:cs="Arial"/>
        </w:rPr>
        <w:t xml:space="preserve"> Oversikt over utstyr og vedlikehold av dette</w:t>
      </w:r>
      <w:bookmarkEnd w:id="71"/>
    </w:p>
    <w:tbl>
      <w:tblPr>
        <w:tblStyle w:val="Tabellrutenett"/>
        <w:tblW w:w="0" w:type="auto"/>
        <w:tblLook w:val="04A0" w:firstRow="1" w:lastRow="0" w:firstColumn="1" w:lastColumn="0" w:noHBand="0" w:noVBand="1"/>
      </w:tblPr>
      <w:tblGrid>
        <w:gridCol w:w="1421"/>
        <w:gridCol w:w="1421"/>
        <w:gridCol w:w="1457"/>
        <w:gridCol w:w="1421"/>
        <w:gridCol w:w="1421"/>
        <w:gridCol w:w="1421"/>
        <w:gridCol w:w="1421"/>
      </w:tblGrid>
      <w:tr w:rsidR="000F7004" w:rsidRPr="00B310AA" w14:paraId="6A5E5933" w14:textId="77777777" w:rsidTr="00FE7752">
        <w:tc>
          <w:tcPr>
            <w:tcW w:w="9983" w:type="dxa"/>
            <w:gridSpan w:val="7"/>
            <w:shd w:val="clear" w:color="auto" w:fill="D4E1ED" w:themeFill="accent1" w:themeFillTint="66"/>
          </w:tcPr>
          <w:p w14:paraId="2642C3CD" w14:textId="5BEA4EA5" w:rsidR="000F7004" w:rsidRPr="000F7004" w:rsidRDefault="000F7004" w:rsidP="000F7004">
            <w:pPr>
              <w:spacing w:line="240" w:lineRule="auto"/>
              <w:rPr>
                <w:rFonts w:ascii="Arial" w:hAnsi="Arial" w:cs="Arial"/>
                <w:sz w:val="32"/>
                <w:szCs w:val="32"/>
              </w:rPr>
            </w:pPr>
            <w:r w:rsidRPr="000F7004">
              <w:rPr>
                <w:rFonts w:ascii="Arial" w:hAnsi="Arial" w:cs="Arial"/>
                <w:sz w:val="32"/>
                <w:szCs w:val="32"/>
              </w:rPr>
              <w:t>Oversikt over utstyr og vedlikehold av dette</w:t>
            </w:r>
          </w:p>
        </w:tc>
      </w:tr>
      <w:tr w:rsidR="000F7004" w:rsidRPr="00B310AA" w14:paraId="6C3BA89E" w14:textId="77777777" w:rsidTr="000F7004">
        <w:tc>
          <w:tcPr>
            <w:tcW w:w="1421" w:type="dxa"/>
            <w:shd w:val="clear" w:color="auto" w:fill="D4E1ED" w:themeFill="accent1" w:themeFillTint="66"/>
          </w:tcPr>
          <w:p w14:paraId="584AF258" w14:textId="479FC3F3" w:rsidR="000F7004" w:rsidRPr="00B310AA" w:rsidRDefault="000F7004" w:rsidP="000F7004">
            <w:pPr>
              <w:rPr>
                <w:rFonts w:ascii="Arial" w:hAnsi="Arial" w:cs="Arial"/>
              </w:rPr>
            </w:pPr>
            <w:r w:rsidRPr="00B310AA">
              <w:rPr>
                <w:rFonts w:ascii="Arial" w:hAnsi="Arial" w:cs="Arial"/>
              </w:rPr>
              <w:t>ID/num</w:t>
            </w:r>
            <w:r w:rsidRPr="00B310AA">
              <w:rPr>
                <w:rFonts w:ascii="Arial" w:hAnsi="Arial" w:cs="Arial"/>
                <w:shd w:val="clear" w:color="auto" w:fill="D4E1ED" w:themeFill="accent1" w:themeFillTint="66"/>
              </w:rPr>
              <w:t>mer</w:t>
            </w:r>
          </w:p>
        </w:tc>
        <w:tc>
          <w:tcPr>
            <w:tcW w:w="1421" w:type="dxa"/>
            <w:shd w:val="clear" w:color="auto" w:fill="D4E1ED" w:themeFill="accent1" w:themeFillTint="66"/>
          </w:tcPr>
          <w:p w14:paraId="4E3FFF1F" w14:textId="572D19EB" w:rsidR="000F7004" w:rsidRPr="00B310AA" w:rsidRDefault="000F7004" w:rsidP="000F7004">
            <w:pPr>
              <w:rPr>
                <w:rFonts w:ascii="Arial" w:hAnsi="Arial" w:cs="Arial"/>
              </w:rPr>
            </w:pPr>
            <w:r w:rsidRPr="00B310AA">
              <w:rPr>
                <w:rFonts w:ascii="Arial" w:hAnsi="Arial" w:cs="Arial"/>
              </w:rPr>
              <w:t>Utstyr</w:t>
            </w:r>
          </w:p>
        </w:tc>
        <w:tc>
          <w:tcPr>
            <w:tcW w:w="1457" w:type="dxa"/>
            <w:shd w:val="clear" w:color="auto" w:fill="D4E1ED" w:themeFill="accent1" w:themeFillTint="66"/>
          </w:tcPr>
          <w:p w14:paraId="082B2A59" w14:textId="784821A3" w:rsidR="000F7004" w:rsidRPr="00B310AA" w:rsidRDefault="000F7004" w:rsidP="000F7004">
            <w:pPr>
              <w:rPr>
                <w:rFonts w:ascii="Arial" w:hAnsi="Arial" w:cs="Arial"/>
              </w:rPr>
            </w:pPr>
            <w:r w:rsidRPr="00B310AA">
              <w:rPr>
                <w:rFonts w:ascii="Arial" w:hAnsi="Arial" w:cs="Arial"/>
              </w:rPr>
              <w:t>Kommentar</w:t>
            </w:r>
          </w:p>
        </w:tc>
        <w:tc>
          <w:tcPr>
            <w:tcW w:w="1421" w:type="dxa"/>
            <w:shd w:val="clear" w:color="auto" w:fill="D4E1ED" w:themeFill="accent1" w:themeFillTint="66"/>
          </w:tcPr>
          <w:p w14:paraId="7B0442E3" w14:textId="023F5F2F" w:rsidR="000F7004" w:rsidRPr="00B310AA" w:rsidRDefault="000F7004" w:rsidP="000F7004">
            <w:pPr>
              <w:rPr>
                <w:rFonts w:ascii="Arial" w:hAnsi="Arial" w:cs="Arial"/>
              </w:rPr>
            </w:pPr>
            <w:r w:rsidRPr="00B310AA">
              <w:rPr>
                <w:rFonts w:ascii="Arial" w:hAnsi="Arial" w:cs="Arial"/>
              </w:rPr>
              <w:t>Ansvarlig</w:t>
            </w:r>
          </w:p>
        </w:tc>
        <w:tc>
          <w:tcPr>
            <w:tcW w:w="1421" w:type="dxa"/>
            <w:shd w:val="clear" w:color="auto" w:fill="D4E1ED" w:themeFill="accent1" w:themeFillTint="66"/>
          </w:tcPr>
          <w:p w14:paraId="6D870542" w14:textId="54333004" w:rsidR="000F7004" w:rsidRPr="00B310AA" w:rsidRDefault="000F7004" w:rsidP="000F7004">
            <w:pPr>
              <w:rPr>
                <w:rFonts w:ascii="Arial" w:hAnsi="Arial" w:cs="Arial"/>
              </w:rPr>
            </w:pPr>
            <w:r w:rsidRPr="00B310AA">
              <w:rPr>
                <w:rFonts w:ascii="Arial" w:hAnsi="Arial" w:cs="Arial"/>
              </w:rPr>
              <w:t>Dato/ sign.:</w:t>
            </w:r>
          </w:p>
        </w:tc>
        <w:tc>
          <w:tcPr>
            <w:tcW w:w="1421" w:type="dxa"/>
            <w:shd w:val="clear" w:color="auto" w:fill="D4E1ED" w:themeFill="accent1" w:themeFillTint="66"/>
          </w:tcPr>
          <w:p w14:paraId="6FE1AC7C" w14:textId="4AC5EE29" w:rsidR="000F7004" w:rsidRPr="00B310AA" w:rsidRDefault="000F7004" w:rsidP="000F7004">
            <w:pPr>
              <w:rPr>
                <w:rFonts w:ascii="Arial" w:hAnsi="Arial" w:cs="Arial"/>
              </w:rPr>
            </w:pPr>
            <w:r w:rsidRPr="00B310AA">
              <w:rPr>
                <w:rFonts w:ascii="Arial" w:hAnsi="Arial" w:cs="Arial"/>
              </w:rPr>
              <w:t>Dato/ sign.:</w:t>
            </w:r>
          </w:p>
        </w:tc>
        <w:tc>
          <w:tcPr>
            <w:tcW w:w="1421" w:type="dxa"/>
            <w:shd w:val="clear" w:color="auto" w:fill="D4E1ED" w:themeFill="accent1" w:themeFillTint="66"/>
          </w:tcPr>
          <w:p w14:paraId="3FA30676" w14:textId="264E6A2C" w:rsidR="000F7004" w:rsidRPr="00B310AA" w:rsidRDefault="000F7004" w:rsidP="000F7004">
            <w:pPr>
              <w:rPr>
                <w:rFonts w:ascii="Arial" w:hAnsi="Arial" w:cs="Arial"/>
              </w:rPr>
            </w:pPr>
            <w:r w:rsidRPr="00B310AA">
              <w:rPr>
                <w:rFonts w:ascii="Arial" w:hAnsi="Arial" w:cs="Arial"/>
              </w:rPr>
              <w:t>Dato/ sign.:</w:t>
            </w:r>
          </w:p>
        </w:tc>
      </w:tr>
      <w:tr w:rsidR="00CC7734" w:rsidRPr="00B310AA" w14:paraId="53118134" w14:textId="77777777" w:rsidTr="000F7004">
        <w:tc>
          <w:tcPr>
            <w:tcW w:w="1421" w:type="dxa"/>
          </w:tcPr>
          <w:p w14:paraId="4090EF8A" w14:textId="77777777" w:rsidR="00CC7734" w:rsidRPr="000F7004" w:rsidRDefault="00CC7734" w:rsidP="000F7004">
            <w:pPr>
              <w:spacing w:line="276" w:lineRule="auto"/>
            </w:pPr>
          </w:p>
        </w:tc>
        <w:tc>
          <w:tcPr>
            <w:tcW w:w="1421" w:type="dxa"/>
          </w:tcPr>
          <w:p w14:paraId="13425E32" w14:textId="77777777" w:rsidR="00CC7734" w:rsidRPr="000F7004" w:rsidRDefault="00CC7734" w:rsidP="000F7004">
            <w:pPr>
              <w:spacing w:line="276" w:lineRule="auto"/>
            </w:pPr>
          </w:p>
        </w:tc>
        <w:tc>
          <w:tcPr>
            <w:tcW w:w="1457" w:type="dxa"/>
          </w:tcPr>
          <w:p w14:paraId="74246E91" w14:textId="77777777" w:rsidR="00CC7734" w:rsidRPr="000F7004" w:rsidRDefault="00CC7734" w:rsidP="000F7004">
            <w:pPr>
              <w:spacing w:line="276" w:lineRule="auto"/>
            </w:pPr>
          </w:p>
        </w:tc>
        <w:tc>
          <w:tcPr>
            <w:tcW w:w="1421" w:type="dxa"/>
          </w:tcPr>
          <w:p w14:paraId="34B298AD" w14:textId="77777777" w:rsidR="00CC7734" w:rsidRPr="000F7004" w:rsidRDefault="00CC7734" w:rsidP="000F7004">
            <w:pPr>
              <w:spacing w:line="276" w:lineRule="auto"/>
            </w:pPr>
          </w:p>
        </w:tc>
        <w:tc>
          <w:tcPr>
            <w:tcW w:w="1421" w:type="dxa"/>
          </w:tcPr>
          <w:p w14:paraId="4298032F" w14:textId="77777777" w:rsidR="00CC7734" w:rsidRPr="000F7004" w:rsidRDefault="00CC7734" w:rsidP="000F7004">
            <w:pPr>
              <w:spacing w:line="276" w:lineRule="auto"/>
            </w:pPr>
          </w:p>
        </w:tc>
        <w:tc>
          <w:tcPr>
            <w:tcW w:w="1421" w:type="dxa"/>
          </w:tcPr>
          <w:p w14:paraId="5CBEEFD9" w14:textId="77777777" w:rsidR="00CC7734" w:rsidRPr="000F7004" w:rsidRDefault="00CC7734" w:rsidP="000F7004">
            <w:pPr>
              <w:spacing w:line="276" w:lineRule="auto"/>
            </w:pPr>
          </w:p>
        </w:tc>
        <w:tc>
          <w:tcPr>
            <w:tcW w:w="1421" w:type="dxa"/>
          </w:tcPr>
          <w:p w14:paraId="24044681" w14:textId="77777777" w:rsidR="00CC7734" w:rsidRPr="000F7004" w:rsidRDefault="00CC7734" w:rsidP="000F7004">
            <w:pPr>
              <w:spacing w:line="276" w:lineRule="auto"/>
            </w:pPr>
          </w:p>
        </w:tc>
      </w:tr>
      <w:tr w:rsidR="00CC7734" w:rsidRPr="00B310AA" w14:paraId="61BCC1E6" w14:textId="77777777" w:rsidTr="000F7004">
        <w:tc>
          <w:tcPr>
            <w:tcW w:w="1421" w:type="dxa"/>
          </w:tcPr>
          <w:p w14:paraId="61968686" w14:textId="77777777" w:rsidR="00CC7734" w:rsidRPr="000F7004" w:rsidRDefault="00CC7734" w:rsidP="000F7004">
            <w:pPr>
              <w:spacing w:line="276" w:lineRule="auto"/>
            </w:pPr>
          </w:p>
        </w:tc>
        <w:tc>
          <w:tcPr>
            <w:tcW w:w="1421" w:type="dxa"/>
          </w:tcPr>
          <w:p w14:paraId="66B3AC54" w14:textId="77777777" w:rsidR="00CC7734" w:rsidRPr="000F7004" w:rsidRDefault="00CC7734" w:rsidP="000F7004">
            <w:pPr>
              <w:spacing w:line="276" w:lineRule="auto"/>
            </w:pPr>
          </w:p>
        </w:tc>
        <w:tc>
          <w:tcPr>
            <w:tcW w:w="1457" w:type="dxa"/>
          </w:tcPr>
          <w:p w14:paraId="15E6F0B4" w14:textId="77777777" w:rsidR="00CC7734" w:rsidRPr="000F7004" w:rsidRDefault="00CC7734" w:rsidP="000F7004">
            <w:pPr>
              <w:spacing w:line="276" w:lineRule="auto"/>
            </w:pPr>
          </w:p>
        </w:tc>
        <w:tc>
          <w:tcPr>
            <w:tcW w:w="1421" w:type="dxa"/>
          </w:tcPr>
          <w:p w14:paraId="57ACE93A" w14:textId="77777777" w:rsidR="00CC7734" w:rsidRPr="000F7004" w:rsidRDefault="00CC7734" w:rsidP="000F7004">
            <w:pPr>
              <w:spacing w:line="276" w:lineRule="auto"/>
            </w:pPr>
          </w:p>
        </w:tc>
        <w:tc>
          <w:tcPr>
            <w:tcW w:w="1421" w:type="dxa"/>
          </w:tcPr>
          <w:p w14:paraId="1F7C4CFC" w14:textId="77777777" w:rsidR="00CC7734" w:rsidRPr="000F7004" w:rsidRDefault="00CC7734" w:rsidP="000F7004">
            <w:pPr>
              <w:spacing w:line="276" w:lineRule="auto"/>
            </w:pPr>
          </w:p>
        </w:tc>
        <w:tc>
          <w:tcPr>
            <w:tcW w:w="1421" w:type="dxa"/>
          </w:tcPr>
          <w:p w14:paraId="7EA21D22" w14:textId="77777777" w:rsidR="00CC7734" w:rsidRPr="000F7004" w:rsidRDefault="00CC7734" w:rsidP="000F7004">
            <w:pPr>
              <w:spacing w:line="276" w:lineRule="auto"/>
            </w:pPr>
          </w:p>
        </w:tc>
        <w:tc>
          <w:tcPr>
            <w:tcW w:w="1421" w:type="dxa"/>
          </w:tcPr>
          <w:p w14:paraId="2C44AD65" w14:textId="77777777" w:rsidR="00CC7734" w:rsidRPr="000F7004" w:rsidRDefault="00CC7734" w:rsidP="000F7004">
            <w:pPr>
              <w:spacing w:line="276" w:lineRule="auto"/>
            </w:pPr>
          </w:p>
        </w:tc>
      </w:tr>
      <w:tr w:rsidR="00CC7734" w:rsidRPr="00B310AA" w14:paraId="7F2CA012" w14:textId="77777777" w:rsidTr="000F7004">
        <w:tc>
          <w:tcPr>
            <w:tcW w:w="1421" w:type="dxa"/>
          </w:tcPr>
          <w:p w14:paraId="216775F7" w14:textId="77777777" w:rsidR="00CC7734" w:rsidRPr="000F7004" w:rsidRDefault="00CC7734" w:rsidP="000F7004">
            <w:pPr>
              <w:spacing w:line="276" w:lineRule="auto"/>
            </w:pPr>
          </w:p>
        </w:tc>
        <w:tc>
          <w:tcPr>
            <w:tcW w:w="1421" w:type="dxa"/>
          </w:tcPr>
          <w:p w14:paraId="19253D4E" w14:textId="77777777" w:rsidR="00CC7734" w:rsidRPr="000F7004" w:rsidRDefault="00CC7734" w:rsidP="000F7004">
            <w:pPr>
              <w:spacing w:line="276" w:lineRule="auto"/>
            </w:pPr>
          </w:p>
        </w:tc>
        <w:tc>
          <w:tcPr>
            <w:tcW w:w="1457" w:type="dxa"/>
          </w:tcPr>
          <w:p w14:paraId="44AD9222" w14:textId="77777777" w:rsidR="00CC7734" w:rsidRPr="000F7004" w:rsidRDefault="00CC7734" w:rsidP="000F7004">
            <w:pPr>
              <w:spacing w:line="276" w:lineRule="auto"/>
            </w:pPr>
          </w:p>
        </w:tc>
        <w:tc>
          <w:tcPr>
            <w:tcW w:w="1421" w:type="dxa"/>
          </w:tcPr>
          <w:p w14:paraId="51CBF00D" w14:textId="77777777" w:rsidR="00CC7734" w:rsidRPr="000F7004" w:rsidRDefault="00CC7734" w:rsidP="000F7004">
            <w:pPr>
              <w:spacing w:line="276" w:lineRule="auto"/>
            </w:pPr>
          </w:p>
        </w:tc>
        <w:tc>
          <w:tcPr>
            <w:tcW w:w="1421" w:type="dxa"/>
          </w:tcPr>
          <w:p w14:paraId="17C50A6D" w14:textId="77777777" w:rsidR="00CC7734" w:rsidRPr="000F7004" w:rsidRDefault="00CC7734" w:rsidP="000F7004">
            <w:pPr>
              <w:spacing w:line="276" w:lineRule="auto"/>
            </w:pPr>
          </w:p>
        </w:tc>
        <w:tc>
          <w:tcPr>
            <w:tcW w:w="1421" w:type="dxa"/>
          </w:tcPr>
          <w:p w14:paraId="7D2DBA0E" w14:textId="77777777" w:rsidR="00CC7734" w:rsidRPr="000F7004" w:rsidRDefault="00CC7734" w:rsidP="000F7004">
            <w:pPr>
              <w:spacing w:line="276" w:lineRule="auto"/>
            </w:pPr>
          </w:p>
        </w:tc>
        <w:tc>
          <w:tcPr>
            <w:tcW w:w="1421" w:type="dxa"/>
          </w:tcPr>
          <w:p w14:paraId="5E47AFB5" w14:textId="77777777" w:rsidR="00CC7734" w:rsidRPr="000F7004" w:rsidRDefault="00CC7734" w:rsidP="000F7004">
            <w:pPr>
              <w:spacing w:line="276" w:lineRule="auto"/>
            </w:pPr>
          </w:p>
        </w:tc>
      </w:tr>
      <w:tr w:rsidR="00CC7734" w:rsidRPr="00B310AA" w14:paraId="4F637E0E" w14:textId="77777777" w:rsidTr="000F7004">
        <w:tc>
          <w:tcPr>
            <w:tcW w:w="1421" w:type="dxa"/>
          </w:tcPr>
          <w:p w14:paraId="6E05D343" w14:textId="77777777" w:rsidR="00CC7734" w:rsidRPr="000F7004" w:rsidRDefault="00CC7734" w:rsidP="000F7004">
            <w:pPr>
              <w:spacing w:line="276" w:lineRule="auto"/>
            </w:pPr>
          </w:p>
        </w:tc>
        <w:tc>
          <w:tcPr>
            <w:tcW w:w="1421" w:type="dxa"/>
          </w:tcPr>
          <w:p w14:paraId="7086B3F0" w14:textId="77777777" w:rsidR="00CC7734" w:rsidRPr="000F7004" w:rsidRDefault="00CC7734" w:rsidP="000F7004">
            <w:pPr>
              <w:spacing w:line="276" w:lineRule="auto"/>
            </w:pPr>
          </w:p>
        </w:tc>
        <w:tc>
          <w:tcPr>
            <w:tcW w:w="1457" w:type="dxa"/>
          </w:tcPr>
          <w:p w14:paraId="7AB1EF1A" w14:textId="77777777" w:rsidR="00CC7734" w:rsidRPr="000F7004" w:rsidRDefault="00CC7734" w:rsidP="000F7004">
            <w:pPr>
              <w:spacing w:line="276" w:lineRule="auto"/>
            </w:pPr>
          </w:p>
        </w:tc>
        <w:tc>
          <w:tcPr>
            <w:tcW w:w="1421" w:type="dxa"/>
          </w:tcPr>
          <w:p w14:paraId="172EAE76" w14:textId="77777777" w:rsidR="00CC7734" w:rsidRPr="000F7004" w:rsidRDefault="00CC7734" w:rsidP="000F7004">
            <w:pPr>
              <w:spacing w:line="276" w:lineRule="auto"/>
            </w:pPr>
          </w:p>
        </w:tc>
        <w:tc>
          <w:tcPr>
            <w:tcW w:w="1421" w:type="dxa"/>
          </w:tcPr>
          <w:p w14:paraId="74E79BA3" w14:textId="77777777" w:rsidR="00CC7734" w:rsidRPr="000F7004" w:rsidRDefault="00CC7734" w:rsidP="000F7004">
            <w:pPr>
              <w:spacing w:line="276" w:lineRule="auto"/>
            </w:pPr>
          </w:p>
        </w:tc>
        <w:tc>
          <w:tcPr>
            <w:tcW w:w="1421" w:type="dxa"/>
          </w:tcPr>
          <w:p w14:paraId="744AB3F3" w14:textId="77777777" w:rsidR="00CC7734" w:rsidRPr="000F7004" w:rsidRDefault="00CC7734" w:rsidP="000F7004">
            <w:pPr>
              <w:spacing w:line="276" w:lineRule="auto"/>
            </w:pPr>
          </w:p>
        </w:tc>
        <w:tc>
          <w:tcPr>
            <w:tcW w:w="1421" w:type="dxa"/>
          </w:tcPr>
          <w:p w14:paraId="70E6554E" w14:textId="77777777" w:rsidR="00CC7734" w:rsidRPr="000F7004" w:rsidRDefault="00CC7734" w:rsidP="000F7004">
            <w:pPr>
              <w:spacing w:line="276" w:lineRule="auto"/>
            </w:pPr>
          </w:p>
        </w:tc>
      </w:tr>
      <w:tr w:rsidR="00CC7734" w:rsidRPr="00B310AA" w14:paraId="40C9BCF1" w14:textId="77777777" w:rsidTr="000F7004">
        <w:tc>
          <w:tcPr>
            <w:tcW w:w="1421" w:type="dxa"/>
          </w:tcPr>
          <w:p w14:paraId="36E7CE81" w14:textId="77777777" w:rsidR="00CC7734" w:rsidRPr="000F7004" w:rsidRDefault="00CC7734" w:rsidP="000F7004">
            <w:pPr>
              <w:spacing w:line="276" w:lineRule="auto"/>
            </w:pPr>
          </w:p>
        </w:tc>
        <w:tc>
          <w:tcPr>
            <w:tcW w:w="1421" w:type="dxa"/>
          </w:tcPr>
          <w:p w14:paraId="75EA0885" w14:textId="77777777" w:rsidR="00CC7734" w:rsidRPr="000F7004" w:rsidRDefault="00CC7734" w:rsidP="000F7004">
            <w:pPr>
              <w:spacing w:line="276" w:lineRule="auto"/>
            </w:pPr>
          </w:p>
        </w:tc>
        <w:tc>
          <w:tcPr>
            <w:tcW w:w="1457" w:type="dxa"/>
          </w:tcPr>
          <w:p w14:paraId="2E55D878" w14:textId="77777777" w:rsidR="00CC7734" w:rsidRPr="000F7004" w:rsidRDefault="00CC7734" w:rsidP="000F7004">
            <w:pPr>
              <w:spacing w:line="276" w:lineRule="auto"/>
            </w:pPr>
          </w:p>
        </w:tc>
        <w:tc>
          <w:tcPr>
            <w:tcW w:w="1421" w:type="dxa"/>
          </w:tcPr>
          <w:p w14:paraId="2E5E3AB4" w14:textId="77777777" w:rsidR="00CC7734" w:rsidRPr="000F7004" w:rsidRDefault="00CC7734" w:rsidP="000F7004">
            <w:pPr>
              <w:spacing w:line="276" w:lineRule="auto"/>
            </w:pPr>
          </w:p>
        </w:tc>
        <w:tc>
          <w:tcPr>
            <w:tcW w:w="1421" w:type="dxa"/>
          </w:tcPr>
          <w:p w14:paraId="6FFECD53" w14:textId="77777777" w:rsidR="00CC7734" w:rsidRPr="000F7004" w:rsidRDefault="00CC7734" w:rsidP="000F7004">
            <w:pPr>
              <w:spacing w:line="276" w:lineRule="auto"/>
            </w:pPr>
          </w:p>
        </w:tc>
        <w:tc>
          <w:tcPr>
            <w:tcW w:w="1421" w:type="dxa"/>
          </w:tcPr>
          <w:p w14:paraId="1D17E35D" w14:textId="77777777" w:rsidR="00CC7734" w:rsidRPr="000F7004" w:rsidRDefault="00CC7734" w:rsidP="000F7004">
            <w:pPr>
              <w:spacing w:line="276" w:lineRule="auto"/>
            </w:pPr>
          </w:p>
        </w:tc>
        <w:tc>
          <w:tcPr>
            <w:tcW w:w="1421" w:type="dxa"/>
          </w:tcPr>
          <w:p w14:paraId="387A2427" w14:textId="77777777" w:rsidR="00CC7734" w:rsidRPr="000F7004" w:rsidRDefault="00CC7734" w:rsidP="000F7004">
            <w:pPr>
              <w:spacing w:line="276" w:lineRule="auto"/>
            </w:pPr>
          </w:p>
        </w:tc>
      </w:tr>
      <w:tr w:rsidR="00CC7734" w:rsidRPr="00B310AA" w14:paraId="06D676DA" w14:textId="77777777" w:rsidTr="000F7004">
        <w:tc>
          <w:tcPr>
            <w:tcW w:w="1421" w:type="dxa"/>
          </w:tcPr>
          <w:p w14:paraId="16623C0D" w14:textId="77777777" w:rsidR="00CC7734" w:rsidRPr="000F7004" w:rsidRDefault="00CC7734" w:rsidP="000F7004">
            <w:pPr>
              <w:spacing w:line="276" w:lineRule="auto"/>
            </w:pPr>
          </w:p>
        </w:tc>
        <w:tc>
          <w:tcPr>
            <w:tcW w:w="1421" w:type="dxa"/>
          </w:tcPr>
          <w:p w14:paraId="51A671AC" w14:textId="77777777" w:rsidR="00CC7734" w:rsidRPr="000F7004" w:rsidRDefault="00CC7734" w:rsidP="000F7004">
            <w:pPr>
              <w:spacing w:line="276" w:lineRule="auto"/>
            </w:pPr>
          </w:p>
        </w:tc>
        <w:tc>
          <w:tcPr>
            <w:tcW w:w="1457" w:type="dxa"/>
          </w:tcPr>
          <w:p w14:paraId="7963C11A" w14:textId="77777777" w:rsidR="00CC7734" w:rsidRPr="000F7004" w:rsidRDefault="00CC7734" w:rsidP="000F7004">
            <w:pPr>
              <w:spacing w:line="276" w:lineRule="auto"/>
            </w:pPr>
          </w:p>
        </w:tc>
        <w:tc>
          <w:tcPr>
            <w:tcW w:w="1421" w:type="dxa"/>
          </w:tcPr>
          <w:p w14:paraId="02F3F8B0" w14:textId="77777777" w:rsidR="00CC7734" w:rsidRPr="000F7004" w:rsidRDefault="00CC7734" w:rsidP="000F7004">
            <w:pPr>
              <w:spacing w:line="276" w:lineRule="auto"/>
            </w:pPr>
          </w:p>
        </w:tc>
        <w:tc>
          <w:tcPr>
            <w:tcW w:w="1421" w:type="dxa"/>
          </w:tcPr>
          <w:p w14:paraId="64981D53" w14:textId="77777777" w:rsidR="00CC7734" w:rsidRPr="000F7004" w:rsidRDefault="00CC7734" w:rsidP="000F7004">
            <w:pPr>
              <w:spacing w:line="276" w:lineRule="auto"/>
            </w:pPr>
          </w:p>
        </w:tc>
        <w:tc>
          <w:tcPr>
            <w:tcW w:w="1421" w:type="dxa"/>
          </w:tcPr>
          <w:p w14:paraId="3AA9EB7F" w14:textId="77777777" w:rsidR="00CC7734" w:rsidRPr="000F7004" w:rsidRDefault="00CC7734" w:rsidP="000F7004">
            <w:pPr>
              <w:spacing w:line="276" w:lineRule="auto"/>
            </w:pPr>
          </w:p>
        </w:tc>
        <w:tc>
          <w:tcPr>
            <w:tcW w:w="1421" w:type="dxa"/>
          </w:tcPr>
          <w:p w14:paraId="23BC38A9" w14:textId="77777777" w:rsidR="00CC7734" w:rsidRPr="000F7004" w:rsidRDefault="00CC7734" w:rsidP="000F7004">
            <w:pPr>
              <w:spacing w:line="276" w:lineRule="auto"/>
            </w:pPr>
          </w:p>
        </w:tc>
      </w:tr>
      <w:tr w:rsidR="00CC7734" w:rsidRPr="00B310AA" w14:paraId="5A95F040" w14:textId="77777777" w:rsidTr="000F7004">
        <w:tc>
          <w:tcPr>
            <w:tcW w:w="1421" w:type="dxa"/>
          </w:tcPr>
          <w:p w14:paraId="6C9A394C" w14:textId="77777777" w:rsidR="00CC7734" w:rsidRPr="000F7004" w:rsidRDefault="00CC7734" w:rsidP="000F7004">
            <w:pPr>
              <w:spacing w:line="276" w:lineRule="auto"/>
            </w:pPr>
          </w:p>
        </w:tc>
        <w:tc>
          <w:tcPr>
            <w:tcW w:w="1421" w:type="dxa"/>
          </w:tcPr>
          <w:p w14:paraId="739509F9" w14:textId="77777777" w:rsidR="00CC7734" w:rsidRPr="000F7004" w:rsidRDefault="00CC7734" w:rsidP="000F7004">
            <w:pPr>
              <w:spacing w:line="276" w:lineRule="auto"/>
            </w:pPr>
          </w:p>
        </w:tc>
        <w:tc>
          <w:tcPr>
            <w:tcW w:w="1457" w:type="dxa"/>
          </w:tcPr>
          <w:p w14:paraId="37AC8EEB" w14:textId="77777777" w:rsidR="00CC7734" w:rsidRPr="000F7004" w:rsidRDefault="00CC7734" w:rsidP="000F7004">
            <w:pPr>
              <w:spacing w:line="276" w:lineRule="auto"/>
            </w:pPr>
          </w:p>
        </w:tc>
        <w:tc>
          <w:tcPr>
            <w:tcW w:w="1421" w:type="dxa"/>
          </w:tcPr>
          <w:p w14:paraId="71F391C7" w14:textId="77777777" w:rsidR="00CC7734" w:rsidRPr="000F7004" w:rsidRDefault="00CC7734" w:rsidP="000F7004">
            <w:pPr>
              <w:spacing w:line="276" w:lineRule="auto"/>
            </w:pPr>
          </w:p>
        </w:tc>
        <w:tc>
          <w:tcPr>
            <w:tcW w:w="1421" w:type="dxa"/>
          </w:tcPr>
          <w:p w14:paraId="282C7947" w14:textId="77777777" w:rsidR="00CC7734" w:rsidRPr="000F7004" w:rsidRDefault="00CC7734" w:rsidP="000F7004">
            <w:pPr>
              <w:spacing w:line="276" w:lineRule="auto"/>
            </w:pPr>
          </w:p>
        </w:tc>
        <w:tc>
          <w:tcPr>
            <w:tcW w:w="1421" w:type="dxa"/>
          </w:tcPr>
          <w:p w14:paraId="4D35678B" w14:textId="77777777" w:rsidR="00CC7734" w:rsidRPr="000F7004" w:rsidRDefault="00CC7734" w:rsidP="000F7004">
            <w:pPr>
              <w:spacing w:line="276" w:lineRule="auto"/>
            </w:pPr>
          </w:p>
        </w:tc>
        <w:tc>
          <w:tcPr>
            <w:tcW w:w="1421" w:type="dxa"/>
          </w:tcPr>
          <w:p w14:paraId="14D215AB" w14:textId="77777777" w:rsidR="00CC7734" w:rsidRPr="000F7004" w:rsidRDefault="00CC7734" w:rsidP="000F7004">
            <w:pPr>
              <w:spacing w:line="276" w:lineRule="auto"/>
            </w:pPr>
          </w:p>
        </w:tc>
      </w:tr>
      <w:tr w:rsidR="00CC7734" w:rsidRPr="00B310AA" w14:paraId="77DFA085" w14:textId="77777777" w:rsidTr="000F7004">
        <w:tc>
          <w:tcPr>
            <w:tcW w:w="1421" w:type="dxa"/>
          </w:tcPr>
          <w:p w14:paraId="452EAAC1" w14:textId="77777777" w:rsidR="00CC7734" w:rsidRPr="000F7004" w:rsidRDefault="00CC7734" w:rsidP="000F7004">
            <w:pPr>
              <w:spacing w:line="276" w:lineRule="auto"/>
            </w:pPr>
          </w:p>
        </w:tc>
        <w:tc>
          <w:tcPr>
            <w:tcW w:w="1421" w:type="dxa"/>
          </w:tcPr>
          <w:p w14:paraId="2A599059" w14:textId="77777777" w:rsidR="00CC7734" w:rsidRPr="000F7004" w:rsidRDefault="00CC7734" w:rsidP="000F7004">
            <w:pPr>
              <w:spacing w:line="276" w:lineRule="auto"/>
            </w:pPr>
          </w:p>
        </w:tc>
        <w:tc>
          <w:tcPr>
            <w:tcW w:w="1457" w:type="dxa"/>
          </w:tcPr>
          <w:p w14:paraId="49035ED4" w14:textId="77777777" w:rsidR="00CC7734" w:rsidRPr="000F7004" w:rsidRDefault="00CC7734" w:rsidP="000F7004">
            <w:pPr>
              <w:spacing w:line="276" w:lineRule="auto"/>
            </w:pPr>
          </w:p>
        </w:tc>
        <w:tc>
          <w:tcPr>
            <w:tcW w:w="1421" w:type="dxa"/>
          </w:tcPr>
          <w:p w14:paraId="2159C335" w14:textId="77777777" w:rsidR="00CC7734" w:rsidRPr="000F7004" w:rsidRDefault="00CC7734" w:rsidP="000F7004">
            <w:pPr>
              <w:spacing w:line="276" w:lineRule="auto"/>
            </w:pPr>
          </w:p>
        </w:tc>
        <w:tc>
          <w:tcPr>
            <w:tcW w:w="1421" w:type="dxa"/>
          </w:tcPr>
          <w:p w14:paraId="0BA29A14" w14:textId="77777777" w:rsidR="00CC7734" w:rsidRPr="000F7004" w:rsidRDefault="00CC7734" w:rsidP="000F7004">
            <w:pPr>
              <w:spacing w:line="276" w:lineRule="auto"/>
            </w:pPr>
          </w:p>
        </w:tc>
        <w:tc>
          <w:tcPr>
            <w:tcW w:w="1421" w:type="dxa"/>
          </w:tcPr>
          <w:p w14:paraId="77FDB23A" w14:textId="77777777" w:rsidR="00CC7734" w:rsidRPr="000F7004" w:rsidRDefault="00CC7734" w:rsidP="000F7004">
            <w:pPr>
              <w:spacing w:line="276" w:lineRule="auto"/>
            </w:pPr>
          </w:p>
        </w:tc>
        <w:tc>
          <w:tcPr>
            <w:tcW w:w="1421" w:type="dxa"/>
          </w:tcPr>
          <w:p w14:paraId="5AAB476A" w14:textId="77777777" w:rsidR="00CC7734" w:rsidRPr="000F7004" w:rsidRDefault="00CC7734" w:rsidP="000F7004">
            <w:pPr>
              <w:spacing w:line="276" w:lineRule="auto"/>
            </w:pPr>
          </w:p>
        </w:tc>
      </w:tr>
      <w:tr w:rsidR="00CC7734" w:rsidRPr="00B310AA" w14:paraId="1AA89A4C" w14:textId="77777777" w:rsidTr="000F7004">
        <w:tc>
          <w:tcPr>
            <w:tcW w:w="1421" w:type="dxa"/>
          </w:tcPr>
          <w:p w14:paraId="591E078D" w14:textId="77777777" w:rsidR="00CC7734" w:rsidRPr="000F7004" w:rsidRDefault="00CC7734" w:rsidP="000F7004">
            <w:pPr>
              <w:spacing w:line="276" w:lineRule="auto"/>
            </w:pPr>
          </w:p>
        </w:tc>
        <w:tc>
          <w:tcPr>
            <w:tcW w:w="1421" w:type="dxa"/>
          </w:tcPr>
          <w:p w14:paraId="7014822A" w14:textId="77777777" w:rsidR="00CC7734" w:rsidRPr="000F7004" w:rsidRDefault="00CC7734" w:rsidP="000F7004">
            <w:pPr>
              <w:spacing w:line="276" w:lineRule="auto"/>
            </w:pPr>
          </w:p>
        </w:tc>
        <w:tc>
          <w:tcPr>
            <w:tcW w:w="1457" w:type="dxa"/>
          </w:tcPr>
          <w:p w14:paraId="5DD26C35" w14:textId="77777777" w:rsidR="00CC7734" w:rsidRPr="000F7004" w:rsidRDefault="00CC7734" w:rsidP="000F7004">
            <w:pPr>
              <w:spacing w:line="276" w:lineRule="auto"/>
            </w:pPr>
          </w:p>
        </w:tc>
        <w:tc>
          <w:tcPr>
            <w:tcW w:w="1421" w:type="dxa"/>
          </w:tcPr>
          <w:p w14:paraId="6C8E1D45" w14:textId="77777777" w:rsidR="00CC7734" w:rsidRPr="000F7004" w:rsidRDefault="00CC7734" w:rsidP="000F7004">
            <w:pPr>
              <w:spacing w:line="276" w:lineRule="auto"/>
            </w:pPr>
          </w:p>
        </w:tc>
        <w:tc>
          <w:tcPr>
            <w:tcW w:w="1421" w:type="dxa"/>
          </w:tcPr>
          <w:p w14:paraId="2305CF1D" w14:textId="77777777" w:rsidR="00CC7734" w:rsidRPr="000F7004" w:rsidRDefault="00CC7734" w:rsidP="000F7004">
            <w:pPr>
              <w:spacing w:line="276" w:lineRule="auto"/>
            </w:pPr>
          </w:p>
        </w:tc>
        <w:tc>
          <w:tcPr>
            <w:tcW w:w="1421" w:type="dxa"/>
          </w:tcPr>
          <w:p w14:paraId="30E74681" w14:textId="77777777" w:rsidR="00CC7734" w:rsidRPr="000F7004" w:rsidRDefault="00CC7734" w:rsidP="000F7004">
            <w:pPr>
              <w:spacing w:line="276" w:lineRule="auto"/>
            </w:pPr>
          </w:p>
        </w:tc>
        <w:tc>
          <w:tcPr>
            <w:tcW w:w="1421" w:type="dxa"/>
          </w:tcPr>
          <w:p w14:paraId="33889AD5" w14:textId="77777777" w:rsidR="00CC7734" w:rsidRPr="000F7004" w:rsidRDefault="00CC7734" w:rsidP="000F7004">
            <w:pPr>
              <w:spacing w:line="276" w:lineRule="auto"/>
            </w:pPr>
          </w:p>
        </w:tc>
      </w:tr>
      <w:tr w:rsidR="00CC7734" w:rsidRPr="00B310AA" w14:paraId="4B22C0AE" w14:textId="77777777" w:rsidTr="000F7004">
        <w:tc>
          <w:tcPr>
            <w:tcW w:w="1421" w:type="dxa"/>
          </w:tcPr>
          <w:p w14:paraId="513422EF" w14:textId="77777777" w:rsidR="00CC7734" w:rsidRPr="000F7004" w:rsidRDefault="00CC7734" w:rsidP="000F7004">
            <w:pPr>
              <w:spacing w:line="276" w:lineRule="auto"/>
            </w:pPr>
          </w:p>
        </w:tc>
        <w:tc>
          <w:tcPr>
            <w:tcW w:w="1421" w:type="dxa"/>
          </w:tcPr>
          <w:p w14:paraId="582D160C" w14:textId="77777777" w:rsidR="00CC7734" w:rsidRPr="000F7004" w:rsidRDefault="00CC7734" w:rsidP="000F7004">
            <w:pPr>
              <w:spacing w:line="276" w:lineRule="auto"/>
            </w:pPr>
          </w:p>
        </w:tc>
        <w:tc>
          <w:tcPr>
            <w:tcW w:w="1457" w:type="dxa"/>
          </w:tcPr>
          <w:p w14:paraId="54B3A16D" w14:textId="77777777" w:rsidR="00CC7734" w:rsidRPr="000F7004" w:rsidRDefault="00CC7734" w:rsidP="000F7004">
            <w:pPr>
              <w:spacing w:line="276" w:lineRule="auto"/>
            </w:pPr>
          </w:p>
        </w:tc>
        <w:tc>
          <w:tcPr>
            <w:tcW w:w="1421" w:type="dxa"/>
          </w:tcPr>
          <w:p w14:paraId="0A44AEFD" w14:textId="77777777" w:rsidR="00CC7734" w:rsidRPr="000F7004" w:rsidRDefault="00CC7734" w:rsidP="000F7004">
            <w:pPr>
              <w:spacing w:line="276" w:lineRule="auto"/>
            </w:pPr>
          </w:p>
        </w:tc>
        <w:tc>
          <w:tcPr>
            <w:tcW w:w="1421" w:type="dxa"/>
          </w:tcPr>
          <w:p w14:paraId="07F9D1F7" w14:textId="77777777" w:rsidR="00CC7734" w:rsidRPr="000F7004" w:rsidRDefault="00CC7734" w:rsidP="000F7004">
            <w:pPr>
              <w:spacing w:line="276" w:lineRule="auto"/>
            </w:pPr>
          </w:p>
        </w:tc>
        <w:tc>
          <w:tcPr>
            <w:tcW w:w="1421" w:type="dxa"/>
          </w:tcPr>
          <w:p w14:paraId="15F8B119" w14:textId="77777777" w:rsidR="00CC7734" w:rsidRPr="000F7004" w:rsidRDefault="00CC7734" w:rsidP="000F7004">
            <w:pPr>
              <w:spacing w:line="276" w:lineRule="auto"/>
            </w:pPr>
          </w:p>
        </w:tc>
        <w:tc>
          <w:tcPr>
            <w:tcW w:w="1421" w:type="dxa"/>
          </w:tcPr>
          <w:p w14:paraId="00AEC0B0" w14:textId="77777777" w:rsidR="00CC7734" w:rsidRPr="000F7004" w:rsidRDefault="00CC7734" w:rsidP="000F7004">
            <w:pPr>
              <w:spacing w:line="276" w:lineRule="auto"/>
            </w:pPr>
          </w:p>
        </w:tc>
      </w:tr>
      <w:tr w:rsidR="00CC7734" w:rsidRPr="00B310AA" w14:paraId="1A220228" w14:textId="77777777" w:rsidTr="000F7004">
        <w:tc>
          <w:tcPr>
            <w:tcW w:w="1421" w:type="dxa"/>
          </w:tcPr>
          <w:p w14:paraId="0F46BB84" w14:textId="77777777" w:rsidR="00CC7734" w:rsidRPr="000F7004" w:rsidRDefault="00CC7734" w:rsidP="000F7004">
            <w:pPr>
              <w:spacing w:line="276" w:lineRule="auto"/>
            </w:pPr>
          </w:p>
        </w:tc>
        <w:tc>
          <w:tcPr>
            <w:tcW w:w="1421" w:type="dxa"/>
          </w:tcPr>
          <w:p w14:paraId="27946FE7" w14:textId="77777777" w:rsidR="00CC7734" w:rsidRPr="000F7004" w:rsidRDefault="00CC7734" w:rsidP="000F7004">
            <w:pPr>
              <w:spacing w:line="276" w:lineRule="auto"/>
            </w:pPr>
          </w:p>
        </w:tc>
        <w:tc>
          <w:tcPr>
            <w:tcW w:w="1457" w:type="dxa"/>
          </w:tcPr>
          <w:p w14:paraId="0495A632" w14:textId="77777777" w:rsidR="00CC7734" w:rsidRPr="000F7004" w:rsidRDefault="00CC7734" w:rsidP="000F7004">
            <w:pPr>
              <w:spacing w:line="276" w:lineRule="auto"/>
            </w:pPr>
          </w:p>
        </w:tc>
        <w:tc>
          <w:tcPr>
            <w:tcW w:w="1421" w:type="dxa"/>
          </w:tcPr>
          <w:p w14:paraId="7C158542" w14:textId="77777777" w:rsidR="00CC7734" w:rsidRPr="000F7004" w:rsidRDefault="00CC7734" w:rsidP="000F7004">
            <w:pPr>
              <w:spacing w:line="276" w:lineRule="auto"/>
            </w:pPr>
          </w:p>
        </w:tc>
        <w:tc>
          <w:tcPr>
            <w:tcW w:w="1421" w:type="dxa"/>
          </w:tcPr>
          <w:p w14:paraId="60A61E8D" w14:textId="77777777" w:rsidR="00CC7734" w:rsidRPr="000F7004" w:rsidRDefault="00CC7734" w:rsidP="000F7004">
            <w:pPr>
              <w:spacing w:line="276" w:lineRule="auto"/>
            </w:pPr>
          </w:p>
        </w:tc>
        <w:tc>
          <w:tcPr>
            <w:tcW w:w="1421" w:type="dxa"/>
          </w:tcPr>
          <w:p w14:paraId="5FEEDE83" w14:textId="77777777" w:rsidR="00CC7734" w:rsidRPr="000F7004" w:rsidRDefault="00CC7734" w:rsidP="000F7004">
            <w:pPr>
              <w:spacing w:line="276" w:lineRule="auto"/>
            </w:pPr>
          </w:p>
        </w:tc>
        <w:tc>
          <w:tcPr>
            <w:tcW w:w="1421" w:type="dxa"/>
          </w:tcPr>
          <w:p w14:paraId="69DB38E1" w14:textId="77777777" w:rsidR="00CC7734" w:rsidRPr="000F7004" w:rsidRDefault="00CC7734" w:rsidP="000F7004">
            <w:pPr>
              <w:spacing w:line="276" w:lineRule="auto"/>
            </w:pPr>
          </w:p>
        </w:tc>
      </w:tr>
      <w:tr w:rsidR="00CC7734" w:rsidRPr="00B310AA" w14:paraId="2E7ACBF9" w14:textId="77777777" w:rsidTr="000F7004">
        <w:tc>
          <w:tcPr>
            <w:tcW w:w="1421" w:type="dxa"/>
          </w:tcPr>
          <w:p w14:paraId="25B97A05" w14:textId="77777777" w:rsidR="00CC7734" w:rsidRPr="000F7004" w:rsidRDefault="00CC7734" w:rsidP="000F7004">
            <w:pPr>
              <w:spacing w:line="276" w:lineRule="auto"/>
            </w:pPr>
          </w:p>
        </w:tc>
        <w:tc>
          <w:tcPr>
            <w:tcW w:w="1421" w:type="dxa"/>
          </w:tcPr>
          <w:p w14:paraId="578AE237" w14:textId="77777777" w:rsidR="00CC7734" w:rsidRPr="000F7004" w:rsidRDefault="00CC7734" w:rsidP="000F7004">
            <w:pPr>
              <w:spacing w:line="276" w:lineRule="auto"/>
            </w:pPr>
          </w:p>
        </w:tc>
        <w:tc>
          <w:tcPr>
            <w:tcW w:w="1457" w:type="dxa"/>
          </w:tcPr>
          <w:p w14:paraId="06152E01" w14:textId="77777777" w:rsidR="00CC7734" w:rsidRPr="000F7004" w:rsidRDefault="00CC7734" w:rsidP="000F7004">
            <w:pPr>
              <w:spacing w:line="276" w:lineRule="auto"/>
            </w:pPr>
          </w:p>
        </w:tc>
        <w:tc>
          <w:tcPr>
            <w:tcW w:w="1421" w:type="dxa"/>
          </w:tcPr>
          <w:p w14:paraId="75927D8E" w14:textId="77777777" w:rsidR="00CC7734" w:rsidRPr="000F7004" w:rsidRDefault="00CC7734" w:rsidP="000F7004">
            <w:pPr>
              <w:spacing w:line="276" w:lineRule="auto"/>
            </w:pPr>
          </w:p>
        </w:tc>
        <w:tc>
          <w:tcPr>
            <w:tcW w:w="1421" w:type="dxa"/>
          </w:tcPr>
          <w:p w14:paraId="0FE79C56" w14:textId="77777777" w:rsidR="00CC7734" w:rsidRPr="000F7004" w:rsidRDefault="00CC7734" w:rsidP="000F7004">
            <w:pPr>
              <w:spacing w:line="276" w:lineRule="auto"/>
            </w:pPr>
          </w:p>
        </w:tc>
        <w:tc>
          <w:tcPr>
            <w:tcW w:w="1421" w:type="dxa"/>
          </w:tcPr>
          <w:p w14:paraId="43654A83" w14:textId="77777777" w:rsidR="00CC7734" w:rsidRPr="000F7004" w:rsidRDefault="00CC7734" w:rsidP="000F7004">
            <w:pPr>
              <w:spacing w:line="276" w:lineRule="auto"/>
            </w:pPr>
          </w:p>
        </w:tc>
        <w:tc>
          <w:tcPr>
            <w:tcW w:w="1421" w:type="dxa"/>
          </w:tcPr>
          <w:p w14:paraId="1FE85111" w14:textId="77777777" w:rsidR="00CC7734" w:rsidRPr="000F7004" w:rsidRDefault="00CC7734" w:rsidP="000F7004">
            <w:pPr>
              <w:spacing w:line="276" w:lineRule="auto"/>
            </w:pPr>
          </w:p>
        </w:tc>
      </w:tr>
      <w:tr w:rsidR="00CC7734" w:rsidRPr="00B310AA" w14:paraId="319F58D1" w14:textId="77777777" w:rsidTr="000F7004">
        <w:tc>
          <w:tcPr>
            <w:tcW w:w="1421" w:type="dxa"/>
          </w:tcPr>
          <w:p w14:paraId="37EFDE48" w14:textId="77777777" w:rsidR="00CC7734" w:rsidRPr="000F7004" w:rsidRDefault="00CC7734" w:rsidP="000F7004">
            <w:pPr>
              <w:spacing w:line="276" w:lineRule="auto"/>
            </w:pPr>
          </w:p>
        </w:tc>
        <w:tc>
          <w:tcPr>
            <w:tcW w:w="1421" w:type="dxa"/>
          </w:tcPr>
          <w:p w14:paraId="082F4D4C" w14:textId="77777777" w:rsidR="00CC7734" w:rsidRPr="000F7004" w:rsidRDefault="00CC7734" w:rsidP="000F7004">
            <w:pPr>
              <w:spacing w:line="276" w:lineRule="auto"/>
            </w:pPr>
          </w:p>
        </w:tc>
        <w:tc>
          <w:tcPr>
            <w:tcW w:w="1457" w:type="dxa"/>
          </w:tcPr>
          <w:p w14:paraId="19B5079F" w14:textId="77777777" w:rsidR="00CC7734" w:rsidRPr="000F7004" w:rsidRDefault="00CC7734" w:rsidP="000F7004">
            <w:pPr>
              <w:spacing w:line="276" w:lineRule="auto"/>
            </w:pPr>
          </w:p>
        </w:tc>
        <w:tc>
          <w:tcPr>
            <w:tcW w:w="1421" w:type="dxa"/>
          </w:tcPr>
          <w:p w14:paraId="50F21C47" w14:textId="77777777" w:rsidR="00CC7734" w:rsidRPr="000F7004" w:rsidRDefault="00CC7734" w:rsidP="000F7004">
            <w:pPr>
              <w:spacing w:line="276" w:lineRule="auto"/>
            </w:pPr>
          </w:p>
        </w:tc>
        <w:tc>
          <w:tcPr>
            <w:tcW w:w="1421" w:type="dxa"/>
          </w:tcPr>
          <w:p w14:paraId="7333AE80" w14:textId="77777777" w:rsidR="00CC7734" w:rsidRPr="000F7004" w:rsidRDefault="00CC7734" w:rsidP="000F7004">
            <w:pPr>
              <w:spacing w:line="276" w:lineRule="auto"/>
            </w:pPr>
          </w:p>
        </w:tc>
        <w:tc>
          <w:tcPr>
            <w:tcW w:w="1421" w:type="dxa"/>
          </w:tcPr>
          <w:p w14:paraId="20BA551F" w14:textId="77777777" w:rsidR="00CC7734" w:rsidRPr="000F7004" w:rsidRDefault="00CC7734" w:rsidP="000F7004">
            <w:pPr>
              <w:spacing w:line="276" w:lineRule="auto"/>
            </w:pPr>
          </w:p>
        </w:tc>
        <w:tc>
          <w:tcPr>
            <w:tcW w:w="1421" w:type="dxa"/>
          </w:tcPr>
          <w:p w14:paraId="27603A0A" w14:textId="77777777" w:rsidR="00CC7734" w:rsidRPr="000F7004" w:rsidRDefault="00CC7734" w:rsidP="000F7004">
            <w:pPr>
              <w:spacing w:line="276" w:lineRule="auto"/>
            </w:pPr>
          </w:p>
        </w:tc>
      </w:tr>
      <w:tr w:rsidR="00CC7734" w:rsidRPr="00B310AA" w14:paraId="77B0EFDC" w14:textId="77777777" w:rsidTr="000F7004">
        <w:tc>
          <w:tcPr>
            <w:tcW w:w="1421" w:type="dxa"/>
          </w:tcPr>
          <w:p w14:paraId="491F12D5" w14:textId="77777777" w:rsidR="00CC7734" w:rsidRPr="000F7004" w:rsidRDefault="00CC7734" w:rsidP="000F7004">
            <w:pPr>
              <w:spacing w:line="276" w:lineRule="auto"/>
            </w:pPr>
          </w:p>
        </w:tc>
        <w:tc>
          <w:tcPr>
            <w:tcW w:w="1421" w:type="dxa"/>
          </w:tcPr>
          <w:p w14:paraId="4822451A" w14:textId="77777777" w:rsidR="00CC7734" w:rsidRPr="000F7004" w:rsidRDefault="00CC7734" w:rsidP="000F7004">
            <w:pPr>
              <w:spacing w:line="276" w:lineRule="auto"/>
            </w:pPr>
          </w:p>
        </w:tc>
        <w:tc>
          <w:tcPr>
            <w:tcW w:w="1457" w:type="dxa"/>
          </w:tcPr>
          <w:p w14:paraId="65C1DA79" w14:textId="77777777" w:rsidR="00CC7734" w:rsidRPr="000F7004" w:rsidRDefault="00CC7734" w:rsidP="000F7004">
            <w:pPr>
              <w:spacing w:line="276" w:lineRule="auto"/>
            </w:pPr>
          </w:p>
        </w:tc>
        <w:tc>
          <w:tcPr>
            <w:tcW w:w="1421" w:type="dxa"/>
          </w:tcPr>
          <w:p w14:paraId="58E7409A" w14:textId="77777777" w:rsidR="00CC7734" w:rsidRPr="000F7004" w:rsidRDefault="00CC7734" w:rsidP="000F7004">
            <w:pPr>
              <w:spacing w:line="276" w:lineRule="auto"/>
            </w:pPr>
          </w:p>
        </w:tc>
        <w:tc>
          <w:tcPr>
            <w:tcW w:w="1421" w:type="dxa"/>
          </w:tcPr>
          <w:p w14:paraId="3AA63C52" w14:textId="77777777" w:rsidR="00CC7734" w:rsidRPr="000F7004" w:rsidRDefault="00CC7734" w:rsidP="000F7004">
            <w:pPr>
              <w:spacing w:line="276" w:lineRule="auto"/>
            </w:pPr>
          </w:p>
        </w:tc>
        <w:tc>
          <w:tcPr>
            <w:tcW w:w="1421" w:type="dxa"/>
          </w:tcPr>
          <w:p w14:paraId="1664F09B" w14:textId="77777777" w:rsidR="00CC7734" w:rsidRPr="000F7004" w:rsidRDefault="00CC7734" w:rsidP="000F7004">
            <w:pPr>
              <w:spacing w:line="276" w:lineRule="auto"/>
            </w:pPr>
          </w:p>
        </w:tc>
        <w:tc>
          <w:tcPr>
            <w:tcW w:w="1421" w:type="dxa"/>
          </w:tcPr>
          <w:p w14:paraId="396F237B" w14:textId="77777777" w:rsidR="00CC7734" w:rsidRPr="000F7004" w:rsidRDefault="00CC7734" w:rsidP="000F7004">
            <w:pPr>
              <w:spacing w:line="276" w:lineRule="auto"/>
            </w:pPr>
          </w:p>
        </w:tc>
      </w:tr>
      <w:tr w:rsidR="00CC7734" w:rsidRPr="00B310AA" w14:paraId="32C7AC1B" w14:textId="77777777" w:rsidTr="000F7004">
        <w:tc>
          <w:tcPr>
            <w:tcW w:w="1421" w:type="dxa"/>
          </w:tcPr>
          <w:p w14:paraId="59EEC461" w14:textId="77777777" w:rsidR="00CC7734" w:rsidRPr="000F7004" w:rsidRDefault="00CC7734" w:rsidP="000F7004">
            <w:pPr>
              <w:spacing w:line="276" w:lineRule="auto"/>
            </w:pPr>
          </w:p>
        </w:tc>
        <w:tc>
          <w:tcPr>
            <w:tcW w:w="1421" w:type="dxa"/>
          </w:tcPr>
          <w:p w14:paraId="37F0A803" w14:textId="77777777" w:rsidR="00CC7734" w:rsidRPr="000F7004" w:rsidRDefault="00CC7734" w:rsidP="000F7004">
            <w:pPr>
              <w:spacing w:line="276" w:lineRule="auto"/>
            </w:pPr>
          </w:p>
        </w:tc>
        <w:tc>
          <w:tcPr>
            <w:tcW w:w="1457" w:type="dxa"/>
          </w:tcPr>
          <w:p w14:paraId="266A4EB6" w14:textId="77777777" w:rsidR="00CC7734" w:rsidRPr="000F7004" w:rsidRDefault="00CC7734" w:rsidP="000F7004">
            <w:pPr>
              <w:spacing w:line="276" w:lineRule="auto"/>
            </w:pPr>
          </w:p>
        </w:tc>
        <w:tc>
          <w:tcPr>
            <w:tcW w:w="1421" w:type="dxa"/>
          </w:tcPr>
          <w:p w14:paraId="575A6ADE" w14:textId="77777777" w:rsidR="00CC7734" w:rsidRPr="000F7004" w:rsidRDefault="00CC7734" w:rsidP="000F7004">
            <w:pPr>
              <w:spacing w:line="276" w:lineRule="auto"/>
            </w:pPr>
          </w:p>
        </w:tc>
        <w:tc>
          <w:tcPr>
            <w:tcW w:w="1421" w:type="dxa"/>
          </w:tcPr>
          <w:p w14:paraId="42C29CD1" w14:textId="77777777" w:rsidR="00CC7734" w:rsidRPr="000F7004" w:rsidRDefault="00CC7734" w:rsidP="000F7004">
            <w:pPr>
              <w:spacing w:line="276" w:lineRule="auto"/>
            </w:pPr>
          </w:p>
        </w:tc>
        <w:tc>
          <w:tcPr>
            <w:tcW w:w="1421" w:type="dxa"/>
          </w:tcPr>
          <w:p w14:paraId="3F06D36B" w14:textId="77777777" w:rsidR="00CC7734" w:rsidRPr="000F7004" w:rsidRDefault="00CC7734" w:rsidP="000F7004">
            <w:pPr>
              <w:spacing w:line="276" w:lineRule="auto"/>
            </w:pPr>
          </w:p>
        </w:tc>
        <w:tc>
          <w:tcPr>
            <w:tcW w:w="1421" w:type="dxa"/>
          </w:tcPr>
          <w:p w14:paraId="03E99361" w14:textId="77777777" w:rsidR="00CC7734" w:rsidRPr="000F7004" w:rsidRDefault="00CC7734" w:rsidP="000F7004">
            <w:pPr>
              <w:spacing w:line="276" w:lineRule="auto"/>
            </w:pPr>
          </w:p>
        </w:tc>
      </w:tr>
      <w:tr w:rsidR="00CC7734" w:rsidRPr="00B310AA" w14:paraId="0BFEABE0" w14:textId="77777777" w:rsidTr="000F7004">
        <w:tc>
          <w:tcPr>
            <w:tcW w:w="1421" w:type="dxa"/>
          </w:tcPr>
          <w:p w14:paraId="312266AB" w14:textId="77777777" w:rsidR="00CC7734" w:rsidRPr="000F7004" w:rsidRDefault="00CC7734" w:rsidP="000F7004">
            <w:pPr>
              <w:spacing w:line="276" w:lineRule="auto"/>
            </w:pPr>
          </w:p>
        </w:tc>
        <w:tc>
          <w:tcPr>
            <w:tcW w:w="1421" w:type="dxa"/>
          </w:tcPr>
          <w:p w14:paraId="0FC98651" w14:textId="77777777" w:rsidR="00CC7734" w:rsidRPr="000F7004" w:rsidRDefault="00CC7734" w:rsidP="000F7004">
            <w:pPr>
              <w:spacing w:line="276" w:lineRule="auto"/>
            </w:pPr>
          </w:p>
        </w:tc>
        <w:tc>
          <w:tcPr>
            <w:tcW w:w="1457" w:type="dxa"/>
          </w:tcPr>
          <w:p w14:paraId="41327CE2" w14:textId="77777777" w:rsidR="00CC7734" w:rsidRPr="000F7004" w:rsidRDefault="00CC7734" w:rsidP="000F7004">
            <w:pPr>
              <w:spacing w:line="276" w:lineRule="auto"/>
            </w:pPr>
          </w:p>
        </w:tc>
        <w:tc>
          <w:tcPr>
            <w:tcW w:w="1421" w:type="dxa"/>
          </w:tcPr>
          <w:p w14:paraId="48EDD16D" w14:textId="77777777" w:rsidR="00CC7734" w:rsidRPr="000F7004" w:rsidRDefault="00CC7734" w:rsidP="000F7004">
            <w:pPr>
              <w:spacing w:line="276" w:lineRule="auto"/>
            </w:pPr>
          </w:p>
        </w:tc>
        <w:tc>
          <w:tcPr>
            <w:tcW w:w="1421" w:type="dxa"/>
          </w:tcPr>
          <w:p w14:paraId="66882EF1" w14:textId="77777777" w:rsidR="00CC7734" w:rsidRPr="000F7004" w:rsidRDefault="00CC7734" w:rsidP="000F7004">
            <w:pPr>
              <w:spacing w:line="276" w:lineRule="auto"/>
            </w:pPr>
          </w:p>
        </w:tc>
        <w:tc>
          <w:tcPr>
            <w:tcW w:w="1421" w:type="dxa"/>
          </w:tcPr>
          <w:p w14:paraId="117DC66B" w14:textId="77777777" w:rsidR="00CC7734" w:rsidRPr="000F7004" w:rsidRDefault="00CC7734" w:rsidP="000F7004">
            <w:pPr>
              <w:spacing w:line="276" w:lineRule="auto"/>
            </w:pPr>
          </w:p>
        </w:tc>
        <w:tc>
          <w:tcPr>
            <w:tcW w:w="1421" w:type="dxa"/>
          </w:tcPr>
          <w:p w14:paraId="2131BBCF" w14:textId="77777777" w:rsidR="00CC7734" w:rsidRPr="000F7004" w:rsidRDefault="00CC7734" w:rsidP="000F7004">
            <w:pPr>
              <w:spacing w:line="276" w:lineRule="auto"/>
            </w:pPr>
          </w:p>
        </w:tc>
      </w:tr>
      <w:tr w:rsidR="00CC7734" w:rsidRPr="00B310AA" w14:paraId="692374E7" w14:textId="77777777" w:rsidTr="000F7004">
        <w:tc>
          <w:tcPr>
            <w:tcW w:w="1421" w:type="dxa"/>
          </w:tcPr>
          <w:p w14:paraId="44146247" w14:textId="77777777" w:rsidR="00CC7734" w:rsidRPr="000F7004" w:rsidRDefault="00CC7734" w:rsidP="000F7004">
            <w:pPr>
              <w:spacing w:line="276" w:lineRule="auto"/>
            </w:pPr>
          </w:p>
        </w:tc>
        <w:tc>
          <w:tcPr>
            <w:tcW w:w="1421" w:type="dxa"/>
          </w:tcPr>
          <w:p w14:paraId="5D0B1695" w14:textId="77777777" w:rsidR="00CC7734" w:rsidRPr="000F7004" w:rsidRDefault="00CC7734" w:rsidP="000F7004">
            <w:pPr>
              <w:spacing w:line="276" w:lineRule="auto"/>
            </w:pPr>
          </w:p>
        </w:tc>
        <w:tc>
          <w:tcPr>
            <w:tcW w:w="1457" w:type="dxa"/>
          </w:tcPr>
          <w:p w14:paraId="0D6E3556" w14:textId="77777777" w:rsidR="00CC7734" w:rsidRPr="000F7004" w:rsidRDefault="00CC7734" w:rsidP="000F7004">
            <w:pPr>
              <w:spacing w:line="276" w:lineRule="auto"/>
            </w:pPr>
          </w:p>
        </w:tc>
        <w:tc>
          <w:tcPr>
            <w:tcW w:w="1421" w:type="dxa"/>
          </w:tcPr>
          <w:p w14:paraId="5800EA99" w14:textId="77777777" w:rsidR="00CC7734" w:rsidRPr="000F7004" w:rsidRDefault="00CC7734" w:rsidP="000F7004">
            <w:pPr>
              <w:spacing w:line="276" w:lineRule="auto"/>
            </w:pPr>
          </w:p>
        </w:tc>
        <w:tc>
          <w:tcPr>
            <w:tcW w:w="1421" w:type="dxa"/>
          </w:tcPr>
          <w:p w14:paraId="3634DEED" w14:textId="77777777" w:rsidR="00CC7734" w:rsidRPr="000F7004" w:rsidRDefault="00CC7734" w:rsidP="000F7004">
            <w:pPr>
              <w:spacing w:line="276" w:lineRule="auto"/>
            </w:pPr>
          </w:p>
        </w:tc>
        <w:tc>
          <w:tcPr>
            <w:tcW w:w="1421" w:type="dxa"/>
          </w:tcPr>
          <w:p w14:paraId="255900CB" w14:textId="77777777" w:rsidR="00CC7734" w:rsidRPr="000F7004" w:rsidRDefault="00CC7734" w:rsidP="000F7004">
            <w:pPr>
              <w:spacing w:line="276" w:lineRule="auto"/>
            </w:pPr>
          </w:p>
        </w:tc>
        <w:tc>
          <w:tcPr>
            <w:tcW w:w="1421" w:type="dxa"/>
          </w:tcPr>
          <w:p w14:paraId="6280254A" w14:textId="77777777" w:rsidR="00CC7734" w:rsidRPr="000F7004" w:rsidRDefault="00CC7734" w:rsidP="000F7004">
            <w:pPr>
              <w:spacing w:line="276" w:lineRule="auto"/>
            </w:pPr>
          </w:p>
        </w:tc>
      </w:tr>
      <w:tr w:rsidR="00CC7734" w:rsidRPr="00B310AA" w14:paraId="24F8FDF7" w14:textId="77777777" w:rsidTr="000F7004">
        <w:tc>
          <w:tcPr>
            <w:tcW w:w="1421" w:type="dxa"/>
          </w:tcPr>
          <w:p w14:paraId="1048A6C6" w14:textId="77777777" w:rsidR="00CC7734" w:rsidRPr="000F7004" w:rsidRDefault="00CC7734" w:rsidP="000F7004">
            <w:pPr>
              <w:spacing w:line="276" w:lineRule="auto"/>
            </w:pPr>
          </w:p>
        </w:tc>
        <w:tc>
          <w:tcPr>
            <w:tcW w:w="1421" w:type="dxa"/>
          </w:tcPr>
          <w:p w14:paraId="4E32C023" w14:textId="77777777" w:rsidR="00CC7734" w:rsidRPr="000F7004" w:rsidRDefault="00CC7734" w:rsidP="000F7004">
            <w:pPr>
              <w:spacing w:line="276" w:lineRule="auto"/>
            </w:pPr>
          </w:p>
        </w:tc>
        <w:tc>
          <w:tcPr>
            <w:tcW w:w="1457" w:type="dxa"/>
          </w:tcPr>
          <w:p w14:paraId="0C01E020" w14:textId="77777777" w:rsidR="00CC7734" w:rsidRPr="000F7004" w:rsidRDefault="00CC7734" w:rsidP="000F7004">
            <w:pPr>
              <w:spacing w:line="276" w:lineRule="auto"/>
            </w:pPr>
          </w:p>
        </w:tc>
        <w:tc>
          <w:tcPr>
            <w:tcW w:w="1421" w:type="dxa"/>
          </w:tcPr>
          <w:p w14:paraId="3EFFE432" w14:textId="77777777" w:rsidR="00CC7734" w:rsidRPr="000F7004" w:rsidRDefault="00CC7734" w:rsidP="000F7004">
            <w:pPr>
              <w:spacing w:line="276" w:lineRule="auto"/>
            </w:pPr>
          </w:p>
        </w:tc>
        <w:tc>
          <w:tcPr>
            <w:tcW w:w="1421" w:type="dxa"/>
          </w:tcPr>
          <w:p w14:paraId="79E23152" w14:textId="77777777" w:rsidR="00CC7734" w:rsidRPr="000F7004" w:rsidRDefault="00CC7734" w:rsidP="000F7004">
            <w:pPr>
              <w:spacing w:line="276" w:lineRule="auto"/>
            </w:pPr>
          </w:p>
        </w:tc>
        <w:tc>
          <w:tcPr>
            <w:tcW w:w="1421" w:type="dxa"/>
          </w:tcPr>
          <w:p w14:paraId="758B0ADA" w14:textId="77777777" w:rsidR="00CC7734" w:rsidRPr="000F7004" w:rsidRDefault="00CC7734" w:rsidP="000F7004">
            <w:pPr>
              <w:spacing w:line="276" w:lineRule="auto"/>
            </w:pPr>
          </w:p>
        </w:tc>
        <w:tc>
          <w:tcPr>
            <w:tcW w:w="1421" w:type="dxa"/>
          </w:tcPr>
          <w:p w14:paraId="722C34F8" w14:textId="77777777" w:rsidR="00CC7734" w:rsidRPr="000F7004" w:rsidRDefault="00CC7734" w:rsidP="000F7004">
            <w:pPr>
              <w:spacing w:line="276" w:lineRule="auto"/>
            </w:pPr>
          </w:p>
        </w:tc>
      </w:tr>
      <w:tr w:rsidR="00CC7734" w:rsidRPr="00B310AA" w14:paraId="6E4A8A5E" w14:textId="77777777" w:rsidTr="000F7004">
        <w:tc>
          <w:tcPr>
            <w:tcW w:w="1421" w:type="dxa"/>
          </w:tcPr>
          <w:p w14:paraId="7F33A78C" w14:textId="77777777" w:rsidR="00CC7734" w:rsidRPr="000F7004" w:rsidRDefault="00CC7734" w:rsidP="000F7004">
            <w:pPr>
              <w:spacing w:line="276" w:lineRule="auto"/>
            </w:pPr>
          </w:p>
        </w:tc>
        <w:tc>
          <w:tcPr>
            <w:tcW w:w="1421" w:type="dxa"/>
          </w:tcPr>
          <w:p w14:paraId="7BAF9640" w14:textId="77777777" w:rsidR="00CC7734" w:rsidRPr="000F7004" w:rsidRDefault="00CC7734" w:rsidP="000F7004">
            <w:pPr>
              <w:spacing w:line="276" w:lineRule="auto"/>
            </w:pPr>
          </w:p>
        </w:tc>
        <w:tc>
          <w:tcPr>
            <w:tcW w:w="1457" w:type="dxa"/>
          </w:tcPr>
          <w:p w14:paraId="1A2400C6" w14:textId="77777777" w:rsidR="00CC7734" w:rsidRPr="000F7004" w:rsidRDefault="00CC7734" w:rsidP="000F7004">
            <w:pPr>
              <w:spacing w:line="276" w:lineRule="auto"/>
            </w:pPr>
          </w:p>
        </w:tc>
        <w:tc>
          <w:tcPr>
            <w:tcW w:w="1421" w:type="dxa"/>
          </w:tcPr>
          <w:p w14:paraId="723E7894" w14:textId="77777777" w:rsidR="00CC7734" w:rsidRPr="000F7004" w:rsidRDefault="00CC7734" w:rsidP="000F7004">
            <w:pPr>
              <w:spacing w:line="276" w:lineRule="auto"/>
            </w:pPr>
          </w:p>
        </w:tc>
        <w:tc>
          <w:tcPr>
            <w:tcW w:w="1421" w:type="dxa"/>
          </w:tcPr>
          <w:p w14:paraId="61A4BEFF" w14:textId="77777777" w:rsidR="00CC7734" w:rsidRPr="000F7004" w:rsidRDefault="00CC7734" w:rsidP="000F7004">
            <w:pPr>
              <w:spacing w:line="276" w:lineRule="auto"/>
            </w:pPr>
          </w:p>
        </w:tc>
        <w:tc>
          <w:tcPr>
            <w:tcW w:w="1421" w:type="dxa"/>
          </w:tcPr>
          <w:p w14:paraId="084038F2" w14:textId="77777777" w:rsidR="00CC7734" w:rsidRPr="000F7004" w:rsidRDefault="00CC7734" w:rsidP="000F7004">
            <w:pPr>
              <w:spacing w:line="276" w:lineRule="auto"/>
            </w:pPr>
          </w:p>
        </w:tc>
        <w:tc>
          <w:tcPr>
            <w:tcW w:w="1421" w:type="dxa"/>
          </w:tcPr>
          <w:p w14:paraId="22D55C81" w14:textId="77777777" w:rsidR="00CC7734" w:rsidRPr="000F7004" w:rsidRDefault="00CC7734" w:rsidP="000F7004">
            <w:pPr>
              <w:spacing w:line="276" w:lineRule="auto"/>
            </w:pPr>
          </w:p>
        </w:tc>
      </w:tr>
      <w:tr w:rsidR="000F7004" w:rsidRPr="00B310AA" w14:paraId="333A2B57" w14:textId="77777777" w:rsidTr="000F7004">
        <w:tc>
          <w:tcPr>
            <w:tcW w:w="1421" w:type="dxa"/>
          </w:tcPr>
          <w:p w14:paraId="566CCC3D" w14:textId="77777777" w:rsidR="000F7004" w:rsidRPr="000F7004" w:rsidRDefault="000F7004" w:rsidP="000F7004">
            <w:pPr>
              <w:spacing w:line="276" w:lineRule="auto"/>
            </w:pPr>
          </w:p>
        </w:tc>
        <w:tc>
          <w:tcPr>
            <w:tcW w:w="1421" w:type="dxa"/>
          </w:tcPr>
          <w:p w14:paraId="26E435B9" w14:textId="77777777" w:rsidR="000F7004" w:rsidRPr="000F7004" w:rsidRDefault="000F7004" w:rsidP="000F7004">
            <w:pPr>
              <w:spacing w:line="276" w:lineRule="auto"/>
            </w:pPr>
          </w:p>
        </w:tc>
        <w:tc>
          <w:tcPr>
            <w:tcW w:w="1457" w:type="dxa"/>
          </w:tcPr>
          <w:p w14:paraId="1BEDD3D3" w14:textId="77777777" w:rsidR="000F7004" w:rsidRPr="000F7004" w:rsidRDefault="000F7004" w:rsidP="000F7004">
            <w:pPr>
              <w:spacing w:line="276" w:lineRule="auto"/>
            </w:pPr>
          </w:p>
        </w:tc>
        <w:tc>
          <w:tcPr>
            <w:tcW w:w="1421" w:type="dxa"/>
          </w:tcPr>
          <w:p w14:paraId="0DE4026C" w14:textId="77777777" w:rsidR="000F7004" w:rsidRPr="000F7004" w:rsidRDefault="000F7004" w:rsidP="000F7004">
            <w:pPr>
              <w:spacing w:line="276" w:lineRule="auto"/>
            </w:pPr>
          </w:p>
        </w:tc>
        <w:tc>
          <w:tcPr>
            <w:tcW w:w="1421" w:type="dxa"/>
          </w:tcPr>
          <w:p w14:paraId="7F3DA89F" w14:textId="77777777" w:rsidR="000F7004" w:rsidRPr="000F7004" w:rsidRDefault="000F7004" w:rsidP="000F7004">
            <w:pPr>
              <w:spacing w:line="276" w:lineRule="auto"/>
            </w:pPr>
          </w:p>
        </w:tc>
        <w:tc>
          <w:tcPr>
            <w:tcW w:w="1421" w:type="dxa"/>
          </w:tcPr>
          <w:p w14:paraId="7B7ACF39" w14:textId="77777777" w:rsidR="000F7004" w:rsidRPr="000F7004" w:rsidRDefault="000F7004" w:rsidP="000F7004">
            <w:pPr>
              <w:spacing w:line="276" w:lineRule="auto"/>
            </w:pPr>
          </w:p>
        </w:tc>
        <w:tc>
          <w:tcPr>
            <w:tcW w:w="1421" w:type="dxa"/>
          </w:tcPr>
          <w:p w14:paraId="316CBA77" w14:textId="77777777" w:rsidR="000F7004" w:rsidRPr="000F7004" w:rsidRDefault="000F7004" w:rsidP="000F7004">
            <w:pPr>
              <w:spacing w:line="276" w:lineRule="auto"/>
            </w:pPr>
          </w:p>
        </w:tc>
      </w:tr>
      <w:tr w:rsidR="000F7004" w:rsidRPr="00B310AA" w14:paraId="645D860B" w14:textId="77777777" w:rsidTr="000F7004">
        <w:tc>
          <w:tcPr>
            <w:tcW w:w="1421" w:type="dxa"/>
          </w:tcPr>
          <w:p w14:paraId="77E632A7" w14:textId="77777777" w:rsidR="000F7004" w:rsidRPr="000F7004" w:rsidRDefault="000F7004" w:rsidP="000F7004">
            <w:pPr>
              <w:spacing w:line="276" w:lineRule="auto"/>
            </w:pPr>
          </w:p>
        </w:tc>
        <w:tc>
          <w:tcPr>
            <w:tcW w:w="1421" w:type="dxa"/>
          </w:tcPr>
          <w:p w14:paraId="553227CE" w14:textId="77777777" w:rsidR="000F7004" w:rsidRPr="000F7004" w:rsidRDefault="000F7004" w:rsidP="000F7004">
            <w:pPr>
              <w:spacing w:line="276" w:lineRule="auto"/>
            </w:pPr>
          </w:p>
        </w:tc>
        <w:tc>
          <w:tcPr>
            <w:tcW w:w="1457" w:type="dxa"/>
          </w:tcPr>
          <w:p w14:paraId="002DDC7C" w14:textId="77777777" w:rsidR="000F7004" w:rsidRPr="000F7004" w:rsidRDefault="000F7004" w:rsidP="000F7004">
            <w:pPr>
              <w:spacing w:line="276" w:lineRule="auto"/>
            </w:pPr>
          </w:p>
        </w:tc>
        <w:tc>
          <w:tcPr>
            <w:tcW w:w="1421" w:type="dxa"/>
          </w:tcPr>
          <w:p w14:paraId="7A7041EE" w14:textId="77777777" w:rsidR="000F7004" w:rsidRPr="000F7004" w:rsidRDefault="000F7004" w:rsidP="000F7004">
            <w:pPr>
              <w:spacing w:line="276" w:lineRule="auto"/>
            </w:pPr>
          </w:p>
        </w:tc>
        <w:tc>
          <w:tcPr>
            <w:tcW w:w="1421" w:type="dxa"/>
          </w:tcPr>
          <w:p w14:paraId="3F9E5334" w14:textId="77777777" w:rsidR="000F7004" w:rsidRPr="000F7004" w:rsidRDefault="000F7004" w:rsidP="000F7004">
            <w:pPr>
              <w:spacing w:line="276" w:lineRule="auto"/>
            </w:pPr>
          </w:p>
        </w:tc>
        <w:tc>
          <w:tcPr>
            <w:tcW w:w="1421" w:type="dxa"/>
          </w:tcPr>
          <w:p w14:paraId="37EAD0FA" w14:textId="77777777" w:rsidR="000F7004" w:rsidRPr="000F7004" w:rsidRDefault="000F7004" w:rsidP="000F7004">
            <w:pPr>
              <w:spacing w:line="276" w:lineRule="auto"/>
            </w:pPr>
          </w:p>
        </w:tc>
        <w:tc>
          <w:tcPr>
            <w:tcW w:w="1421" w:type="dxa"/>
          </w:tcPr>
          <w:p w14:paraId="465FCD8D" w14:textId="77777777" w:rsidR="000F7004" w:rsidRPr="000F7004" w:rsidRDefault="000F7004" w:rsidP="000F7004">
            <w:pPr>
              <w:spacing w:line="276" w:lineRule="auto"/>
            </w:pPr>
          </w:p>
        </w:tc>
      </w:tr>
      <w:tr w:rsidR="000F7004" w:rsidRPr="00B310AA" w14:paraId="3191730B" w14:textId="77777777" w:rsidTr="000F7004">
        <w:tc>
          <w:tcPr>
            <w:tcW w:w="1421" w:type="dxa"/>
          </w:tcPr>
          <w:p w14:paraId="033DAA3B" w14:textId="77777777" w:rsidR="000F7004" w:rsidRPr="000F7004" w:rsidRDefault="000F7004" w:rsidP="000F7004">
            <w:pPr>
              <w:spacing w:line="276" w:lineRule="auto"/>
            </w:pPr>
          </w:p>
        </w:tc>
        <w:tc>
          <w:tcPr>
            <w:tcW w:w="1421" w:type="dxa"/>
          </w:tcPr>
          <w:p w14:paraId="6FB85586" w14:textId="77777777" w:rsidR="000F7004" w:rsidRPr="000F7004" w:rsidRDefault="000F7004" w:rsidP="000F7004">
            <w:pPr>
              <w:spacing w:line="276" w:lineRule="auto"/>
            </w:pPr>
          </w:p>
        </w:tc>
        <w:tc>
          <w:tcPr>
            <w:tcW w:w="1457" w:type="dxa"/>
          </w:tcPr>
          <w:p w14:paraId="0DB5E973" w14:textId="77777777" w:rsidR="000F7004" w:rsidRPr="000F7004" w:rsidRDefault="000F7004" w:rsidP="000F7004">
            <w:pPr>
              <w:spacing w:line="276" w:lineRule="auto"/>
            </w:pPr>
          </w:p>
        </w:tc>
        <w:tc>
          <w:tcPr>
            <w:tcW w:w="1421" w:type="dxa"/>
          </w:tcPr>
          <w:p w14:paraId="16C99D3F" w14:textId="77777777" w:rsidR="000F7004" w:rsidRPr="000F7004" w:rsidRDefault="000F7004" w:rsidP="000F7004">
            <w:pPr>
              <w:spacing w:line="276" w:lineRule="auto"/>
            </w:pPr>
          </w:p>
        </w:tc>
        <w:tc>
          <w:tcPr>
            <w:tcW w:w="1421" w:type="dxa"/>
          </w:tcPr>
          <w:p w14:paraId="4FA243C4" w14:textId="77777777" w:rsidR="000F7004" w:rsidRPr="000F7004" w:rsidRDefault="000F7004" w:rsidP="000F7004">
            <w:pPr>
              <w:spacing w:line="276" w:lineRule="auto"/>
            </w:pPr>
          </w:p>
        </w:tc>
        <w:tc>
          <w:tcPr>
            <w:tcW w:w="1421" w:type="dxa"/>
          </w:tcPr>
          <w:p w14:paraId="1F0E93CA" w14:textId="77777777" w:rsidR="000F7004" w:rsidRPr="000F7004" w:rsidRDefault="000F7004" w:rsidP="000F7004">
            <w:pPr>
              <w:spacing w:line="276" w:lineRule="auto"/>
            </w:pPr>
          </w:p>
        </w:tc>
        <w:tc>
          <w:tcPr>
            <w:tcW w:w="1421" w:type="dxa"/>
          </w:tcPr>
          <w:p w14:paraId="0D488134" w14:textId="77777777" w:rsidR="000F7004" w:rsidRPr="000F7004" w:rsidRDefault="000F7004" w:rsidP="000F7004">
            <w:pPr>
              <w:spacing w:line="276" w:lineRule="auto"/>
            </w:pPr>
          </w:p>
        </w:tc>
      </w:tr>
      <w:tr w:rsidR="000F7004" w:rsidRPr="00B310AA" w14:paraId="4CBECED7" w14:textId="77777777" w:rsidTr="000F7004">
        <w:tc>
          <w:tcPr>
            <w:tcW w:w="1421" w:type="dxa"/>
          </w:tcPr>
          <w:p w14:paraId="43BDC08C" w14:textId="77777777" w:rsidR="000F7004" w:rsidRPr="000F7004" w:rsidRDefault="000F7004" w:rsidP="000F7004">
            <w:pPr>
              <w:spacing w:line="276" w:lineRule="auto"/>
            </w:pPr>
          </w:p>
        </w:tc>
        <w:tc>
          <w:tcPr>
            <w:tcW w:w="1421" w:type="dxa"/>
          </w:tcPr>
          <w:p w14:paraId="6190869C" w14:textId="77777777" w:rsidR="000F7004" w:rsidRPr="000F7004" w:rsidRDefault="000F7004" w:rsidP="000F7004">
            <w:pPr>
              <w:spacing w:line="276" w:lineRule="auto"/>
            </w:pPr>
          </w:p>
        </w:tc>
        <w:tc>
          <w:tcPr>
            <w:tcW w:w="1457" w:type="dxa"/>
          </w:tcPr>
          <w:p w14:paraId="00890104" w14:textId="77777777" w:rsidR="000F7004" w:rsidRPr="000F7004" w:rsidRDefault="000F7004" w:rsidP="000F7004">
            <w:pPr>
              <w:spacing w:line="276" w:lineRule="auto"/>
            </w:pPr>
          </w:p>
        </w:tc>
        <w:tc>
          <w:tcPr>
            <w:tcW w:w="1421" w:type="dxa"/>
          </w:tcPr>
          <w:p w14:paraId="22F8B0F9" w14:textId="77777777" w:rsidR="000F7004" w:rsidRPr="000F7004" w:rsidRDefault="000F7004" w:rsidP="000F7004">
            <w:pPr>
              <w:spacing w:line="276" w:lineRule="auto"/>
            </w:pPr>
          </w:p>
        </w:tc>
        <w:tc>
          <w:tcPr>
            <w:tcW w:w="1421" w:type="dxa"/>
          </w:tcPr>
          <w:p w14:paraId="39AA14FA" w14:textId="77777777" w:rsidR="000F7004" w:rsidRPr="000F7004" w:rsidRDefault="000F7004" w:rsidP="000F7004">
            <w:pPr>
              <w:spacing w:line="276" w:lineRule="auto"/>
            </w:pPr>
          </w:p>
        </w:tc>
        <w:tc>
          <w:tcPr>
            <w:tcW w:w="1421" w:type="dxa"/>
          </w:tcPr>
          <w:p w14:paraId="4CF39BF7" w14:textId="77777777" w:rsidR="000F7004" w:rsidRPr="000F7004" w:rsidRDefault="000F7004" w:rsidP="000F7004">
            <w:pPr>
              <w:spacing w:line="276" w:lineRule="auto"/>
            </w:pPr>
          </w:p>
        </w:tc>
        <w:tc>
          <w:tcPr>
            <w:tcW w:w="1421" w:type="dxa"/>
          </w:tcPr>
          <w:p w14:paraId="38B32C7F" w14:textId="77777777" w:rsidR="000F7004" w:rsidRPr="000F7004" w:rsidRDefault="000F7004" w:rsidP="000F7004">
            <w:pPr>
              <w:spacing w:line="276" w:lineRule="auto"/>
            </w:pPr>
          </w:p>
        </w:tc>
      </w:tr>
      <w:tr w:rsidR="0095702D" w:rsidRPr="00B310AA" w14:paraId="764C260F" w14:textId="77777777" w:rsidTr="000F7004">
        <w:tc>
          <w:tcPr>
            <w:tcW w:w="1421" w:type="dxa"/>
          </w:tcPr>
          <w:p w14:paraId="0A141CDC" w14:textId="77777777" w:rsidR="0095702D" w:rsidRPr="000F7004" w:rsidRDefault="0095702D" w:rsidP="000F7004">
            <w:pPr>
              <w:spacing w:line="276" w:lineRule="auto"/>
            </w:pPr>
          </w:p>
        </w:tc>
        <w:tc>
          <w:tcPr>
            <w:tcW w:w="1421" w:type="dxa"/>
          </w:tcPr>
          <w:p w14:paraId="40A3D7A9" w14:textId="77777777" w:rsidR="0095702D" w:rsidRPr="000F7004" w:rsidRDefault="0095702D" w:rsidP="000F7004">
            <w:pPr>
              <w:spacing w:line="276" w:lineRule="auto"/>
            </w:pPr>
          </w:p>
        </w:tc>
        <w:tc>
          <w:tcPr>
            <w:tcW w:w="1457" w:type="dxa"/>
          </w:tcPr>
          <w:p w14:paraId="68954546" w14:textId="77777777" w:rsidR="0095702D" w:rsidRPr="000F7004" w:rsidRDefault="0095702D" w:rsidP="000F7004">
            <w:pPr>
              <w:spacing w:line="276" w:lineRule="auto"/>
            </w:pPr>
          </w:p>
        </w:tc>
        <w:tc>
          <w:tcPr>
            <w:tcW w:w="1421" w:type="dxa"/>
          </w:tcPr>
          <w:p w14:paraId="418F6C8A" w14:textId="77777777" w:rsidR="0095702D" w:rsidRPr="000F7004" w:rsidRDefault="0095702D" w:rsidP="000F7004">
            <w:pPr>
              <w:spacing w:line="276" w:lineRule="auto"/>
            </w:pPr>
          </w:p>
        </w:tc>
        <w:tc>
          <w:tcPr>
            <w:tcW w:w="1421" w:type="dxa"/>
          </w:tcPr>
          <w:p w14:paraId="3643C95E" w14:textId="77777777" w:rsidR="0095702D" w:rsidRPr="000F7004" w:rsidRDefault="0095702D" w:rsidP="000F7004">
            <w:pPr>
              <w:spacing w:line="276" w:lineRule="auto"/>
            </w:pPr>
          </w:p>
        </w:tc>
        <w:tc>
          <w:tcPr>
            <w:tcW w:w="1421" w:type="dxa"/>
          </w:tcPr>
          <w:p w14:paraId="6190EFD1" w14:textId="77777777" w:rsidR="0095702D" w:rsidRPr="000F7004" w:rsidRDefault="0095702D" w:rsidP="000F7004">
            <w:pPr>
              <w:spacing w:line="276" w:lineRule="auto"/>
            </w:pPr>
          </w:p>
        </w:tc>
        <w:tc>
          <w:tcPr>
            <w:tcW w:w="1421" w:type="dxa"/>
          </w:tcPr>
          <w:p w14:paraId="104D0882" w14:textId="77777777" w:rsidR="0095702D" w:rsidRPr="000F7004" w:rsidRDefault="0095702D" w:rsidP="000F7004">
            <w:pPr>
              <w:spacing w:line="276" w:lineRule="auto"/>
            </w:pPr>
          </w:p>
        </w:tc>
      </w:tr>
    </w:tbl>
    <w:p w14:paraId="37BEAB61" w14:textId="77777777" w:rsidR="00CE66CF" w:rsidRDefault="00CE66CF" w:rsidP="0095702D">
      <w:pPr>
        <w:pStyle w:val="Overskrift3"/>
        <w:rPr>
          <w:rFonts w:ascii="Arial" w:hAnsi="Arial" w:cs="Arial"/>
          <w:color w:val="auto"/>
        </w:rPr>
      </w:pPr>
    </w:p>
    <w:p w14:paraId="1A6FEE23" w14:textId="4F743268" w:rsidR="0095702D" w:rsidRPr="0095702D" w:rsidRDefault="0095702D" w:rsidP="0095702D">
      <w:pPr>
        <w:pStyle w:val="Overskrift3"/>
        <w:rPr>
          <w:rFonts w:ascii="Arial" w:hAnsi="Arial" w:cs="Arial"/>
          <w:color w:val="auto"/>
        </w:rPr>
      </w:pPr>
      <w:bookmarkStart w:id="72" w:name="_Toc57975379"/>
      <w:r>
        <w:rPr>
          <w:rFonts w:ascii="Arial" w:hAnsi="Arial" w:cs="Arial"/>
          <w:color w:val="auto"/>
        </w:rPr>
        <w:lastRenderedPageBreak/>
        <w:t>13</w:t>
      </w:r>
      <w:r w:rsidRPr="00B310AA">
        <w:rPr>
          <w:rFonts w:ascii="Arial" w:hAnsi="Arial" w:cs="Arial"/>
          <w:color w:val="auto"/>
        </w:rPr>
        <w:t>.</w:t>
      </w:r>
      <w:r>
        <w:rPr>
          <w:rFonts w:ascii="Arial" w:hAnsi="Arial" w:cs="Arial"/>
          <w:color w:val="auto"/>
        </w:rPr>
        <w:t>4</w:t>
      </w:r>
      <w:r w:rsidRPr="00B310AA">
        <w:rPr>
          <w:rFonts w:ascii="Arial" w:hAnsi="Arial" w:cs="Arial"/>
          <w:color w:val="auto"/>
        </w:rPr>
        <w:t xml:space="preserve"> Oversikt over F-gass sertifisert personell og behov for fornyelse</w:t>
      </w:r>
      <w:bookmarkEnd w:id="72"/>
    </w:p>
    <w:tbl>
      <w:tblPr>
        <w:tblStyle w:val="Tabellrutenett"/>
        <w:tblW w:w="9926" w:type="dxa"/>
        <w:tblLook w:val="04A0" w:firstRow="1" w:lastRow="0" w:firstColumn="1" w:lastColumn="0" w:noHBand="0" w:noVBand="1"/>
      </w:tblPr>
      <w:tblGrid>
        <w:gridCol w:w="3085"/>
        <w:gridCol w:w="2324"/>
        <w:gridCol w:w="2030"/>
        <w:gridCol w:w="1110"/>
        <w:gridCol w:w="1377"/>
      </w:tblGrid>
      <w:tr w:rsidR="0095702D" w:rsidRPr="00B310AA" w14:paraId="113F6FED" w14:textId="77777777" w:rsidTr="00FE7752">
        <w:tc>
          <w:tcPr>
            <w:tcW w:w="9926" w:type="dxa"/>
            <w:gridSpan w:val="5"/>
            <w:shd w:val="clear" w:color="auto" w:fill="D4E1ED" w:themeFill="accent1" w:themeFillTint="66"/>
          </w:tcPr>
          <w:p w14:paraId="530F6917" w14:textId="77777777" w:rsidR="0095702D" w:rsidRPr="0095702D" w:rsidRDefault="0095702D" w:rsidP="00FE7752">
            <w:pPr>
              <w:spacing w:after="0" w:line="360" w:lineRule="auto"/>
              <w:rPr>
                <w:rFonts w:ascii="Arial" w:hAnsi="Arial" w:cs="Arial"/>
                <w:sz w:val="32"/>
                <w:szCs w:val="32"/>
              </w:rPr>
            </w:pPr>
            <w:r w:rsidRPr="0095702D">
              <w:rPr>
                <w:rFonts w:ascii="Arial" w:hAnsi="Arial" w:cs="Arial"/>
                <w:sz w:val="32"/>
                <w:szCs w:val="32"/>
              </w:rPr>
              <w:t>Oversikt over F-gass sertifisert personell</w:t>
            </w:r>
          </w:p>
        </w:tc>
      </w:tr>
      <w:tr w:rsidR="0095702D" w:rsidRPr="00B310AA" w14:paraId="6196F380" w14:textId="77777777" w:rsidTr="00FE7752">
        <w:tc>
          <w:tcPr>
            <w:tcW w:w="3085" w:type="dxa"/>
            <w:shd w:val="clear" w:color="auto" w:fill="D4E1ED" w:themeFill="accent1" w:themeFillTint="66"/>
          </w:tcPr>
          <w:p w14:paraId="49B57F09" w14:textId="77777777" w:rsidR="0095702D" w:rsidRPr="00B310AA" w:rsidRDefault="0095702D" w:rsidP="00FE7752">
            <w:pPr>
              <w:spacing w:after="0" w:line="240" w:lineRule="auto"/>
              <w:rPr>
                <w:rFonts w:ascii="Arial" w:hAnsi="Arial" w:cs="Arial"/>
              </w:rPr>
            </w:pPr>
            <w:r w:rsidRPr="00B310AA">
              <w:rPr>
                <w:rFonts w:ascii="Arial" w:hAnsi="Arial" w:cs="Arial"/>
              </w:rPr>
              <w:t>Etternavn</w:t>
            </w:r>
          </w:p>
        </w:tc>
        <w:tc>
          <w:tcPr>
            <w:tcW w:w="2324" w:type="dxa"/>
            <w:shd w:val="clear" w:color="auto" w:fill="D4E1ED" w:themeFill="accent1" w:themeFillTint="66"/>
          </w:tcPr>
          <w:p w14:paraId="52D74EFD" w14:textId="77777777" w:rsidR="0095702D" w:rsidRPr="00B310AA" w:rsidRDefault="0095702D" w:rsidP="00FE7752">
            <w:pPr>
              <w:spacing w:after="0" w:line="240" w:lineRule="auto"/>
              <w:rPr>
                <w:rFonts w:ascii="Arial" w:hAnsi="Arial" w:cs="Arial"/>
              </w:rPr>
            </w:pPr>
            <w:r w:rsidRPr="00B310AA">
              <w:rPr>
                <w:rFonts w:ascii="Arial" w:hAnsi="Arial" w:cs="Arial"/>
              </w:rPr>
              <w:t>Fornavn</w:t>
            </w:r>
          </w:p>
        </w:tc>
        <w:tc>
          <w:tcPr>
            <w:tcW w:w="2030" w:type="dxa"/>
            <w:shd w:val="clear" w:color="auto" w:fill="D4E1ED" w:themeFill="accent1" w:themeFillTint="66"/>
          </w:tcPr>
          <w:p w14:paraId="28FE2E22" w14:textId="77777777" w:rsidR="0095702D" w:rsidRPr="00B310AA" w:rsidRDefault="0095702D" w:rsidP="00FE7752">
            <w:pPr>
              <w:spacing w:after="0" w:line="240" w:lineRule="auto"/>
              <w:rPr>
                <w:rFonts w:ascii="Arial" w:hAnsi="Arial" w:cs="Arial"/>
              </w:rPr>
            </w:pPr>
            <w:r w:rsidRPr="00B310AA">
              <w:rPr>
                <w:rFonts w:ascii="Arial" w:hAnsi="Arial" w:cs="Arial"/>
              </w:rPr>
              <w:t>Sertifikatnummer</w:t>
            </w:r>
          </w:p>
        </w:tc>
        <w:tc>
          <w:tcPr>
            <w:tcW w:w="1110" w:type="dxa"/>
            <w:shd w:val="clear" w:color="auto" w:fill="D4E1ED" w:themeFill="accent1" w:themeFillTint="66"/>
          </w:tcPr>
          <w:p w14:paraId="3A3C893F" w14:textId="77777777" w:rsidR="0095702D" w:rsidRPr="00B310AA" w:rsidRDefault="0095702D" w:rsidP="00FE7752">
            <w:pPr>
              <w:spacing w:after="0" w:line="240" w:lineRule="auto"/>
              <w:rPr>
                <w:rFonts w:ascii="Arial" w:hAnsi="Arial" w:cs="Arial"/>
              </w:rPr>
            </w:pPr>
            <w:r w:rsidRPr="00B310AA">
              <w:rPr>
                <w:rFonts w:ascii="Arial" w:hAnsi="Arial" w:cs="Arial"/>
              </w:rPr>
              <w:t>Kategori</w:t>
            </w:r>
          </w:p>
        </w:tc>
        <w:tc>
          <w:tcPr>
            <w:tcW w:w="1377" w:type="dxa"/>
            <w:shd w:val="clear" w:color="auto" w:fill="D4E1ED" w:themeFill="accent1" w:themeFillTint="66"/>
          </w:tcPr>
          <w:p w14:paraId="3F6A06E2" w14:textId="77777777" w:rsidR="0095702D" w:rsidRPr="00B310AA" w:rsidRDefault="0095702D" w:rsidP="00FE7752">
            <w:pPr>
              <w:spacing w:after="0" w:line="240" w:lineRule="auto"/>
              <w:rPr>
                <w:rFonts w:ascii="Arial" w:hAnsi="Arial" w:cs="Arial"/>
              </w:rPr>
            </w:pPr>
            <w:r w:rsidRPr="00B310AA">
              <w:rPr>
                <w:rFonts w:ascii="Arial" w:hAnsi="Arial" w:cs="Arial"/>
              </w:rPr>
              <w:t>Utløpsdato</w:t>
            </w:r>
          </w:p>
        </w:tc>
      </w:tr>
      <w:tr w:rsidR="0095702D" w:rsidRPr="00B310AA" w14:paraId="5CDCC925" w14:textId="77777777" w:rsidTr="00FE7752">
        <w:tc>
          <w:tcPr>
            <w:tcW w:w="3085" w:type="dxa"/>
          </w:tcPr>
          <w:p w14:paraId="770868D0" w14:textId="77777777" w:rsidR="0095702D" w:rsidRPr="00B310AA" w:rsidRDefault="0095702D" w:rsidP="00FE7752">
            <w:pPr>
              <w:rPr>
                <w:rFonts w:ascii="Arial" w:hAnsi="Arial" w:cs="Arial"/>
                <w:color w:val="FF0000"/>
              </w:rPr>
            </w:pPr>
          </w:p>
        </w:tc>
        <w:tc>
          <w:tcPr>
            <w:tcW w:w="2324" w:type="dxa"/>
          </w:tcPr>
          <w:p w14:paraId="18A9E24F" w14:textId="77777777" w:rsidR="0095702D" w:rsidRPr="00B310AA" w:rsidRDefault="0095702D" w:rsidP="00FE7752">
            <w:pPr>
              <w:rPr>
                <w:rFonts w:ascii="Arial" w:hAnsi="Arial" w:cs="Arial"/>
                <w:color w:val="FF0000"/>
              </w:rPr>
            </w:pPr>
          </w:p>
        </w:tc>
        <w:tc>
          <w:tcPr>
            <w:tcW w:w="2030" w:type="dxa"/>
          </w:tcPr>
          <w:p w14:paraId="485BB628" w14:textId="77777777" w:rsidR="0095702D" w:rsidRPr="00B310AA" w:rsidRDefault="0095702D" w:rsidP="00FE7752">
            <w:pPr>
              <w:rPr>
                <w:rFonts w:ascii="Arial" w:hAnsi="Arial" w:cs="Arial"/>
                <w:color w:val="FF0000"/>
              </w:rPr>
            </w:pPr>
          </w:p>
        </w:tc>
        <w:tc>
          <w:tcPr>
            <w:tcW w:w="1110" w:type="dxa"/>
          </w:tcPr>
          <w:p w14:paraId="016804FC" w14:textId="77777777" w:rsidR="0095702D" w:rsidRPr="00B310AA" w:rsidRDefault="0095702D" w:rsidP="00FE7752">
            <w:pPr>
              <w:rPr>
                <w:rFonts w:ascii="Arial" w:hAnsi="Arial" w:cs="Arial"/>
                <w:color w:val="FF0000"/>
              </w:rPr>
            </w:pPr>
          </w:p>
        </w:tc>
        <w:tc>
          <w:tcPr>
            <w:tcW w:w="1377" w:type="dxa"/>
          </w:tcPr>
          <w:p w14:paraId="0E93F2F8" w14:textId="77777777" w:rsidR="0095702D" w:rsidRPr="00B310AA" w:rsidRDefault="0095702D" w:rsidP="00FE7752">
            <w:pPr>
              <w:rPr>
                <w:rFonts w:ascii="Arial" w:hAnsi="Arial" w:cs="Arial"/>
                <w:color w:val="FF0000"/>
              </w:rPr>
            </w:pPr>
          </w:p>
        </w:tc>
      </w:tr>
      <w:tr w:rsidR="0095702D" w:rsidRPr="00B310AA" w14:paraId="2BB87292" w14:textId="77777777" w:rsidTr="00FE7752">
        <w:tc>
          <w:tcPr>
            <w:tcW w:w="3085" w:type="dxa"/>
          </w:tcPr>
          <w:p w14:paraId="1D1D6680" w14:textId="77777777" w:rsidR="0095702D" w:rsidRPr="00B310AA" w:rsidRDefault="0095702D" w:rsidP="00FE7752">
            <w:pPr>
              <w:rPr>
                <w:rFonts w:ascii="Arial" w:hAnsi="Arial" w:cs="Arial"/>
                <w:color w:val="FF0000"/>
              </w:rPr>
            </w:pPr>
          </w:p>
        </w:tc>
        <w:tc>
          <w:tcPr>
            <w:tcW w:w="2324" w:type="dxa"/>
          </w:tcPr>
          <w:p w14:paraId="0BF1F466" w14:textId="77777777" w:rsidR="0095702D" w:rsidRPr="00B310AA" w:rsidRDefault="0095702D" w:rsidP="00FE7752">
            <w:pPr>
              <w:rPr>
                <w:rFonts w:ascii="Arial" w:hAnsi="Arial" w:cs="Arial"/>
                <w:color w:val="FF0000"/>
              </w:rPr>
            </w:pPr>
          </w:p>
        </w:tc>
        <w:tc>
          <w:tcPr>
            <w:tcW w:w="2030" w:type="dxa"/>
          </w:tcPr>
          <w:p w14:paraId="5C39B3DC" w14:textId="77777777" w:rsidR="0095702D" w:rsidRPr="00B310AA" w:rsidRDefault="0095702D" w:rsidP="00FE7752">
            <w:pPr>
              <w:rPr>
                <w:rFonts w:ascii="Arial" w:hAnsi="Arial" w:cs="Arial"/>
                <w:color w:val="FF0000"/>
              </w:rPr>
            </w:pPr>
          </w:p>
        </w:tc>
        <w:tc>
          <w:tcPr>
            <w:tcW w:w="1110" w:type="dxa"/>
          </w:tcPr>
          <w:p w14:paraId="2CB5F1B7" w14:textId="77777777" w:rsidR="0095702D" w:rsidRPr="00B310AA" w:rsidRDefault="0095702D" w:rsidP="00FE7752">
            <w:pPr>
              <w:rPr>
                <w:rFonts w:ascii="Arial" w:hAnsi="Arial" w:cs="Arial"/>
                <w:color w:val="FF0000"/>
              </w:rPr>
            </w:pPr>
          </w:p>
        </w:tc>
        <w:tc>
          <w:tcPr>
            <w:tcW w:w="1377" w:type="dxa"/>
          </w:tcPr>
          <w:p w14:paraId="5B06B772" w14:textId="77777777" w:rsidR="0095702D" w:rsidRPr="00B310AA" w:rsidRDefault="0095702D" w:rsidP="00FE7752">
            <w:pPr>
              <w:rPr>
                <w:rFonts w:ascii="Arial" w:hAnsi="Arial" w:cs="Arial"/>
                <w:color w:val="FF0000"/>
              </w:rPr>
            </w:pPr>
          </w:p>
        </w:tc>
      </w:tr>
      <w:tr w:rsidR="0095702D" w:rsidRPr="00B310AA" w14:paraId="24EE89BD" w14:textId="77777777" w:rsidTr="00FE7752">
        <w:tc>
          <w:tcPr>
            <w:tcW w:w="3085" w:type="dxa"/>
          </w:tcPr>
          <w:p w14:paraId="5E1022EE" w14:textId="77777777" w:rsidR="0095702D" w:rsidRPr="00B310AA" w:rsidRDefault="0095702D" w:rsidP="00FE7752">
            <w:pPr>
              <w:rPr>
                <w:rFonts w:ascii="Arial" w:hAnsi="Arial" w:cs="Arial"/>
                <w:color w:val="FF0000"/>
              </w:rPr>
            </w:pPr>
          </w:p>
        </w:tc>
        <w:tc>
          <w:tcPr>
            <w:tcW w:w="2324" w:type="dxa"/>
          </w:tcPr>
          <w:p w14:paraId="2C18E0C6" w14:textId="77777777" w:rsidR="0095702D" w:rsidRPr="00B310AA" w:rsidRDefault="0095702D" w:rsidP="00FE7752">
            <w:pPr>
              <w:rPr>
                <w:rFonts w:ascii="Arial" w:hAnsi="Arial" w:cs="Arial"/>
                <w:color w:val="FF0000"/>
              </w:rPr>
            </w:pPr>
          </w:p>
        </w:tc>
        <w:tc>
          <w:tcPr>
            <w:tcW w:w="2030" w:type="dxa"/>
          </w:tcPr>
          <w:p w14:paraId="5173DD60" w14:textId="77777777" w:rsidR="0095702D" w:rsidRPr="00B310AA" w:rsidRDefault="0095702D" w:rsidP="00FE7752">
            <w:pPr>
              <w:rPr>
                <w:rFonts w:ascii="Arial" w:hAnsi="Arial" w:cs="Arial"/>
                <w:color w:val="FF0000"/>
              </w:rPr>
            </w:pPr>
          </w:p>
        </w:tc>
        <w:tc>
          <w:tcPr>
            <w:tcW w:w="1110" w:type="dxa"/>
          </w:tcPr>
          <w:p w14:paraId="650096B9" w14:textId="77777777" w:rsidR="0095702D" w:rsidRPr="00B310AA" w:rsidRDefault="0095702D" w:rsidP="00FE7752">
            <w:pPr>
              <w:rPr>
                <w:rFonts w:ascii="Arial" w:hAnsi="Arial" w:cs="Arial"/>
                <w:color w:val="FF0000"/>
              </w:rPr>
            </w:pPr>
          </w:p>
        </w:tc>
        <w:tc>
          <w:tcPr>
            <w:tcW w:w="1377" w:type="dxa"/>
          </w:tcPr>
          <w:p w14:paraId="62A311CB" w14:textId="77777777" w:rsidR="0095702D" w:rsidRPr="00B310AA" w:rsidRDefault="0095702D" w:rsidP="00FE7752">
            <w:pPr>
              <w:rPr>
                <w:rFonts w:ascii="Arial" w:hAnsi="Arial" w:cs="Arial"/>
                <w:color w:val="FF0000"/>
              </w:rPr>
            </w:pPr>
          </w:p>
        </w:tc>
      </w:tr>
      <w:tr w:rsidR="0095702D" w:rsidRPr="00B310AA" w14:paraId="2AC8A907" w14:textId="77777777" w:rsidTr="00FE7752">
        <w:tc>
          <w:tcPr>
            <w:tcW w:w="3085" w:type="dxa"/>
          </w:tcPr>
          <w:p w14:paraId="6E26EE33" w14:textId="77777777" w:rsidR="0095702D" w:rsidRPr="00B310AA" w:rsidRDefault="0095702D" w:rsidP="00FE7752">
            <w:pPr>
              <w:rPr>
                <w:rFonts w:ascii="Arial" w:hAnsi="Arial" w:cs="Arial"/>
                <w:color w:val="FF0000"/>
              </w:rPr>
            </w:pPr>
          </w:p>
        </w:tc>
        <w:tc>
          <w:tcPr>
            <w:tcW w:w="2324" w:type="dxa"/>
          </w:tcPr>
          <w:p w14:paraId="668D12DC" w14:textId="77777777" w:rsidR="0095702D" w:rsidRPr="00B310AA" w:rsidRDefault="0095702D" w:rsidP="00FE7752">
            <w:pPr>
              <w:rPr>
                <w:rFonts w:ascii="Arial" w:hAnsi="Arial" w:cs="Arial"/>
                <w:color w:val="FF0000"/>
              </w:rPr>
            </w:pPr>
          </w:p>
        </w:tc>
        <w:tc>
          <w:tcPr>
            <w:tcW w:w="2030" w:type="dxa"/>
          </w:tcPr>
          <w:p w14:paraId="4D197756" w14:textId="77777777" w:rsidR="0095702D" w:rsidRPr="00B310AA" w:rsidRDefault="0095702D" w:rsidP="00FE7752">
            <w:pPr>
              <w:rPr>
                <w:rFonts w:ascii="Arial" w:hAnsi="Arial" w:cs="Arial"/>
                <w:color w:val="FF0000"/>
              </w:rPr>
            </w:pPr>
          </w:p>
        </w:tc>
        <w:tc>
          <w:tcPr>
            <w:tcW w:w="1110" w:type="dxa"/>
          </w:tcPr>
          <w:p w14:paraId="6503E9EB" w14:textId="77777777" w:rsidR="0095702D" w:rsidRPr="00B310AA" w:rsidRDefault="0095702D" w:rsidP="00FE7752">
            <w:pPr>
              <w:rPr>
                <w:rFonts w:ascii="Arial" w:hAnsi="Arial" w:cs="Arial"/>
                <w:color w:val="FF0000"/>
              </w:rPr>
            </w:pPr>
          </w:p>
        </w:tc>
        <w:tc>
          <w:tcPr>
            <w:tcW w:w="1377" w:type="dxa"/>
          </w:tcPr>
          <w:p w14:paraId="6231C7BE" w14:textId="77777777" w:rsidR="0095702D" w:rsidRPr="00B310AA" w:rsidRDefault="0095702D" w:rsidP="00FE7752">
            <w:pPr>
              <w:rPr>
                <w:rFonts w:ascii="Arial" w:hAnsi="Arial" w:cs="Arial"/>
                <w:color w:val="FF0000"/>
              </w:rPr>
            </w:pPr>
          </w:p>
        </w:tc>
      </w:tr>
      <w:tr w:rsidR="0095702D" w:rsidRPr="00B310AA" w14:paraId="232B7A40" w14:textId="77777777" w:rsidTr="00FE7752">
        <w:tc>
          <w:tcPr>
            <w:tcW w:w="3085" w:type="dxa"/>
          </w:tcPr>
          <w:p w14:paraId="6F0945AF" w14:textId="77777777" w:rsidR="0095702D" w:rsidRPr="00B310AA" w:rsidRDefault="0095702D" w:rsidP="00FE7752">
            <w:pPr>
              <w:rPr>
                <w:rFonts w:ascii="Arial" w:hAnsi="Arial" w:cs="Arial"/>
                <w:color w:val="FF0000"/>
              </w:rPr>
            </w:pPr>
          </w:p>
        </w:tc>
        <w:tc>
          <w:tcPr>
            <w:tcW w:w="2324" w:type="dxa"/>
          </w:tcPr>
          <w:p w14:paraId="51C34A1A" w14:textId="77777777" w:rsidR="0095702D" w:rsidRPr="00B310AA" w:rsidRDefault="0095702D" w:rsidP="00FE7752">
            <w:pPr>
              <w:rPr>
                <w:rFonts w:ascii="Arial" w:hAnsi="Arial" w:cs="Arial"/>
                <w:color w:val="FF0000"/>
              </w:rPr>
            </w:pPr>
          </w:p>
        </w:tc>
        <w:tc>
          <w:tcPr>
            <w:tcW w:w="2030" w:type="dxa"/>
          </w:tcPr>
          <w:p w14:paraId="4BFEA747" w14:textId="77777777" w:rsidR="0095702D" w:rsidRPr="00B310AA" w:rsidRDefault="0095702D" w:rsidP="00FE7752">
            <w:pPr>
              <w:rPr>
                <w:rFonts w:ascii="Arial" w:hAnsi="Arial" w:cs="Arial"/>
                <w:color w:val="FF0000"/>
              </w:rPr>
            </w:pPr>
          </w:p>
        </w:tc>
        <w:tc>
          <w:tcPr>
            <w:tcW w:w="1110" w:type="dxa"/>
          </w:tcPr>
          <w:p w14:paraId="036434D9" w14:textId="77777777" w:rsidR="0095702D" w:rsidRPr="00B310AA" w:rsidRDefault="0095702D" w:rsidP="00FE7752">
            <w:pPr>
              <w:rPr>
                <w:rFonts w:ascii="Arial" w:hAnsi="Arial" w:cs="Arial"/>
                <w:color w:val="FF0000"/>
              </w:rPr>
            </w:pPr>
          </w:p>
        </w:tc>
        <w:tc>
          <w:tcPr>
            <w:tcW w:w="1377" w:type="dxa"/>
          </w:tcPr>
          <w:p w14:paraId="364C2B72" w14:textId="77777777" w:rsidR="0095702D" w:rsidRPr="00B310AA" w:rsidRDefault="0095702D" w:rsidP="00FE7752">
            <w:pPr>
              <w:rPr>
                <w:rFonts w:ascii="Arial" w:hAnsi="Arial" w:cs="Arial"/>
                <w:color w:val="FF0000"/>
              </w:rPr>
            </w:pPr>
          </w:p>
        </w:tc>
      </w:tr>
      <w:tr w:rsidR="0095702D" w:rsidRPr="00B310AA" w14:paraId="420FBD3E" w14:textId="77777777" w:rsidTr="00FE7752">
        <w:tc>
          <w:tcPr>
            <w:tcW w:w="3085" w:type="dxa"/>
          </w:tcPr>
          <w:p w14:paraId="55FDA7D0" w14:textId="77777777" w:rsidR="0095702D" w:rsidRPr="00B310AA" w:rsidRDefault="0095702D" w:rsidP="00FE7752">
            <w:pPr>
              <w:rPr>
                <w:rFonts w:ascii="Arial" w:hAnsi="Arial" w:cs="Arial"/>
                <w:color w:val="FF0000"/>
              </w:rPr>
            </w:pPr>
          </w:p>
        </w:tc>
        <w:tc>
          <w:tcPr>
            <w:tcW w:w="2324" w:type="dxa"/>
          </w:tcPr>
          <w:p w14:paraId="7F1BCA19" w14:textId="77777777" w:rsidR="0095702D" w:rsidRPr="00B310AA" w:rsidRDefault="0095702D" w:rsidP="00FE7752">
            <w:pPr>
              <w:rPr>
                <w:rFonts w:ascii="Arial" w:hAnsi="Arial" w:cs="Arial"/>
                <w:color w:val="FF0000"/>
              </w:rPr>
            </w:pPr>
          </w:p>
        </w:tc>
        <w:tc>
          <w:tcPr>
            <w:tcW w:w="2030" w:type="dxa"/>
          </w:tcPr>
          <w:p w14:paraId="682524BB" w14:textId="77777777" w:rsidR="0095702D" w:rsidRPr="00B310AA" w:rsidRDefault="0095702D" w:rsidP="00FE7752">
            <w:pPr>
              <w:rPr>
                <w:rFonts w:ascii="Arial" w:hAnsi="Arial" w:cs="Arial"/>
                <w:color w:val="FF0000"/>
              </w:rPr>
            </w:pPr>
          </w:p>
        </w:tc>
        <w:tc>
          <w:tcPr>
            <w:tcW w:w="1110" w:type="dxa"/>
          </w:tcPr>
          <w:p w14:paraId="73FEF951" w14:textId="77777777" w:rsidR="0095702D" w:rsidRPr="00B310AA" w:rsidRDefault="0095702D" w:rsidP="00FE7752">
            <w:pPr>
              <w:rPr>
                <w:rFonts w:ascii="Arial" w:hAnsi="Arial" w:cs="Arial"/>
                <w:color w:val="FF0000"/>
              </w:rPr>
            </w:pPr>
          </w:p>
        </w:tc>
        <w:tc>
          <w:tcPr>
            <w:tcW w:w="1377" w:type="dxa"/>
          </w:tcPr>
          <w:p w14:paraId="17AF7B09" w14:textId="77777777" w:rsidR="0095702D" w:rsidRPr="00B310AA" w:rsidRDefault="0095702D" w:rsidP="00FE7752">
            <w:pPr>
              <w:rPr>
                <w:rFonts w:ascii="Arial" w:hAnsi="Arial" w:cs="Arial"/>
                <w:color w:val="FF0000"/>
              </w:rPr>
            </w:pPr>
          </w:p>
        </w:tc>
      </w:tr>
      <w:tr w:rsidR="0095702D" w:rsidRPr="00B310AA" w14:paraId="470DE131" w14:textId="77777777" w:rsidTr="00FE7752">
        <w:tc>
          <w:tcPr>
            <w:tcW w:w="3085" w:type="dxa"/>
          </w:tcPr>
          <w:p w14:paraId="70DBDD78" w14:textId="77777777" w:rsidR="0095702D" w:rsidRPr="00B310AA" w:rsidRDefault="0095702D" w:rsidP="00FE7752">
            <w:pPr>
              <w:rPr>
                <w:rFonts w:ascii="Arial" w:hAnsi="Arial" w:cs="Arial"/>
                <w:color w:val="FF0000"/>
              </w:rPr>
            </w:pPr>
          </w:p>
        </w:tc>
        <w:tc>
          <w:tcPr>
            <w:tcW w:w="2324" w:type="dxa"/>
          </w:tcPr>
          <w:p w14:paraId="3DCC3EA7" w14:textId="77777777" w:rsidR="0095702D" w:rsidRPr="00B310AA" w:rsidRDefault="0095702D" w:rsidP="00FE7752">
            <w:pPr>
              <w:rPr>
                <w:rFonts w:ascii="Arial" w:hAnsi="Arial" w:cs="Arial"/>
                <w:color w:val="FF0000"/>
              </w:rPr>
            </w:pPr>
          </w:p>
        </w:tc>
        <w:tc>
          <w:tcPr>
            <w:tcW w:w="2030" w:type="dxa"/>
          </w:tcPr>
          <w:p w14:paraId="5F8C6276" w14:textId="77777777" w:rsidR="0095702D" w:rsidRPr="00B310AA" w:rsidRDefault="0095702D" w:rsidP="00FE7752">
            <w:pPr>
              <w:rPr>
                <w:rFonts w:ascii="Arial" w:hAnsi="Arial" w:cs="Arial"/>
                <w:color w:val="FF0000"/>
              </w:rPr>
            </w:pPr>
          </w:p>
        </w:tc>
        <w:tc>
          <w:tcPr>
            <w:tcW w:w="1110" w:type="dxa"/>
          </w:tcPr>
          <w:p w14:paraId="27AA21E2" w14:textId="77777777" w:rsidR="0095702D" w:rsidRPr="00B310AA" w:rsidRDefault="0095702D" w:rsidP="00FE7752">
            <w:pPr>
              <w:rPr>
                <w:rFonts w:ascii="Arial" w:hAnsi="Arial" w:cs="Arial"/>
                <w:color w:val="FF0000"/>
              </w:rPr>
            </w:pPr>
          </w:p>
        </w:tc>
        <w:tc>
          <w:tcPr>
            <w:tcW w:w="1377" w:type="dxa"/>
          </w:tcPr>
          <w:p w14:paraId="44E2ACD9" w14:textId="77777777" w:rsidR="0095702D" w:rsidRPr="00B310AA" w:rsidRDefault="0095702D" w:rsidP="00FE7752">
            <w:pPr>
              <w:rPr>
                <w:rFonts w:ascii="Arial" w:hAnsi="Arial" w:cs="Arial"/>
                <w:color w:val="FF0000"/>
              </w:rPr>
            </w:pPr>
          </w:p>
        </w:tc>
      </w:tr>
      <w:tr w:rsidR="0095702D" w:rsidRPr="00B310AA" w14:paraId="5D483038" w14:textId="77777777" w:rsidTr="00FE7752">
        <w:tc>
          <w:tcPr>
            <w:tcW w:w="3085" w:type="dxa"/>
          </w:tcPr>
          <w:p w14:paraId="7A84DEE7" w14:textId="77777777" w:rsidR="0095702D" w:rsidRPr="00B310AA" w:rsidRDefault="0095702D" w:rsidP="00FE7752">
            <w:pPr>
              <w:rPr>
                <w:rFonts w:ascii="Arial" w:hAnsi="Arial" w:cs="Arial"/>
                <w:color w:val="FF0000"/>
              </w:rPr>
            </w:pPr>
          </w:p>
        </w:tc>
        <w:tc>
          <w:tcPr>
            <w:tcW w:w="2324" w:type="dxa"/>
          </w:tcPr>
          <w:p w14:paraId="56683668" w14:textId="77777777" w:rsidR="0095702D" w:rsidRPr="00B310AA" w:rsidRDefault="0095702D" w:rsidP="00FE7752">
            <w:pPr>
              <w:rPr>
                <w:rFonts w:ascii="Arial" w:hAnsi="Arial" w:cs="Arial"/>
                <w:color w:val="FF0000"/>
              </w:rPr>
            </w:pPr>
          </w:p>
        </w:tc>
        <w:tc>
          <w:tcPr>
            <w:tcW w:w="2030" w:type="dxa"/>
          </w:tcPr>
          <w:p w14:paraId="76FC2299" w14:textId="77777777" w:rsidR="0095702D" w:rsidRPr="00B310AA" w:rsidRDefault="0095702D" w:rsidP="00FE7752">
            <w:pPr>
              <w:rPr>
                <w:rFonts w:ascii="Arial" w:hAnsi="Arial" w:cs="Arial"/>
                <w:color w:val="FF0000"/>
              </w:rPr>
            </w:pPr>
          </w:p>
        </w:tc>
        <w:tc>
          <w:tcPr>
            <w:tcW w:w="1110" w:type="dxa"/>
          </w:tcPr>
          <w:p w14:paraId="41C83A39" w14:textId="77777777" w:rsidR="0095702D" w:rsidRPr="00B310AA" w:rsidRDefault="0095702D" w:rsidP="00FE7752">
            <w:pPr>
              <w:rPr>
                <w:rFonts w:ascii="Arial" w:hAnsi="Arial" w:cs="Arial"/>
                <w:color w:val="FF0000"/>
              </w:rPr>
            </w:pPr>
          </w:p>
        </w:tc>
        <w:tc>
          <w:tcPr>
            <w:tcW w:w="1377" w:type="dxa"/>
          </w:tcPr>
          <w:p w14:paraId="396E7340" w14:textId="77777777" w:rsidR="0095702D" w:rsidRPr="00B310AA" w:rsidRDefault="0095702D" w:rsidP="00FE7752">
            <w:pPr>
              <w:rPr>
                <w:rFonts w:ascii="Arial" w:hAnsi="Arial" w:cs="Arial"/>
                <w:color w:val="FF0000"/>
              </w:rPr>
            </w:pPr>
          </w:p>
        </w:tc>
      </w:tr>
      <w:tr w:rsidR="0095702D" w:rsidRPr="00B310AA" w14:paraId="6029CC2A" w14:textId="77777777" w:rsidTr="00FE7752">
        <w:tc>
          <w:tcPr>
            <w:tcW w:w="3085" w:type="dxa"/>
          </w:tcPr>
          <w:p w14:paraId="356EC99C" w14:textId="77777777" w:rsidR="0095702D" w:rsidRPr="00B310AA" w:rsidRDefault="0095702D" w:rsidP="00FE7752">
            <w:pPr>
              <w:rPr>
                <w:rFonts w:ascii="Arial" w:hAnsi="Arial" w:cs="Arial"/>
                <w:color w:val="FF0000"/>
              </w:rPr>
            </w:pPr>
          </w:p>
        </w:tc>
        <w:tc>
          <w:tcPr>
            <w:tcW w:w="2324" w:type="dxa"/>
          </w:tcPr>
          <w:p w14:paraId="76392369" w14:textId="77777777" w:rsidR="0095702D" w:rsidRPr="00B310AA" w:rsidRDefault="0095702D" w:rsidP="00FE7752">
            <w:pPr>
              <w:rPr>
                <w:rFonts w:ascii="Arial" w:hAnsi="Arial" w:cs="Arial"/>
                <w:color w:val="FF0000"/>
              </w:rPr>
            </w:pPr>
          </w:p>
        </w:tc>
        <w:tc>
          <w:tcPr>
            <w:tcW w:w="2030" w:type="dxa"/>
          </w:tcPr>
          <w:p w14:paraId="091066C3" w14:textId="77777777" w:rsidR="0095702D" w:rsidRPr="00B310AA" w:rsidRDefault="0095702D" w:rsidP="00FE7752">
            <w:pPr>
              <w:rPr>
                <w:rFonts w:ascii="Arial" w:hAnsi="Arial" w:cs="Arial"/>
                <w:color w:val="FF0000"/>
              </w:rPr>
            </w:pPr>
          </w:p>
        </w:tc>
        <w:tc>
          <w:tcPr>
            <w:tcW w:w="1110" w:type="dxa"/>
          </w:tcPr>
          <w:p w14:paraId="554304CE" w14:textId="77777777" w:rsidR="0095702D" w:rsidRPr="00B310AA" w:rsidRDefault="0095702D" w:rsidP="00FE7752">
            <w:pPr>
              <w:rPr>
                <w:rFonts w:ascii="Arial" w:hAnsi="Arial" w:cs="Arial"/>
                <w:color w:val="FF0000"/>
              </w:rPr>
            </w:pPr>
          </w:p>
        </w:tc>
        <w:tc>
          <w:tcPr>
            <w:tcW w:w="1377" w:type="dxa"/>
          </w:tcPr>
          <w:p w14:paraId="071C34FF" w14:textId="77777777" w:rsidR="0095702D" w:rsidRPr="00B310AA" w:rsidRDefault="0095702D" w:rsidP="00FE7752">
            <w:pPr>
              <w:rPr>
                <w:rFonts w:ascii="Arial" w:hAnsi="Arial" w:cs="Arial"/>
                <w:color w:val="FF0000"/>
              </w:rPr>
            </w:pPr>
          </w:p>
        </w:tc>
      </w:tr>
      <w:tr w:rsidR="0095702D" w:rsidRPr="00B310AA" w14:paraId="38553510" w14:textId="77777777" w:rsidTr="00FE7752">
        <w:tc>
          <w:tcPr>
            <w:tcW w:w="3085" w:type="dxa"/>
          </w:tcPr>
          <w:p w14:paraId="3E8A4392" w14:textId="77777777" w:rsidR="0095702D" w:rsidRPr="00B310AA" w:rsidRDefault="0095702D" w:rsidP="00FE7752">
            <w:pPr>
              <w:rPr>
                <w:rFonts w:ascii="Arial" w:hAnsi="Arial" w:cs="Arial"/>
                <w:color w:val="FF0000"/>
              </w:rPr>
            </w:pPr>
          </w:p>
        </w:tc>
        <w:tc>
          <w:tcPr>
            <w:tcW w:w="2324" w:type="dxa"/>
          </w:tcPr>
          <w:p w14:paraId="594F097C" w14:textId="77777777" w:rsidR="0095702D" w:rsidRPr="00B310AA" w:rsidRDefault="0095702D" w:rsidP="00FE7752">
            <w:pPr>
              <w:rPr>
                <w:rFonts w:ascii="Arial" w:hAnsi="Arial" w:cs="Arial"/>
                <w:color w:val="FF0000"/>
              </w:rPr>
            </w:pPr>
          </w:p>
        </w:tc>
        <w:tc>
          <w:tcPr>
            <w:tcW w:w="2030" w:type="dxa"/>
          </w:tcPr>
          <w:p w14:paraId="482BC4E5" w14:textId="77777777" w:rsidR="0095702D" w:rsidRPr="00B310AA" w:rsidRDefault="0095702D" w:rsidP="00FE7752">
            <w:pPr>
              <w:rPr>
                <w:rFonts w:ascii="Arial" w:hAnsi="Arial" w:cs="Arial"/>
                <w:color w:val="FF0000"/>
              </w:rPr>
            </w:pPr>
          </w:p>
        </w:tc>
        <w:tc>
          <w:tcPr>
            <w:tcW w:w="1110" w:type="dxa"/>
          </w:tcPr>
          <w:p w14:paraId="522D5FC7" w14:textId="77777777" w:rsidR="0095702D" w:rsidRPr="00B310AA" w:rsidRDefault="0095702D" w:rsidP="00FE7752">
            <w:pPr>
              <w:rPr>
                <w:rFonts w:ascii="Arial" w:hAnsi="Arial" w:cs="Arial"/>
                <w:color w:val="FF0000"/>
              </w:rPr>
            </w:pPr>
          </w:p>
        </w:tc>
        <w:tc>
          <w:tcPr>
            <w:tcW w:w="1377" w:type="dxa"/>
          </w:tcPr>
          <w:p w14:paraId="31C04649" w14:textId="77777777" w:rsidR="0095702D" w:rsidRPr="00B310AA" w:rsidRDefault="0095702D" w:rsidP="00FE7752">
            <w:pPr>
              <w:rPr>
                <w:rFonts w:ascii="Arial" w:hAnsi="Arial" w:cs="Arial"/>
                <w:color w:val="FF0000"/>
              </w:rPr>
            </w:pPr>
          </w:p>
        </w:tc>
      </w:tr>
      <w:tr w:rsidR="0095702D" w:rsidRPr="00B310AA" w14:paraId="5A2B426F" w14:textId="77777777" w:rsidTr="00FE7752">
        <w:tc>
          <w:tcPr>
            <w:tcW w:w="3085" w:type="dxa"/>
          </w:tcPr>
          <w:p w14:paraId="37E178C9" w14:textId="77777777" w:rsidR="0095702D" w:rsidRPr="00B310AA" w:rsidRDefault="0095702D" w:rsidP="00FE7752">
            <w:pPr>
              <w:rPr>
                <w:rFonts w:ascii="Arial" w:hAnsi="Arial" w:cs="Arial"/>
                <w:color w:val="FF0000"/>
              </w:rPr>
            </w:pPr>
          </w:p>
        </w:tc>
        <w:tc>
          <w:tcPr>
            <w:tcW w:w="2324" w:type="dxa"/>
          </w:tcPr>
          <w:p w14:paraId="5FE385EB" w14:textId="77777777" w:rsidR="0095702D" w:rsidRPr="00B310AA" w:rsidRDefault="0095702D" w:rsidP="00FE7752">
            <w:pPr>
              <w:rPr>
                <w:rFonts w:ascii="Arial" w:hAnsi="Arial" w:cs="Arial"/>
                <w:color w:val="FF0000"/>
              </w:rPr>
            </w:pPr>
          </w:p>
        </w:tc>
        <w:tc>
          <w:tcPr>
            <w:tcW w:w="2030" w:type="dxa"/>
          </w:tcPr>
          <w:p w14:paraId="36956C7A" w14:textId="77777777" w:rsidR="0095702D" w:rsidRPr="00B310AA" w:rsidRDefault="0095702D" w:rsidP="00FE7752">
            <w:pPr>
              <w:rPr>
                <w:rFonts w:ascii="Arial" w:hAnsi="Arial" w:cs="Arial"/>
                <w:color w:val="FF0000"/>
              </w:rPr>
            </w:pPr>
          </w:p>
        </w:tc>
        <w:tc>
          <w:tcPr>
            <w:tcW w:w="1110" w:type="dxa"/>
          </w:tcPr>
          <w:p w14:paraId="1D6F5193" w14:textId="77777777" w:rsidR="0095702D" w:rsidRPr="00B310AA" w:rsidRDefault="0095702D" w:rsidP="00FE7752">
            <w:pPr>
              <w:rPr>
                <w:rFonts w:ascii="Arial" w:hAnsi="Arial" w:cs="Arial"/>
                <w:color w:val="FF0000"/>
              </w:rPr>
            </w:pPr>
          </w:p>
        </w:tc>
        <w:tc>
          <w:tcPr>
            <w:tcW w:w="1377" w:type="dxa"/>
          </w:tcPr>
          <w:p w14:paraId="5299324B" w14:textId="77777777" w:rsidR="0095702D" w:rsidRPr="00B310AA" w:rsidRDefault="0095702D" w:rsidP="00FE7752">
            <w:pPr>
              <w:rPr>
                <w:rFonts w:ascii="Arial" w:hAnsi="Arial" w:cs="Arial"/>
                <w:color w:val="FF0000"/>
              </w:rPr>
            </w:pPr>
          </w:p>
        </w:tc>
      </w:tr>
      <w:tr w:rsidR="0095702D" w:rsidRPr="00B310AA" w14:paraId="1ED1C62D" w14:textId="77777777" w:rsidTr="00FE7752">
        <w:tc>
          <w:tcPr>
            <w:tcW w:w="3085" w:type="dxa"/>
          </w:tcPr>
          <w:p w14:paraId="48A07856" w14:textId="77777777" w:rsidR="0095702D" w:rsidRPr="00B310AA" w:rsidRDefault="0095702D" w:rsidP="00FE7752">
            <w:pPr>
              <w:rPr>
                <w:rFonts w:ascii="Arial" w:hAnsi="Arial" w:cs="Arial"/>
                <w:color w:val="FF0000"/>
              </w:rPr>
            </w:pPr>
          </w:p>
        </w:tc>
        <w:tc>
          <w:tcPr>
            <w:tcW w:w="2324" w:type="dxa"/>
          </w:tcPr>
          <w:p w14:paraId="4F35572E" w14:textId="77777777" w:rsidR="0095702D" w:rsidRPr="00B310AA" w:rsidRDefault="0095702D" w:rsidP="00FE7752">
            <w:pPr>
              <w:rPr>
                <w:rFonts w:ascii="Arial" w:hAnsi="Arial" w:cs="Arial"/>
                <w:color w:val="FF0000"/>
              </w:rPr>
            </w:pPr>
          </w:p>
        </w:tc>
        <w:tc>
          <w:tcPr>
            <w:tcW w:w="2030" w:type="dxa"/>
          </w:tcPr>
          <w:p w14:paraId="4C5E54AE" w14:textId="77777777" w:rsidR="0095702D" w:rsidRPr="00B310AA" w:rsidRDefault="0095702D" w:rsidP="00FE7752">
            <w:pPr>
              <w:rPr>
                <w:rFonts w:ascii="Arial" w:hAnsi="Arial" w:cs="Arial"/>
                <w:color w:val="FF0000"/>
              </w:rPr>
            </w:pPr>
          </w:p>
        </w:tc>
        <w:tc>
          <w:tcPr>
            <w:tcW w:w="1110" w:type="dxa"/>
          </w:tcPr>
          <w:p w14:paraId="59E3704D" w14:textId="77777777" w:rsidR="0095702D" w:rsidRPr="00B310AA" w:rsidRDefault="0095702D" w:rsidP="00FE7752">
            <w:pPr>
              <w:rPr>
                <w:rFonts w:ascii="Arial" w:hAnsi="Arial" w:cs="Arial"/>
                <w:color w:val="FF0000"/>
              </w:rPr>
            </w:pPr>
          </w:p>
        </w:tc>
        <w:tc>
          <w:tcPr>
            <w:tcW w:w="1377" w:type="dxa"/>
          </w:tcPr>
          <w:p w14:paraId="055812B1" w14:textId="77777777" w:rsidR="0095702D" w:rsidRPr="00B310AA" w:rsidRDefault="0095702D" w:rsidP="00FE7752">
            <w:pPr>
              <w:rPr>
                <w:rFonts w:ascii="Arial" w:hAnsi="Arial" w:cs="Arial"/>
                <w:color w:val="FF0000"/>
              </w:rPr>
            </w:pPr>
          </w:p>
        </w:tc>
      </w:tr>
      <w:tr w:rsidR="0095702D" w:rsidRPr="00B310AA" w14:paraId="4DA82BD3" w14:textId="77777777" w:rsidTr="00FE7752">
        <w:tc>
          <w:tcPr>
            <w:tcW w:w="3085" w:type="dxa"/>
          </w:tcPr>
          <w:p w14:paraId="70AC76D3" w14:textId="77777777" w:rsidR="0095702D" w:rsidRPr="00B310AA" w:rsidRDefault="0095702D" w:rsidP="00FE7752">
            <w:pPr>
              <w:rPr>
                <w:rFonts w:ascii="Arial" w:hAnsi="Arial" w:cs="Arial"/>
                <w:color w:val="FF0000"/>
              </w:rPr>
            </w:pPr>
          </w:p>
        </w:tc>
        <w:tc>
          <w:tcPr>
            <w:tcW w:w="2324" w:type="dxa"/>
          </w:tcPr>
          <w:p w14:paraId="23576BA0" w14:textId="77777777" w:rsidR="0095702D" w:rsidRPr="00B310AA" w:rsidRDefault="0095702D" w:rsidP="00FE7752">
            <w:pPr>
              <w:rPr>
                <w:rFonts w:ascii="Arial" w:hAnsi="Arial" w:cs="Arial"/>
                <w:color w:val="FF0000"/>
              </w:rPr>
            </w:pPr>
          </w:p>
        </w:tc>
        <w:tc>
          <w:tcPr>
            <w:tcW w:w="2030" w:type="dxa"/>
          </w:tcPr>
          <w:p w14:paraId="6BC88D0C" w14:textId="77777777" w:rsidR="0095702D" w:rsidRPr="00B310AA" w:rsidRDefault="0095702D" w:rsidP="00FE7752">
            <w:pPr>
              <w:rPr>
                <w:rFonts w:ascii="Arial" w:hAnsi="Arial" w:cs="Arial"/>
                <w:color w:val="FF0000"/>
              </w:rPr>
            </w:pPr>
          </w:p>
        </w:tc>
        <w:tc>
          <w:tcPr>
            <w:tcW w:w="1110" w:type="dxa"/>
          </w:tcPr>
          <w:p w14:paraId="07D800D8" w14:textId="77777777" w:rsidR="0095702D" w:rsidRPr="00B310AA" w:rsidRDefault="0095702D" w:rsidP="00FE7752">
            <w:pPr>
              <w:rPr>
                <w:rFonts w:ascii="Arial" w:hAnsi="Arial" w:cs="Arial"/>
                <w:color w:val="FF0000"/>
              </w:rPr>
            </w:pPr>
          </w:p>
        </w:tc>
        <w:tc>
          <w:tcPr>
            <w:tcW w:w="1377" w:type="dxa"/>
          </w:tcPr>
          <w:p w14:paraId="04A51F23" w14:textId="77777777" w:rsidR="0095702D" w:rsidRPr="00B310AA" w:rsidRDefault="0095702D" w:rsidP="00FE7752">
            <w:pPr>
              <w:rPr>
                <w:rFonts w:ascii="Arial" w:hAnsi="Arial" w:cs="Arial"/>
                <w:color w:val="FF0000"/>
              </w:rPr>
            </w:pPr>
          </w:p>
        </w:tc>
      </w:tr>
      <w:tr w:rsidR="0095702D" w:rsidRPr="00B310AA" w14:paraId="01CB36BA" w14:textId="77777777" w:rsidTr="00FE7752">
        <w:tc>
          <w:tcPr>
            <w:tcW w:w="3085" w:type="dxa"/>
          </w:tcPr>
          <w:p w14:paraId="47A61AA3" w14:textId="77777777" w:rsidR="0095702D" w:rsidRPr="00B310AA" w:rsidRDefault="0095702D" w:rsidP="00FE7752">
            <w:pPr>
              <w:rPr>
                <w:rFonts w:ascii="Arial" w:hAnsi="Arial" w:cs="Arial"/>
                <w:color w:val="FF0000"/>
              </w:rPr>
            </w:pPr>
          </w:p>
        </w:tc>
        <w:tc>
          <w:tcPr>
            <w:tcW w:w="2324" w:type="dxa"/>
          </w:tcPr>
          <w:p w14:paraId="4A58C903" w14:textId="77777777" w:rsidR="0095702D" w:rsidRPr="00B310AA" w:rsidRDefault="0095702D" w:rsidP="00FE7752">
            <w:pPr>
              <w:rPr>
                <w:rFonts w:ascii="Arial" w:hAnsi="Arial" w:cs="Arial"/>
                <w:color w:val="FF0000"/>
              </w:rPr>
            </w:pPr>
          </w:p>
        </w:tc>
        <w:tc>
          <w:tcPr>
            <w:tcW w:w="2030" w:type="dxa"/>
          </w:tcPr>
          <w:p w14:paraId="4B246436" w14:textId="77777777" w:rsidR="0095702D" w:rsidRPr="00B310AA" w:rsidRDefault="0095702D" w:rsidP="00FE7752">
            <w:pPr>
              <w:rPr>
                <w:rFonts w:ascii="Arial" w:hAnsi="Arial" w:cs="Arial"/>
                <w:color w:val="FF0000"/>
              </w:rPr>
            </w:pPr>
          </w:p>
        </w:tc>
        <w:tc>
          <w:tcPr>
            <w:tcW w:w="1110" w:type="dxa"/>
          </w:tcPr>
          <w:p w14:paraId="4E254994" w14:textId="77777777" w:rsidR="0095702D" w:rsidRPr="00B310AA" w:rsidRDefault="0095702D" w:rsidP="00FE7752">
            <w:pPr>
              <w:rPr>
                <w:rFonts w:ascii="Arial" w:hAnsi="Arial" w:cs="Arial"/>
                <w:color w:val="FF0000"/>
              </w:rPr>
            </w:pPr>
          </w:p>
        </w:tc>
        <w:tc>
          <w:tcPr>
            <w:tcW w:w="1377" w:type="dxa"/>
          </w:tcPr>
          <w:p w14:paraId="07848411" w14:textId="77777777" w:rsidR="0095702D" w:rsidRPr="00B310AA" w:rsidRDefault="0095702D" w:rsidP="00FE7752">
            <w:pPr>
              <w:rPr>
                <w:rFonts w:ascii="Arial" w:hAnsi="Arial" w:cs="Arial"/>
                <w:color w:val="FF0000"/>
              </w:rPr>
            </w:pPr>
          </w:p>
        </w:tc>
      </w:tr>
      <w:tr w:rsidR="0095702D" w:rsidRPr="00B310AA" w14:paraId="0A890858" w14:textId="77777777" w:rsidTr="00FE7752">
        <w:tc>
          <w:tcPr>
            <w:tcW w:w="3085" w:type="dxa"/>
          </w:tcPr>
          <w:p w14:paraId="6BFF3A09" w14:textId="77777777" w:rsidR="0095702D" w:rsidRPr="00B310AA" w:rsidRDefault="0095702D" w:rsidP="00FE7752">
            <w:pPr>
              <w:rPr>
                <w:rFonts w:ascii="Arial" w:hAnsi="Arial" w:cs="Arial"/>
                <w:color w:val="FF0000"/>
              </w:rPr>
            </w:pPr>
          </w:p>
        </w:tc>
        <w:tc>
          <w:tcPr>
            <w:tcW w:w="2324" w:type="dxa"/>
          </w:tcPr>
          <w:p w14:paraId="39625B84" w14:textId="77777777" w:rsidR="0095702D" w:rsidRPr="00B310AA" w:rsidRDefault="0095702D" w:rsidP="00FE7752">
            <w:pPr>
              <w:rPr>
                <w:rFonts w:ascii="Arial" w:hAnsi="Arial" w:cs="Arial"/>
                <w:color w:val="FF0000"/>
              </w:rPr>
            </w:pPr>
          </w:p>
        </w:tc>
        <w:tc>
          <w:tcPr>
            <w:tcW w:w="2030" w:type="dxa"/>
          </w:tcPr>
          <w:p w14:paraId="0D5DA542" w14:textId="77777777" w:rsidR="0095702D" w:rsidRPr="00B310AA" w:rsidRDefault="0095702D" w:rsidP="00FE7752">
            <w:pPr>
              <w:rPr>
                <w:rFonts w:ascii="Arial" w:hAnsi="Arial" w:cs="Arial"/>
                <w:color w:val="FF0000"/>
              </w:rPr>
            </w:pPr>
          </w:p>
        </w:tc>
        <w:tc>
          <w:tcPr>
            <w:tcW w:w="1110" w:type="dxa"/>
          </w:tcPr>
          <w:p w14:paraId="5C998155" w14:textId="77777777" w:rsidR="0095702D" w:rsidRPr="00B310AA" w:rsidRDefault="0095702D" w:rsidP="00FE7752">
            <w:pPr>
              <w:rPr>
                <w:rFonts w:ascii="Arial" w:hAnsi="Arial" w:cs="Arial"/>
                <w:color w:val="FF0000"/>
              </w:rPr>
            </w:pPr>
          </w:p>
        </w:tc>
        <w:tc>
          <w:tcPr>
            <w:tcW w:w="1377" w:type="dxa"/>
          </w:tcPr>
          <w:p w14:paraId="0803881A" w14:textId="77777777" w:rsidR="0095702D" w:rsidRPr="00B310AA" w:rsidRDefault="0095702D" w:rsidP="00FE7752">
            <w:pPr>
              <w:rPr>
                <w:rFonts w:ascii="Arial" w:hAnsi="Arial" w:cs="Arial"/>
                <w:color w:val="FF0000"/>
              </w:rPr>
            </w:pPr>
          </w:p>
        </w:tc>
      </w:tr>
      <w:tr w:rsidR="0095702D" w:rsidRPr="00B310AA" w14:paraId="27962E96" w14:textId="77777777" w:rsidTr="00FE7752">
        <w:tc>
          <w:tcPr>
            <w:tcW w:w="3085" w:type="dxa"/>
          </w:tcPr>
          <w:p w14:paraId="4611C29A" w14:textId="77777777" w:rsidR="0095702D" w:rsidRPr="00B310AA" w:rsidRDefault="0095702D" w:rsidP="00FE7752">
            <w:pPr>
              <w:rPr>
                <w:rFonts w:ascii="Arial" w:hAnsi="Arial" w:cs="Arial"/>
                <w:color w:val="FF0000"/>
              </w:rPr>
            </w:pPr>
          </w:p>
        </w:tc>
        <w:tc>
          <w:tcPr>
            <w:tcW w:w="2324" w:type="dxa"/>
          </w:tcPr>
          <w:p w14:paraId="32637559" w14:textId="77777777" w:rsidR="0095702D" w:rsidRPr="00B310AA" w:rsidRDefault="0095702D" w:rsidP="00FE7752">
            <w:pPr>
              <w:rPr>
                <w:rFonts w:ascii="Arial" w:hAnsi="Arial" w:cs="Arial"/>
                <w:color w:val="FF0000"/>
              </w:rPr>
            </w:pPr>
          </w:p>
        </w:tc>
        <w:tc>
          <w:tcPr>
            <w:tcW w:w="2030" w:type="dxa"/>
          </w:tcPr>
          <w:p w14:paraId="2C99A449" w14:textId="77777777" w:rsidR="0095702D" w:rsidRPr="00B310AA" w:rsidRDefault="0095702D" w:rsidP="00FE7752">
            <w:pPr>
              <w:rPr>
                <w:rFonts w:ascii="Arial" w:hAnsi="Arial" w:cs="Arial"/>
                <w:color w:val="FF0000"/>
              </w:rPr>
            </w:pPr>
          </w:p>
        </w:tc>
        <w:tc>
          <w:tcPr>
            <w:tcW w:w="1110" w:type="dxa"/>
          </w:tcPr>
          <w:p w14:paraId="1D404CE7" w14:textId="77777777" w:rsidR="0095702D" w:rsidRPr="00B310AA" w:rsidRDefault="0095702D" w:rsidP="00FE7752">
            <w:pPr>
              <w:rPr>
                <w:rFonts w:ascii="Arial" w:hAnsi="Arial" w:cs="Arial"/>
                <w:color w:val="FF0000"/>
              </w:rPr>
            </w:pPr>
          </w:p>
        </w:tc>
        <w:tc>
          <w:tcPr>
            <w:tcW w:w="1377" w:type="dxa"/>
          </w:tcPr>
          <w:p w14:paraId="46D2FF3A" w14:textId="77777777" w:rsidR="0095702D" w:rsidRPr="00B310AA" w:rsidRDefault="0095702D" w:rsidP="00FE7752">
            <w:pPr>
              <w:rPr>
                <w:rFonts w:ascii="Arial" w:hAnsi="Arial" w:cs="Arial"/>
                <w:color w:val="FF0000"/>
              </w:rPr>
            </w:pPr>
          </w:p>
        </w:tc>
      </w:tr>
      <w:tr w:rsidR="0095702D" w:rsidRPr="00B310AA" w14:paraId="56D8FF47" w14:textId="77777777" w:rsidTr="00FE7752">
        <w:tc>
          <w:tcPr>
            <w:tcW w:w="3085" w:type="dxa"/>
          </w:tcPr>
          <w:p w14:paraId="4785F427" w14:textId="77777777" w:rsidR="0095702D" w:rsidRPr="00B310AA" w:rsidRDefault="0095702D" w:rsidP="00FE7752">
            <w:pPr>
              <w:rPr>
                <w:rFonts w:ascii="Arial" w:hAnsi="Arial" w:cs="Arial"/>
                <w:color w:val="FF0000"/>
              </w:rPr>
            </w:pPr>
          </w:p>
        </w:tc>
        <w:tc>
          <w:tcPr>
            <w:tcW w:w="2324" w:type="dxa"/>
          </w:tcPr>
          <w:p w14:paraId="78F456D4" w14:textId="77777777" w:rsidR="0095702D" w:rsidRPr="00B310AA" w:rsidRDefault="0095702D" w:rsidP="00FE7752">
            <w:pPr>
              <w:rPr>
                <w:rFonts w:ascii="Arial" w:hAnsi="Arial" w:cs="Arial"/>
                <w:color w:val="FF0000"/>
              </w:rPr>
            </w:pPr>
          </w:p>
        </w:tc>
        <w:tc>
          <w:tcPr>
            <w:tcW w:w="2030" w:type="dxa"/>
          </w:tcPr>
          <w:p w14:paraId="50B3FAFA" w14:textId="77777777" w:rsidR="0095702D" w:rsidRPr="00B310AA" w:rsidRDefault="0095702D" w:rsidP="00FE7752">
            <w:pPr>
              <w:rPr>
                <w:rFonts w:ascii="Arial" w:hAnsi="Arial" w:cs="Arial"/>
                <w:color w:val="FF0000"/>
              </w:rPr>
            </w:pPr>
          </w:p>
        </w:tc>
        <w:tc>
          <w:tcPr>
            <w:tcW w:w="1110" w:type="dxa"/>
          </w:tcPr>
          <w:p w14:paraId="23B01B52" w14:textId="77777777" w:rsidR="0095702D" w:rsidRPr="00B310AA" w:rsidRDefault="0095702D" w:rsidP="00FE7752">
            <w:pPr>
              <w:rPr>
                <w:rFonts w:ascii="Arial" w:hAnsi="Arial" w:cs="Arial"/>
                <w:color w:val="FF0000"/>
              </w:rPr>
            </w:pPr>
          </w:p>
        </w:tc>
        <w:tc>
          <w:tcPr>
            <w:tcW w:w="1377" w:type="dxa"/>
          </w:tcPr>
          <w:p w14:paraId="3614CBBE" w14:textId="77777777" w:rsidR="0095702D" w:rsidRPr="00B310AA" w:rsidRDefault="0095702D" w:rsidP="00FE7752">
            <w:pPr>
              <w:rPr>
                <w:rFonts w:ascii="Arial" w:hAnsi="Arial" w:cs="Arial"/>
                <w:color w:val="FF0000"/>
              </w:rPr>
            </w:pPr>
          </w:p>
        </w:tc>
      </w:tr>
      <w:tr w:rsidR="0095702D" w:rsidRPr="00B310AA" w14:paraId="2D403BFD" w14:textId="77777777" w:rsidTr="00FE7752">
        <w:tc>
          <w:tcPr>
            <w:tcW w:w="3085" w:type="dxa"/>
          </w:tcPr>
          <w:p w14:paraId="5DC63D07" w14:textId="77777777" w:rsidR="0095702D" w:rsidRPr="00B310AA" w:rsidRDefault="0095702D" w:rsidP="00FE7752">
            <w:pPr>
              <w:rPr>
                <w:rFonts w:ascii="Arial" w:hAnsi="Arial" w:cs="Arial"/>
                <w:color w:val="FF0000"/>
              </w:rPr>
            </w:pPr>
          </w:p>
        </w:tc>
        <w:tc>
          <w:tcPr>
            <w:tcW w:w="2324" w:type="dxa"/>
          </w:tcPr>
          <w:p w14:paraId="19202783" w14:textId="77777777" w:rsidR="0095702D" w:rsidRPr="00B310AA" w:rsidRDefault="0095702D" w:rsidP="00FE7752">
            <w:pPr>
              <w:rPr>
                <w:rFonts w:ascii="Arial" w:hAnsi="Arial" w:cs="Arial"/>
                <w:color w:val="FF0000"/>
              </w:rPr>
            </w:pPr>
          </w:p>
        </w:tc>
        <w:tc>
          <w:tcPr>
            <w:tcW w:w="2030" w:type="dxa"/>
          </w:tcPr>
          <w:p w14:paraId="01988AA2" w14:textId="77777777" w:rsidR="0095702D" w:rsidRPr="00B310AA" w:rsidRDefault="0095702D" w:rsidP="00FE7752">
            <w:pPr>
              <w:rPr>
                <w:rFonts w:ascii="Arial" w:hAnsi="Arial" w:cs="Arial"/>
                <w:color w:val="FF0000"/>
              </w:rPr>
            </w:pPr>
          </w:p>
        </w:tc>
        <w:tc>
          <w:tcPr>
            <w:tcW w:w="1110" w:type="dxa"/>
          </w:tcPr>
          <w:p w14:paraId="540B2B9D" w14:textId="77777777" w:rsidR="0095702D" w:rsidRPr="00B310AA" w:rsidRDefault="0095702D" w:rsidP="00FE7752">
            <w:pPr>
              <w:rPr>
                <w:rFonts w:ascii="Arial" w:hAnsi="Arial" w:cs="Arial"/>
                <w:color w:val="FF0000"/>
              </w:rPr>
            </w:pPr>
          </w:p>
        </w:tc>
        <w:tc>
          <w:tcPr>
            <w:tcW w:w="1377" w:type="dxa"/>
          </w:tcPr>
          <w:p w14:paraId="4B94F9CE" w14:textId="77777777" w:rsidR="0095702D" w:rsidRPr="00B310AA" w:rsidRDefault="0095702D" w:rsidP="00FE7752">
            <w:pPr>
              <w:rPr>
                <w:rFonts w:ascii="Arial" w:hAnsi="Arial" w:cs="Arial"/>
                <w:color w:val="FF0000"/>
              </w:rPr>
            </w:pPr>
          </w:p>
        </w:tc>
      </w:tr>
      <w:tr w:rsidR="0095702D" w:rsidRPr="00B310AA" w14:paraId="15D6D589" w14:textId="77777777" w:rsidTr="00FE7752">
        <w:tc>
          <w:tcPr>
            <w:tcW w:w="3085" w:type="dxa"/>
          </w:tcPr>
          <w:p w14:paraId="144A1ED2" w14:textId="77777777" w:rsidR="0095702D" w:rsidRPr="00B310AA" w:rsidRDefault="0095702D" w:rsidP="00FE7752">
            <w:pPr>
              <w:rPr>
                <w:rFonts w:ascii="Arial" w:hAnsi="Arial" w:cs="Arial"/>
                <w:color w:val="FF0000"/>
              </w:rPr>
            </w:pPr>
          </w:p>
        </w:tc>
        <w:tc>
          <w:tcPr>
            <w:tcW w:w="2324" w:type="dxa"/>
          </w:tcPr>
          <w:p w14:paraId="7A8D23D2" w14:textId="77777777" w:rsidR="0095702D" w:rsidRPr="00B310AA" w:rsidRDefault="0095702D" w:rsidP="00FE7752">
            <w:pPr>
              <w:rPr>
                <w:rFonts w:ascii="Arial" w:hAnsi="Arial" w:cs="Arial"/>
                <w:color w:val="FF0000"/>
              </w:rPr>
            </w:pPr>
          </w:p>
        </w:tc>
        <w:tc>
          <w:tcPr>
            <w:tcW w:w="2030" w:type="dxa"/>
          </w:tcPr>
          <w:p w14:paraId="13A41EB6" w14:textId="77777777" w:rsidR="0095702D" w:rsidRPr="00B310AA" w:rsidRDefault="0095702D" w:rsidP="00FE7752">
            <w:pPr>
              <w:rPr>
                <w:rFonts w:ascii="Arial" w:hAnsi="Arial" w:cs="Arial"/>
                <w:color w:val="FF0000"/>
              </w:rPr>
            </w:pPr>
          </w:p>
        </w:tc>
        <w:tc>
          <w:tcPr>
            <w:tcW w:w="1110" w:type="dxa"/>
          </w:tcPr>
          <w:p w14:paraId="1A3AE37E" w14:textId="77777777" w:rsidR="0095702D" w:rsidRPr="00B310AA" w:rsidRDefault="0095702D" w:rsidP="00FE7752">
            <w:pPr>
              <w:rPr>
                <w:rFonts w:ascii="Arial" w:hAnsi="Arial" w:cs="Arial"/>
                <w:color w:val="FF0000"/>
              </w:rPr>
            </w:pPr>
          </w:p>
        </w:tc>
        <w:tc>
          <w:tcPr>
            <w:tcW w:w="1377" w:type="dxa"/>
          </w:tcPr>
          <w:p w14:paraId="6036152A" w14:textId="77777777" w:rsidR="0095702D" w:rsidRPr="00B310AA" w:rsidRDefault="0095702D" w:rsidP="00FE7752">
            <w:pPr>
              <w:rPr>
                <w:rFonts w:ascii="Arial" w:hAnsi="Arial" w:cs="Arial"/>
                <w:color w:val="FF0000"/>
              </w:rPr>
            </w:pPr>
          </w:p>
        </w:tc>
      </w:tr>
      <w:tr w:rsidR="0095702D" w:rsidRPr="00B310AA" w14:paraId="33BCA0B5" w14:textId="77777777" w:rsidTr="00FE7752">
        <w:tc>
          <w:tcPr>
            <w:tcW w:w="3085" w:type="dxa"/>
          </w:tcPr>
          <w:p w14:paraId="6DCAA41C" w14:textId="77777777" w:rsidR="0095702D" w:rsidRPr="00B310AA" w:rsidRDefault="0095702D" w:rsidP="00FE7752">
            <w:pPr>
              <w:rPr>
                <w:rFonts w:ascii="Arial" w:hAnsi="Arial" w:cs="Arial"/>
                <w:color w:val="FF0000"/>
              </w:rPr>
            </w:pPr>
          </w:p>
        </w:tc>
        <w:tc>
          <w:tcPr>
            <w:tcW w:w="2324" w:type="dxa"/>
          </w:tcPr>
          <w:p w14:paraId="1206C0FC" w14:textId="77777777" w:rsidR="0095702D" w:rsidRPr="00B310AA" w:rsidRDefault="0095702D" w:rsidP="00FE7752">
            <w:pPr>
              <w:rPr>
                <w:rFonts w:ascii="Arial" w:hAnsi="Arial" w:cs="Arial"/>
                <w:color w:val="FF0000"/>
              </w:rPr>
            </w:pPr>
          </w:p>
        </w:tc>
        <w:tc>
          <w:tcPr>
            <w:tcW w:w="2030" w:type="dxa"/>
          </w:tcPr>
          <w:p w14:paraId="28262BEF" w14:textId="77777777" w:rsidR="0095702D" w:rsidRPr="00B310AA" w:rsidRDefault="0095702D" w:rsidP="00FE7752">
            <w:pPr>
              <w:rPr>
                <w:rFonts w:ascii="Arial" w:hAnsi="Arial" w:cs="Arial"/>
                <w:color w:val="FF0000"/>
              </w:rPr>
            </w:pPr>
          </w:p>
        </w:tc>
        <w:tc>
          <w:tcPr>
            <w:tcW w:w="1110" w:type="dxa"/>
          </w:tcPr>
          <w:p w14:paraId="5B7045FE" w14:textId="77777777" w:rsidR="0095702D" w:rsidRPr="00B310AA" w:rsidRDefault="0095702D" w:rsidP="00FE7752">
            <w:pPr>
              <w:rPr>
                <w:rFonts w:ascii="Arial" w:hAnsi="Arial" w:cs="Arial"/>
                <w:color w:val="FF0000"/>
              </w:rPr>
            </w:pPr>
          </w:p>
        </w:tc>
        <w:tc>
          <w:tcPr>
            <w:tcW w:w="1377" w:type="dxa"/>
          </w:tcPr>
          <w:p w14:paraId="7D39F6C3" w14:textId="77777777" w:rsidR="0095702D" w:rsidRPr="00B310AA" w:rsidRDefault="0095702D" w:rsidP="00FE7752">
            <w:pPr>
              <w:rPr>
                <w:rFonts w:ascii="Arial" w:hAnsi="Arial" w:cs="Arial"/>
                <w:color w:val="FF0000"/>
              </w:rPr>
            </w:pPr>
          </w:p>
        </w:tc>
      </w:tr>
      <w:tr w:rsidR="0095702D" w:rsidRPr="00B310AA" w14:paraId="36228C3F" w14:textId="77777777" w:rsidTr="00FE7752">
        <w:tc>
          <w:tcPr>
            <w:tcW w:w="3085" w:type="dxa"/>
          </w:tcPr>
          <w:p w14:paraId="666E21FC" w14:textId="77777777" w:rsidR="0095702D" w:rsidRPr="00B310AA" w:rsidRDefault="0095702D" w:rsidP="00FE7752">
            <w:pPr>
              <w:rPr>
                <w:rFonts w:ascii="Arial" w:hAnsi="Arial" w:cs="Arial"/>
                <w:color w:val="FF0000"/>
              </w:rPr>
            </w:pPr>
          </w:p>
        </w:tc>
        <w:tc>
          <w:tcPr>
            <w:tcW w:w="2324" w:type="dxa"/>
          </w:tcPr>
          <w:p w14:paraId="2A1A9F68" w14:textId="77777777" w:rsidR="0095702D" w:rsidRPr="00B310AA" w:rsidRDefault="0095702D" w:rsidP="00FE7752">
            <w:pPr>
              <w:rPr>
                <w:rFonts w:ascii="Arial" w:hAnsi="Arial" w:cs="Arial"/>
                <w:color w:val="FF0000"/>
              </w:rPr>
            </w:pPr>
          </w:p>
        </w:tc>
        <w:tc>
          <w:tcPr>
            <w:tcW w:w="2030" w:type="dxa"/>
          </w:tcPr>
          <w:p w14:paraId="5A6230F8" w14:textId="77777777" w:rsidR="0095702D" w:rsidRPr="00B310AA" w:rsidRDefault="0095702D" w:rsidP="00FE7752">
            <w:pPr>
              <w:rPr>
                <w:rFonts w:ascii="Arial" w:hAnsi="Arial" w:cs="Arial"/>
                <w:color w:val="FF0000"/>
              </w:rPr>
            </w:pPr>
          </w:p>
        </w:tc>
        <w:tc>
          <w:tcPr>
            <w:tcW w:w="1110" w:type="dxa"/>
          </w:tcPr>
          <w:p w14:paraId="03FD9248" w14:textId="77777777" w:rsidR="0095702D" w:rsidRPr="00B310AA" w:rsidRDefault="0095702D" w:rsidP="00FE7752">
            <w:pPr>
              <w:rPr>
                <w:rFonts w:ascii="Arial" w:hAnsi="Arial" w:cs="Arial"/>
                <w:color w:val="FF0000"/>
              </w:rPr>
            </w:pPr>
          </w:p>
        </w:tc>
        <w:tc>
          <w:tcPr>
            <w:tcW w:w="1377" w:type="dxa"/>
          </w:tcPr>
          <w:p w14:paraId="31E1951F" w14:textId="77777777" w:rsidR="0095702D" w:rsidRPr="00B310AA" w:rsidRDefault="0095702D" w:rsidP="00FE7752">
            <w:pPr>
              <w:rPr>
                <w:rFonts w:ascii="Arial" w:hAnsi="Arial" w:cs="Arial"/>
                <w:color w:val="FF0000"/>
              </w:rPr>
            </w:pPr>
          </w:p>
        </w:tc>
      </w:tr>
      <w:tr w:rsidR="0095702D" w:rsidRPr="00B310AA" w14:paraId="619CD141" w14:textId="77777777" w:rsidTr="00FE7752">
        <w:tc>
          <w:tcPr>
            <w:tcW w:w="3085" w:type="dxa"/>
          </w:tcPr>
          <w:p w14:paraId="012EE41B" w14:textId="77777777" w:rsidR="0095702D" w:rsidRPr="00B310AA" w:rsidRDefault="0095702D" w:rsidP="00FE7752">
            <w:pPr>
              <w:rPr>
                <w:rFonts w:ascii="Arial" w:hAnsi="Arial" w:cs="Arial"/>
                <w:color w:val="FF0000"/>
              </w:rPr>
            </w:pPr>
          </w:p>
        </w:tc>
        <w:tc>
          <w:tcPr>
            <w:tcW w:w="2324" w:type="dxa"/>
          </w:tcPr>
          <w:p w14:paraId="7EF1A27E" w14:textId="77777777" w:rsidR="0095702D" w:rsidRPr="00B310AA" w:rsidRDefault="0095702D" w:rsidP="00FE7752">
            <w:pPr>
              <w:rPr>
                <w:rFonts w:ascii="Arial" w:hAnsi="Arial" w:cs="Arial"/>
                <w:color w:val="FF0000"/>
              </w:rPr>
            </w:pPr>
          </w:p>
        </w:tc>
        <w:tc>
          <w:tcPr>
            <w:tcW w:w="2030" w:type="dxa"/>
          </w:tcPr>
          <w:p w14:paraId="16F3AEF1" w14:textId="77777777" w:rsidR="0095702D" w:rsidRPr="00B310AA" w:rsidRDefault="0095702D" w:rsidP="00FE7752">
            <w:pPr>
              <w:rPr>
                <w:rFonts w:ascii="Arial" w:hAnsi="Arial" w:cs="Arial"/>
                <w:color w:val="FF0000"/>
              </w:rPr>
            </w:pPr>
          </w:p>
        </w:tc>
        <w:tc>
          <w:tcPr>
            <w:tcW w:w="1110" w:type="dxa"/>
          </w:tcPr>
          <w:p w14:paraId="1D8B199C" w14:textId="77777777" w:rsidR="0095702D" w:rsidRPr="00B310AA" w:rsidRDefault="0095702D" w:rsidP="00FE7752">
            <w:pPr>
              <w:rPr>
                <w:rFonts w:ascii="Arial" w:hAnsi="Arial" w:cs="Arial"/>
                <w:color w:val="FF0000"/>
              </w:rPr>
            </w:pPr>
          </w:p>
        </w:tc>
        <w:tc>
          <w:tcPr>
            <w:tcW w:w="1377" w:type="dxa"/>
          </w:tcPr>
          <w:p w14:paraId="7C624923" w14:textId="77777777" w:rsidR="0095702D" w:rsidRPr="00B310AA" w:rsidRDefault="0095702D" w:rsidP="00FE7752">
            <w:pPr>
              <w:rPr>
                <w:rFonts w:ascii="Arial" w:hAnsi="Arial" w:cs="Arial"/>
                <w:color w:val="FF0000"/>
              </w:rPr>
            </w:pPr>
          </w:p>
        </w:tc>
      </w:tr>
      <w:tr w:rsidR="0095702D" w:rsidRPr="00B310AA" w14:paraId="7AB6E736" w14:textId="77777777" w:rsidTr="00FE7752">
        <w:tc>
          <w:tcPr>
            <w:tcW w:w="3085" w:type="dxa"/>
          </w:tcPr>
          <w:p w14:paraId="2C67A270" w14:textId="77777777" w:rsidR="0095702D" w:rsidRPr="00B310AA" w:rsidRDefault="0095702D" w:rsidP="00FE7752">
            <w:pPr>
              <w:rPr>
                <w:rFonts w:ascii="Arial" w:hAnsi="Arial" w:cs="Arial"/>
                <w:color w:val="FF0000"/>
              </w:rPr>
            </w:pPr>
          </w:p>
        </w:tc>
        <w:tc>
          <w:tcPr>
            <w:tcW w:w="2324" w:type="dxa"/>
          </w:tcPr>
          <w:p w14:paraId="1ECF660D" w14:textId="77777777" w:rsidR="0095702D" w:rsidRPr="00B310AA" w:rsidRDefault="0095702D" w:rsidP="00FE7752">
            <w:pPr>
              <w:rPr>
                <w:rFonts w:ascii="Arial" w:hAnsi="Arial" w:cs="Arial"/>
                <w:color w:val="FF0000"/>
              </w:rPr>
            </w:pPr>
          </w:p>
        </w:tc>
        <w:tc>
          <w:tcPr>
            <w:tcW w:w="2030" w:type="dxa"/>
          </w:tcPr>
          <w:p w14:paraId="158ABF84" w14:textId="77777777" w:rsidR="0095702D" w:rsidRPr="00B310AA" w:rsidRDefault="0095702D" w:rsidP="00FE7752">
            <w:pPr>
              <w:rPr>
                <w:rFonts w:ascii="Arial" w:hAnsi="Arial" w:cs="Arial"/>
                <w:color w:val="FF0000"/>
              </w:rPr>
            </w:pPr>
          </w:p>
        </w:tc>
        <w:tc>
          <w:tcPr>
            <w:tcW w:w="1110" w:type="dxa"/>
          </w:tcPr>
          <w:p w14:paraId="06E1E6AD" w14:textId="77777777" w:rsidR="0095702D" w:rsidRPr="00B310AA" w:rsidRDefault="0095702D" w:rsidP="00FE7752">
            <w:pPr>
              <w:rPr>
                <w:rFonts w:ascii="Arial" w:hAnsi="Arial" w:cs="Arial"/>
                <w:color w:val="FF0000"/>
              </w:rPr>
            </w:pPr>
          </w:p>
        </w:tc>
        <w:tc>
          <w:tcPr>
            <w:tcW w:w="1377" w:type="dxa"/>
          </w:tcPr>
          <w:p w14:paraId="235B2569" w14:textId="77777777" w:rsidR="0095702D" w:rsidRPr="00B310AA" w:rsidRDefault="0095702D" w:rsidP="00FE7752">
            <w:pPr>
              <w:rPr>
                <w:rFonts w:ascii="Arial" w:hAnsi="Arial" w:cs="Arial"/>
                <w:color w:val="FF0000"/>
              </w:rPr>
            </w:pPr>
          </w:p>
        </w:tc>
      </w:tr>
      <w:tr w:rsidR="0095702D" w:rsidRPr="00B310AA" w14:paraId="3AD90529" w14:textId="77777777" w:rsidTr="00FE7752">
        <w:tc>
          <w:tcPr>
            <w:tcW w:w="3085" w:type="dxa"/>
          </w:tcPr>
          <w:p w14:paraId="13390720" w14:textId="77777777" w:rsidR="0095702D" w:rsidRPr="00B310AA" w:rsidRDefault="0095702D" w:rsidP="00FE7752">
            <w:pPr>
              <w:rPr>
                <w:rFonts w:ascii="Arial" w:hAnsi="Arial" w:cs="Arial"/>
                <w:color w:val="FF0000"/>
              </w:rPr>
            </w:pPr>
          </w:p>
        </w:tc>
        <w:tc>
          <w:tcPr>
            <w:tcW w:w="2324" w:type="dxa"/>
          </w:tcPr>
          <w:p w14:paraId="0DD321B5" w14:textId="77777777" w:rsidR="0095702D" w:rsidRPr="00B310AA" w:rsidRDefault="0095702D" w:rsidP="00FE7752">
            <w:pPr>
              <w:rPr>
                <w:rFonts w:ascii="Arial" w:hAnsi="Arial" w:cs="Arial"/>
                <w:color w:val="FF0000"/>
              </w:rPr>
            </w:pPr>
          </w:p>
        </w:tc>
        <w:tc>
          <w:tcPr>
            <w:tcW w:w="2030" w:type="dxa"/>
          </w:tcPr>
          <w:p w14:paraId="77C0D060" w14:textId="77777777" w:rsidR="0095702D" w:rsidRPr="00B310AA" w:rsidRDefault="0095702D" w:rsidP="00FE7752">
            <w:pPr>
              <w:rPr>
                <w:rFonts w:ascii="Arial" w:hAnsi="Arial" w:cs="Arial"/>
                <w:color w:val="FF0000"/>
              </w:rPr>
            </w:pPr>
          </w:p>
        </w:tc>
        <w:tc>
          <w:tcPr>
            <w:tcW w:w="1110" w:type="dxa"/>
          </w:tcPr>
          <w:p w14:paraId="3B06F8D9" w14:textId="77777777" w:rsidR="0095702D" w:rsidRPr="00B310AA" w:rsidRDefault="0095702D" w:rsidP="00FE7752">
            <w:pPr>
              <w:rPr>
                <w:rFonts w:ascii="Arial" w:hAnsi="Arial" w:cs="Arial"/>
                <w:color w:val="FF0000"/>
              </w:rPr>
            </w:pPr>
          </w:p>
        </w:tc>
        <w:tc>
          <w:tcPr>
            <w:tcW w:w="1377" w:type="dxa"/>
          </w:tcPr>
          <w:p w14:paraId="15856DFB" w14:textId="77777777" w:rsidR="0095702D" w:rsidRPr="00B310AA" w:rsidRDefault="0095702D" w:rsidP="00FE7752">
            <w:pPr>
              <w:rPr>
                <w:rFonts w:ascii="Arial" w:hAnsi="Arial" w:cs="Arial"/>
                <w:color w:val="FF0000"/>
              </w:rPr>
            </w:pPr>
          </w:p>
        </w:tc>
      </w:tr>
      <w:tr w:rsidR="0095702D" w:rsidRPr="00B310AA" w14:paraId="11A31F8C" w14:textId="77777777" w:rsidTr="00FE7752">
        <w:tc>
          <w:tcPr>
            <w:tcW w:w="3085" w:type="dxa"/>
          </w:tcPr>
          <w:p w14:paraId="4D17B682" w14:textId="77777777" w:rsidR="0095702D" w:rsidRPr="00B310AA" w:rsidRDefault="0095702D" w:rsidP="00FE7752">
            <w:pPr>
              <w:rPr>
                <w:rFonts w:ascii="Arial" w:hAnsi="Arial" w:cs="Arial"/>
                <w:color w:val="FF0000"/>
              </w:rPr>
            </w:pPr>
          </w:p>
        </w:tc>
        <w:tc>
          <w:tcPr>
            <w:tcW w:w="2324" w:type="dxa"/>
          </w:tcPr>
          <w:p w14:paraId="21C1831A" w14:textId="77777777" w:rsidR="0095702D" w:rsidRPr="00B310AA" w:rsidRDefault="0095702D" w:rsidP="00FE7752">
            <w:pPr>
              <w:rPr>
                <w:rFonts w:ascii="Arial" w:hAnsi="Arial" w:cs="Arial"/>
                <w:color w:val="FF0000"/>
              </w:rPr>
            </w:pPr>
          </w:p>
        </w:tc>
        <w:tc>
          <w:tcPr>
            <w:tcW w:w="2030" w:type="dxa"/>
          </w:tcPr>
          <w:p w14:paraId="17CF492D" w14:textId="77777777" w:rsidR="0095702D" w:rsidRPr="00B310AA" w:rsidRDefault="0095702D" w:rsidP="00FE7752">
            <w:pPr>
              <w:rPr>
                <w:rFonts w:ascii="Arial" w:hAnsi="Arial" w:cs="Arial"/>
                <w:color w:val="FF0000"/>
              </w:rPr>
            </w:pPr>
          </w:p>
        </w:tc>
        <w:tc>
          <w:tcPr>
            <w:tcW w:w="1110" w:type="dxa"/>
          </w:tcPr>
          <w:p w14:paraId="0636F6D4" w14:textId="77777777" w:rsidR="0095702D" w:rsidRPr="00B310AA" w:rsidRDefault="0095702D" w:rsidP="00FE7752">
            <w:pPr>
              <w:rPr>
                <w:rFonts w:ascii="Arial" w:hAnsi="Arial" w:cs="Arial"/>
                <w:color w:val="FF0000"/>
              </w:rPr>
            </w:pPr>
          </w:p>
        </w:tc>
        <w:tc>
          <w:tcPr>
            <w:tcW w:w="1377" w:type="dxa"/>
          </w:tcPr>
          <w:p w14:paraId="05A7CE54" w14:textId="77777777" w:rsidR="0095702D" w:rsidRPr="00B310AA" w:rsidRDefault="0095702D" w:rsidP="00FE7752">
            <w:pPr>
              <w:rPr>
                <w:rFonts w:ascii="Arial" w:hAnsi="Arial" w:cs="Arial"/>
                <w:color w:val="FF0000"/>
              </w:rPr>
            </w:pPr>
          </w:p>
        </w:tc>
      </w:tr>
    </w:tbl>
    <w:p w14:paraId="34C007FE" w14:textId="5B177890" w:rsidR="002D39CD" w:rsidRDefault="002D39CD">
      <w:pPr>
        <w:spacing w:after="200" w:line="276" w:lineRule="auto"/>
        <w:rPr>
          <w:rFonts w:asciiTheme="majorHAnsi" w:hAnsiTheme="majorHAnsi"/>
          <w:caps/>
          <w:color w:val="775F55" w:themeColor="text2"/>
          <w:sz w:val="32"/>
          <w:szCs w:val="32"/>
        </w:rPr>
      </w:pPr>
    </w:p>
    <w:p w14:paraId="7C8D9687" w14:textId="5CBD73B2" w:rsidR="00CE66CF" w:rsidRPr="0095702D" w:rsidRDefault="00CE66CF" w:rsidP="00CE66CF">
      <w:pPr>
        <w:pStyle w:val="Overskrift3"/>
        <w:rPr>
          <w:rFonts w:ascii="Arial" w:hAnsi="Arial" w:cs="Arial"/>
          <w:color w:val="auto"/>
        </w:rPr>
      </w:pPr>
      <w:bookmarkStart w:id="73" w:name="_Toc57975380"/>
      <w:r>
        <w:rPr>
          <w:rFonts w:ascii="Arial" w:hAnsi="Arial" w:cs="Arial"/>
          <w:color w:val="auto"/>
        </w:rPr>
        <w:lastRenderedPageBreak/>
        <w:t>13</w:t>
      </w:r>
      <w:r w:rsidRPr="00B310AA">
        <w:rPr>
          <w:rFonts w:ascii="Arial" w:hAnsi="Arial" w:cs="Arial"/>
          <w:color w:val="auto"/>
        </w:rPr>
        <w:t>.</w:t>
      </w:r>
      <w:r>
        <w:rPr>
          <w:rFonts w:ascii="Arial" w:hAnsi="Arial" w:cs="Arial"/>
          <w:color w:val="auto"/>
        </w:rPr>
        <w:t>5</w:t>
      </w:r>
      <w:r w:rsidRPr="00B310AA">
        <w:rPr>
          <w:rFonts w:ascii="Arial" w:hAnsi="Arial" w:cs="Arial"/>
          <w:color w:val="auto"/>
        </w:rPr>
        <w:t xml:space="preserve"> </w:t>
      </w:r>
      <w:r>
        <w:rPr>
          <w:rFonts w:ascii="Arial" w:hAnsi="Arial" w:cs="Arial"/>
          <w:color w:val="auto"/>
        </w:rPr>
        <w:t>Andre vedlegg</w:t>
      </w:r>
      <w:bookmarkEnd w:id="73"/>
    </w:p>
    <w:p w14:paraId="2E79137D" w14:textId="77777777" w:rsidR="00CE66CF" w:rsidRDefault="00CE66CF">
      <w:pPr>
        <w:spacing w:after="200" w:line="276" w:lineRule="auto"/>
        <w:rPr>
          <w:rFonts w:asciiTheme="majorHAnsi" w:hAnsiTheme="majorHAnsi"/>
          <w:caps/>
          <w:color w:val="775F55" w:themeColor="text2"/>
          <w:sz w:val="32"/>
          <w:szCs w:val="32"/>
        </w:rPr>
      </w:pPr>
    </w:p>
    <w:sectPr w:rsidR="00CE66CF" w:rsidSect="000A0958">
      <w:headerReference w:type="even" r:id="rId30"/>
      <w:headerReference w:type="default" r:id="rId31"/>
      <w:footerReference w:type="even" r:id="rId32"/>
      <w:footerReference w:type="default" r:id="rId33"/>
      <w:headerReference w:type="first" r:id="rId34"/>
      <w:footerReference w:type="first" r:id="rId35"/>
      <w:pgSz w:w="11907" w:h="16839"/>
      <w:pgMar w:top="1148" w:right="1050" w:bottom="1148" w:left="1050"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9822" w14:textId="77777777" w:rsidR="00DF3BEB" w:rsidRDefault="00DF3BEB">
      <w:pPr>
        <w:spacing w:after="0" w:line="240" w:lineRule="auto"/>
      </w:pPr>
      <w:r>
        <w:separator/>
      </w:r>
    </w:p>
  </w:endnote>
  <w:endnote w:type="continuationSeparator" w:id="0">
    <w:p w14:paraId="0A455F40" w14:textId="77777777" w:rsidR="00DF3BEB" w:rsidRDefault="00DF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embedRegular r:id="rId1" w:fontKey="{F26812ED-ED18-4997-82F9-23C24626F30A}"/>
    <w:embedBold r:id="rId2" w:fontKey="{8B80D395-88F1-4367-9B19-F84019653C5A}"/>
    <w:embedItalic r:id="rId3" w:fontKey="{5890B2C5-4D97-44C8-85B9-B67217BCB9EF}"/>
    <w:embedBoldItalic r:id="rId4" w:fontKey="{6BF93D7B-828A-4B3C-9618-32494EC91D94}"/>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9D85" w14:textId="77777777" w:rsidR="00752272" w:rsidRDefault="00752272"/>
  <w:p w14:paraId="09AED5BB" w14:textId="77777777" w:rsidR="00752272" w:rsidRDefault="00752272">
    <w:pPr>
      <w:pStyle w:val="Bunntekstpartallsside"/>
    </w:pPr>
    <w:r>
      <w:t xml:space="preserve">Side </w:t>
    </w:r>
    <w:r>
      <w:fldChar w:fldCharType="begin"/>
    </w:r>
    <w:r>
      <w:instrText>PAGE   \* MERGEFORMAT</w:instrText>
    </w:r>
    <w:r>
      <w:fldChar w:fldCharType="separate"/>
    </w:r>
    <w:r w:rsidRPr="00C7391C">
      <w:rPr>
        <w:noProof/>
        <w:sz w:val="24"/>
        <w:szCs w:val="24"/>
      </w:rPr>
      <w:t>16</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889D" w14:textId="04781827" w:rsidR="00752272" w:rsidRDefault="00752272"/>
  <w:p w14:paraId="2725ADC1" w14:textId="34601BDB" w:rsidR="00752272" w:rsidRDefault="00752272">
    <w:pPr>
      <w:pStyle w:val="Bunntekstoddetallsside"/>
    </w:pPr>
    <w:r>
      <w:rPr>
        <w:noProof/>
      </w:rPr>
      <w:drawing>
        <wp:anchor distT="0" distB="0" distL="114300" distR="114300" simplePos="0" relativeHeight="251659264" behindDoc="1" locked="0" layoutInCell="1" allowOverlap="1" wp14:anchorId="472FACAB" wp14:editId="515CDCDD">
          <wp:simplePos x="0" y="0"/>
          <wp:positionH relativeFrom="column">
            <wp:posOffset>1920240</wp:posOffset>
          </wp:positionH>
          <wp:positionV relativeFrom="paragraph">
            <wp:posOffset>109220</wp:posOffset>
          </wp:positionV>
          <wp:extent cx="2371725" cy="311150"/>
          <wp:effectExtent l="0" t="0" r="9525" b="0"/>
          <wp:wrapNone/>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311150"/>
                  </a:xfrm>
                  <a:prstGeom prst="rect">
                    <a:avLst/>
                  </a:prstGeom>
                  <a:noFill/>
                </pic:spPr>
              </pic:pic>
            </a:graphicData>
          </a:graphic>
        </wp:anchor>
      </w:drawing>
    </w:r>
    <w:r>
      <w:t xml:space="preserve">Side </w:t>
    </w:r>
    <w:r>
      <w:fldChar w:fldCharType="begin"/>
    </w:r>
    <w:r>
      <w:instrText>PAGE   \* MERGEFORMAT</w:instrText>
    </w:r>
    <w:r>
      <w:fldChar w:fldCharType="separate"/>
    </w:r>
    <w:r w:rsidRPr="00C7391C">
      <w:rPr>
        <w:noProof/>
        <w:sz w:val="24"/>
        <w:szCs w:val="24"/>
      </w:rPr>
      <w:t>17</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F8DB" w14:textId="77777777" w:rsidR="00752272" w:rsidRDefault="00752272" w:rsidP="00F1670B">
    <w:pPr>
      <w:pStyle w:val="Bunntekstpartallsside"/>
    </w:pPr>
    <w:r>
      <w:t xml:space="preserve">Utarbeidet av NOVAP og VKE  </w:t>
    </w:r>
    <w:r>
      <w:tab/>
    </w:r>
    <w:r>
      <w:tab/>
      <w:t xml:space="preserve">        </w:t>
    </w:r>
  </w:p>
  <w:p w14:paraId="277AD349" w14:textId="3F6B0034" w:rsidR="00752272" w:rsidRDefault="00752272" w:rsidP="00D81C98">
    <w:pPr>
      <w:pStyle w:val="Bunntekstpartallsside"/>
    </w:pPr>
    <w:r>
      <w:t>Versjon 2.0</w:t>
    </w:r>
  </w:p>
  <w:p w14:paraId="2E085663" w14:textId="77777777" w:rsidR="00752272" w:rsidRDefault="00752272" w:rsidP="00D81C98">
    <w:pPr>
      <w:pStyle w:val="Bunntekstpartallssid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252E" w14:textId="77777777" w:rsidR="00DF3BEB" w:rsidRDefault="00DF3BEB">
      <w:pPr>
        <w:spacing w:after="0" w:line="240" w:lineRule="auto"/>
      </w:pPr>
      <w:r>
        <w:separator/>
      </w:r>
    </w:p>
  </w:footnote>
  <w:footnote w:type="continuationSeparator" w:id="0">
    <w:p w14:paraId="5C3DD747" w14:textId="77777777" w:rsidR="00DF3BEB" w:rsidRDefault="00DF3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20C5" w14:textId="045294B4" w:rsidR="00752272" w:rsidRDefault="00000000" w:rsidP="00D81C98">
    <w:pPr>
      <w:pStyle w:val="Topptekstpartallsside"/>
      <w:jc w:val="center"/>
    </w:pPr>
    <w:sdt>
      <w:sdtPr>
        <w:alias w:val="Tittel"/>
        <w:id w:val="540890930"/>
        <w:dataBinding w:prefixMappings="xmlns:ns0='http://schemas.openxmlformats.org/package/2006/metadata/core-properties' xmlns:ns1='http://purl.org/dc/elements/1.1/'" w:xpath="/ns0:coreProperties[1]/ns1:title[1]" w:storeItemID="{6C3C8BC8-F283-45AE-878A-BAB7291924A1}"/>
        <w:text/>
      </w:sdtPr>
      <w:sdtContent>
        <w:r w:rsidR="00752272">
          <w:t>Internkontroll iht. F-gass forordningen 517/2014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4974"/>
    </w:tblGrid>
    <w:tr w:rsidR="00752272" w14:paraId="6979C3EE" w14:textId="77777777" w:rsidTr="00D81C98">
      <w:tc>
        <w:tcPr>
          <w:tcW w:w="4973" w:type="dxa"/>
        </w:tcPr>
        <w:p w14:paraId="6EEDC1DC" w14:textId="77777777" w:rsidR="00752272" w:rsidRDefault="00752272" w:rsidP="00D81C98">
          <w:pPr>
            <w:pStyle w:val="Topptekstoddetallsside"/>
            <w:pBdr>
              <w:bottom w:val="none" w:sz="0" w:space="0" w:color="auto"/>
            </w:pBdr>
            <w:jc w:val="left"/>
          </w:pPr>
        </w:p>
      </w:tc>
      <w:tc>
        <w:tcPr>
          <w:tcW w:w="4974" w:type="dxa"/>
        </w:tcPr>
        <w:p w14:paraId="3232FF52" w14:textId="6197274F" w:rsidR="00752272" w:rsidRDefault="00752272" w:rsidP="00D81C98">
          <w:pPr>
            <w:pStyle w:val="Topptekstoddetallsside"/>
            <w:pBdr>
              <w:bottom w:val="none" w:sz="0" w:space="0" w:color="auto"/>
            </w:pBdr>
          </w:pPr>
        </w:p>
      </w:tc>
    </w:tr>
  </w:tbl>
  <w:p w14:paraId="7F5E64D0" w14:textId="3D29519F" w:rsidR="00752272" w:rsidRDefault="00000000" w:rsidP="00D81C98">
    <w:pPr>
      <w:pStyle w:val="Topptekstoddetallsside"/>
      <w:jc w:val="center"/>
    </w:pPr>
    <w:sdt>
      <w:sdtPr>
        <w:alias w:val="Tittel"/>
        <w:id w:val="540932446"/>
        <w:dataBinding w:prefixMappings="xmlns:ns0='http://schemas.openxmlformats.org/package/2006/metadata/core-properties' xmlns:ns1='http://purl.org/dc/elements/1.1/'" w:xpath="/ns0:coreProperties[1]/ns1:title[1]" w:storeItemID="{6C3C8BC8-F283-45AE-878A-BAB7291924A1}"/>
        <w:text/>
      </w:sdtPr>
      <w:sdtContent>
        <w:r w:rsidR="00752272">
          <w:t>Internkontroll iht. F-gass forordningen 517/2014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4974"/>
    </w:tblGrid>
    <w:tr w:rsidR="00752272" w14:paraId="7691C1DD" w14:textId="77777777" w:rsidTr="00F1670B">
      <w:trPr>
        <w:trHeight w:val="426"/>
      </w:trPr>
      <w:tc>
        <w:tcPr>
          <w:tcW w:w="4973" w:type="dxa"/>
        </w:tcPr>
        <w:p w14:paraId="475AE854" w14:textId="77777777" w:rsidR="00752272" w:rsidRDefault="00752272" w:rsidP="00F1670B">
          <w:pPr>
            <w:pStyle w:val="Topptekst"/>
            <w:jc w:val="both"/>
          </w:pPr>
          <w:r>
            <w:rPr>
              <w:noProof/>
              <w:lang w:eastAsia="zh-TW"/>
            </w:rPr>
            <w:drawing>
              <wp:anchor distT="0" distB="0" distL="114300" distR="114300" simplePos="0" relativeHeight="251656192" behindDoc="1" locked="0" layoutInCell="1" allowOverlap="1" wp14:anchorId="5602AE11" wp14:editId="3FDCB651">
                <wp:simplePos x="0" y="0"/>
                <wp:positionH relativeFrom="column">
                  <wp:posOffset>0</wp:posOffset>
                </wp:positionH>
                <wp:positionV relativeFrom="paragraph">
                  <wp:posOffset>-2540</wp:posOffset>
                </wp:positionV>
                <wp:extent cx="1332000" cy="409773"/>
                <wp:effectExtent l="0" t="0" r="1905" b="9525"/>
                <wp:wrapTight wrapText="bothSides">
                  <wp:wrapPolygon edited="0">
                    <wp:start x="0" y="0"/>
                    <wp:lineTo x="0" y="21098"/>
                    <wp:lineTo x="21322" y="21098"/>
                    <wp:lineTo x="21322" y="0"/>
                    <wp:lineTo x="0" y="0"/>
                  </wp:wrapPolygon>
                </wp:wrapTight>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VAP_Fu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000" cy="409773"/>
                        </a:xfrm>
                        <a:prstGeom prst="rect">
                          <a:avLst/>
                        </a:prstGeom>
                      </pic:spPr>
                    </pic:pic>
                  </a:graphicData>
                </a:graphic>
              </wp:anchor>
            </w:drawing>
          </w:r>
        </w:p>
      </w:tc>
      <w:tc>
        <w:tcPr>
          <w:tcW w:w="4974" w:type="dxa"/>
        </w:tcPr>
        <w:p w14:paraId="058FBEA7" w14:textId="77777777" w:rsidR="00752272" w:rsidRDefault="00752272" w:rsidP="00F1670B">
          <w:pPr>
            <w:pStyle w:val="Topptekst"/>
            <w:jc w:val="right"/>
          </w:pPr>
          <w:r>
            <w:rPr>
              <w:noProof/>
              <w:lang w:eastAsia="zh-TW"/>
            </w:rPr>
            <w:drawing>
              <wp:inline distT="0" distB="0" distL="0" distR="0" wp14:anchorId="114B09BC" wp14:editId="06C12FA4">
                <wp:extent cx="1568321" cy="295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ke-logo 65-12-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8321" cy="295200"/>
                        </a:xfrm>
                        <a:prstGeom prst="rect">
                          <a:avLst/>
                        </a:prstGeom>
                      </pic:spPr>
                    </pic:pic>
                  </a:graphicData>
                </a:graphic>
              </wp:inline>
            </w:drawing>
          </w:r>
        </w:p>
      </w:tc>
    </w:tr>
  </w:tbl>
  <w:p w14:paraId="50C73A23" w14:textId="77777777" w:rsidR="00752272" w:rsidRDefault="00752272" w:rsidP="00F1670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B96C0E0"/>
    <w:lvl w:ilvl="0">
      <w:start w:val="1"/>
      <w:numFmt w:val="bullet"/>
      <w:pStyle w:val="Punktliste5"/>
      <w:lvlText w:val=""/>
      <w:lvlJc w:val="left"/>
      <w:pPr>
        <w:ind w:left="1650"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Punktliste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Punktliste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Punktliste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8953DD"/>
    <w:multiLevelType w:val="hybridMultilevel"/>
    <w:tmpl w:val="2BFE1464"/>
    <w:lvl w:ilvl="0" w:tplc="303E479C">
      <w:start w:val="1"/>
      <w:numFmt w:val="bullet"/>
      <w:lvlText w:val="-"/>
      <w:lvlJc w:val="left"/>
      <w:pPr>
        <w:ind w:left="720" w:hanging="360"/>
      </w:pPr>
      <w:rPr>
        <w:rFonts w:ascii="Tw Cen MT" w:eastAsiaTheme="minorHAnsi" w:hAnsi="Tw Cen MT" w:cs="Times New Roman"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50D6C46"/>
    <w:multiLevelType w:val="hybridMultilevel"/>
    <w:tmpl w:val="1FE878A0"/>
    <w:lvl w:ilvl="0" w:tplc="2D1845B0">
      <w:start w:val="1"/>
      <w:numFmt w:val="bullet"/>
      <w:lvlText w:val="-"/>
      <w:lvlJc w:val="left"/>
      <w:pPr>
        <w:ind w:left="720" w:hanging="360"/>
      </w:pPr>
      <w:rPr>
        <w:rFonts w:ascii="Tw Cen MT" w:eastAsiaTheme="minorHAnsi" w:hAnsi="Tw Cen MT"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BC9499C"/>
    <w:multiLevelType w:val="hybridMultilevel"/>
    <w:tmpl w:val="BD145F54"/>
    <w:lvl w:ilvl="0" w:tplc="1340DCBE">
      <w:start w:val="3"/>
      <w:numFmt w:val="bullet"/>
      <w:lvlText w:val=""/>
      <w:lvlJc w:val="left"/>
      <w:pPr>
        <w:ind w:left="720" w:hanging="360"/>
      </w:pPr>
      <w:rPr>
        <w:rFonts w:ascii="Tw Cen MT" w:eastAsiaTheme="minorHAnsi" w:hAnsi="Tw Cen M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BD3443C"/>
    <w:multiLevelType w:val="hybridMultilevel"/>
    <w:tmpl w:val="E70AEC46"/>
    <w:lvl w:ilvl="0" w:tplc="303E479C">
      <w:start w:val="1"/>
      <w:numFmt w:val="bullet"/>
      <w:lvlText w:val="-"/>
      <w:lvlJc w:val="left"/>
      <w:pPr>
        <w:ind w:left="720" w:hanging="360"/>
      </w:pPr>
      <w:rPr>
        <w:rFonts w:ascii="Tw Cen MT" w:eastAsiaTheme="minorHAnsi" w:hAnsi="Tw Cen MT" w:cs="Times New Roman"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03031BC"/>
    <w:multiLevelType w:val="multilevel"/>
    <w:tmpl w:val="5D7273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8A70A3"/>
    <w:multiLevelType w:val="hybridMultilevel"/>
    <w:tmpl w:val="565C72FC"/>
    <w:lvl w:ilvl="0" w:tplc="303E479C">
      <w:start w:val="1"/>
      <w:numFmt w:val="bullet"/>
      <w:lvlText w:val="-"/>
      <w:lvlJc w:val="left"/>
      <w:pPr>
        <w:ind w:left="720" w:hanging="360"/>
      </w:pPr>
      <w:rPr>
        <w:rFonts w:ascii="Tw Cen MT" w:eastAsiaTheme="minorHAnsi" w:hAnsi="Tw Cen MT" w:cs="Times New Roman" w:hint="default"/>
        <w:color w:val="auto"/>
      </w:rPr>
    </w:lvl>
    <w:lvl w:ilvl="1" w:tplc="303E479C">
      <w:start w:val="1"/>
      <w:numFmt w:val="bullet"/>
      <w:lvlText w:val="-"/>
      <w:lvlJc w:val="left"/>
      <w:pPr>
        <w:ind w:left="1440" w:hanging="360"/>
      </w:pPr>
      <w:rPr>
        <w:rFonts w:ascii="Tw Cen MT" w:eastAsiaTheme="minorHAnsi" w:hAnsi="Tw Cen MT" w:cs="Times New Roman" w:hint="default"/>
        <w:color w:val="auto"/>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3A022B9"/>
    <w:multiLevelType w:val="hybridMultilevel"/>
    <w:tmpl w:val="7B887E26"/>
    <w:lvl w:ilvl="0" w:tplc="9406434E">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AC70D3C"/>
    <w:multiLevelType w:val="multilevel"/>
    <w:tmpl w:val="BD4C9AC0"/>
    <w:lvl w:ilvl="0">
      <w:start w:val="1"/>
      <w:numFmt w:val="decimal"/>
      <w:lvlText w:val="%1."/>
      <w:lvlJc w:val="left"/>
      <w:pPr>
        <w:ind w:left="720" w:hanging="360"/>
      </w:pPr>
    </w:lvl>
    <w:lvl w:ilvl="1">
      <w:start w:val="1"/>
      <w:numFmt w:val="decimal"/>
      <w:isLgl/>
      <w:lvlText w:val="%1.%2"/>
      <w:lvlJc w:val="left"/>
      <w:pPr>
        <w:ind w:left="1100" w:hanging="740"/>
      </w:pPr>
      <w:rPr>
        <w:rFonts w:hint="default"/>
      </w:rPr>
    </w:lvl>
    <w:lvl w:ilvl="2">
      <w:start w:val="11"/>
      <w:numFmt w:val="decimal"/>
      <w:isLgl/>
      <w:lvlText w:val="%1.%2.%3"/>
      <w:lvlJc w:val="left"/>
      <w:pPr>
        <w:ind w:left="1100" w:hanging="7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A4497E"/>
    <w:multiLevelType w:val="hybridMultilevel"/>
    <w:tmpl w:val="41A236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6734DC8"/>
    <w:multiLevelType w:val="multilevel"/>
    <w:tmpl w:val="8BB4017E"/>
    <w:lvl w:ilvl="0">
      <w:start w:val="3"/>
      <w:numFmt w:val="decimal"/>
      <w:lvlText w:val="%1"/>
      <w:lvlJc w:val="left"/>
      <w:pPr>
        <w:ind w:left="360" w:hanging="360"/>
      </w:pPr>
      <w:rPr>
        <w:rFonts w:ascii="Arial" w:hAnsi="Arial" w:cs="Arial" w:hint="default"/>
      </w:rPr>
    </w:lvl>
    <w:lvl w:ilvl="1">
      <w:start w:val="2"/>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440" w:hanging="144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5" w15:restartNumberingAfterBreak="0">
    <w:nsid w:val="290A0D9F"/>
    <w:multiLevelType w:val="multilevel"/>
    <w:tmpl w:val="A0A2F7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AB17A9B"/>
    <w:multiLevelType w:val="multilevel"/>
    <w:tmpl w:val="0409001D"/>
    <w:styleLink w:val="Teknologi-listestil"/>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880799"/>
    <w:multiLevelType w:val="hybridMultilevel"/>
    <w:tmpl w:val="B7F49C8A"/>
    <w:lvl w:ilvl="0" w:tplc="557000B0">
      <w:start w:val="1"/>
      <w:numFmt w:val="bullet"/>
      <w:pStyle w:val="Punktliste"/>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D2521FD"/>
    <w:multiLevelType w:val="hybridMultilevel"/>
    <w:tmpl w:val="3814B0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DC773C8"/>
    <w:multiLevelType w:val="hybridMultilevel"/>
    <w:tmpl w:val="02BE70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C153380"/>
    <w:multiLevelType w:val="hybridMultilevel"/>
    <w:tmpl w:val="29E8280A"/>
    <w:lvl w:ilvl="0" w:tplc="EF309DE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296270D"/>
    <w:multiLevelType w:val="hybridMultilevel"/>
    <w:tmpl w:val="B1CEB86E"/>
    <w:lvl w:ilvl="0" w:tplc="303E479C">
      <w:start w:val="1"/>
      <w:numFmt w:val="bullet"/>
      <w:lvlText w:val="-"/>
      <w:lvlJc w:val="left"/>
      <w:pPr>
        <w:ind w:left="720" w:hanging="360"/>
      </w:pPr>
      <w:rPr>
        <w:rFonts w:ascii="Tw Cen MT" w:eastAsiaTheme="minorHAnsi" w:hAnsi="Tw Cen MT" w:cs="Times New Roman"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4650AD2"/>
    <w:multiLevelType w:val="hybridMultilevel"/>
    <w:tmpl w:val="8158702E"/>
    <w:lvl w:ilvl="0" w:tplc="0414000F">
      <w:start w:val="1"/>
      <w:numFmt w:val="decimal"/>
      <w:lvlText w:val="%1."/>
      <w:lvlJc w:val="left"/>
      <w:pPr>
        <w:ind w:left="770" w:hanging="360"/>
      </w:pPr>
    </w:lvl>
    <w:lvl w:ilvl="1" w:tplc="04140019" w:tentative="1">
      <w:start w:val="1"/>
      <w:numFmt w:val="lowerLetter"/>
      <w:lvlText w:val="%2."/>
      <w:lvlJc w:val="left"/>
      <w:pPr>
        <w:ind w:left="1490" w:hanging="360"/>
      </w:pPr>
    </w:lvl>
    <w:lvl w:ilvl="2" w:tplc="0414001B" w:tentative="1">
      <w:start w:val="1"/>
      <w:numFmt w:val="lowerRoman"/>
      <w:lvlText w:val="%3."/>
      <w:lvlJc w:val="right"/>
      <w:pPr>
        <w:ind w:left="2210" w:hanging="180"/>
      </w:pPr>
    </w:lvl>
    <w:lvl w:ilvl="3" w:tplc="0414000F" w:tentative="1">
      <w:start w:val="1"/>
      <w:numFmt w:val="decimal"/>
      <w:lvlText w:val="%4."/>
      <w:lvlJc w:val="left"/>
      <w:pPr>
        <w:ind w:left="2930" w:hanging="360"/>
      </w:pPr>
    </w:lvl>
    <w:lvl w:ilvl="4" w:tplc="04140019" w:tentative="1">
      <w:start w:val="1"/>
      <w:numFmt w:val="lowerLetter"/>
      <w:lvlText w:val="%5."/>
      <w:lvlJc w:val="left"/>
      <w:pPr>
        <w:ind w:left="3650" w:hanging="360"/>
      </w:pPr>
    </w:lvl>
    <w:lvl w:ilvl="5" w:tplc="0414001B" w:tentative="1">
      <w:start w:val="1"/>
      <w:numFmt w:val="lowerRoman"/>
      <w:lvlText w:val="%6."/>
      <w:lvlJc w:val="right"/>
      <w:pPr>
        <w:ind w:left="4370" w:hanging="180"/>
      </w:pPr>
    </w:lvl>
    <w:lvl w:ilvl="6" w:tplc="0414000F" w:tentative="1">
      <w:start w:val="1"/>
      <w:numFmt w:val="decimal"/>
      <w:lvlText w:val="%7."/>
      <w:lvlJc w:val="left"/>
      <w:pPr>
        <w:ind w:left="5090" w:hanging="360"/>
      </w:pPr>
    </w:lvl>
    <w:lvl w:ilvl="7" w:tplc="04140019" w:tentative="1">
      <w:start w:val="1"/>
      <w:numFmt w:val="lowerLetter"/>
      <w:lvlText w:val="%8."/>
      <w:lvlJc w:val="left"/>
      <w:pPr>
        <w:ind w:left="5810" w:hanging="360"/>
      </w:pPr>
    </w:lvl>
    <w:lvl w:ilvl="8" w:tplc="0414001B" w:tentative="1">
      <w:start w:val="1"/>
      <w:numFmt w:val="lowerRoman"/>
      <w:lvlText w:val="%9."/>
      <w:lvlJc w:val="right"/>
      <w:pPr>
        <w:ind w:left="6530" w:hanging="180"/>
      </w:pPr>
    </w:lvl>
  </w:abstractNum>
  <w:abstractNum w:abstractNumId="23" w15:restartNumberingAfterBreak="0">
    <w:nsid w:val="4CFF10B1"/>
    <w:multiLevelType w:val="hybridMultilevel"/>
    <w:tmpl w:val="29E8280A"/>
    <w:lvl w:ilvl="0" w:tplc="EF309DE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EDD3A5A"/>
    <w:multiLevelType w:val="hybridMultilevel"/>
    <w:tmpl w:val="93940702"/>
    <w:lvl w:ilvl="0" w:tplc="04140001">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2BB15E9"/>
    <w:multiLevelType w:val="hybridMultilevel"/>
    <w:tmpl w:val="9650EB74"/>
    <w:lvl w:ilvl="0" w:tplc="EF309DE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6A66CDB"/>
    <w:multiLevelType w:val="hybridMultilevel"/>
    <w:tmpl w:val="8AF8E3DA"/>
    <w:lvl w:ilvl="0" w:tplc="390E5580">
      <w:start w:val="1"/>
      <w:numFmt w:val="decimal"/>
      <w:lvlText w:val="%1."/>
      <w:lvlJc w:val="left"/>
      <w:pPr>
        <w:ind w:left="340" w:hanging="34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7893E0D"/>
    <w:multiLevelType w:val="hybridMultilevel"/>
    <w:tmpl w:val="772A1A4E"/>
    <w:lvl w:ilvl="0" w:tplc="C5968D70">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C1D5E80"/>
    <w:multiLevelType w:val="hybridMultilevel"/>
    <w:tmpl w:val="4008E0EC"/>
    <w:lvl w:ilvl="0" w:tplc="C5968D70">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E5200E6"/>
    <w:multiLevelType w:val="hybridMultilevel"/>
    <w:tmpl w:val="29E8280A"/>
    <w:lvl w:ilvl="0" w:tplc="EF309DE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8897742"/>
    <w:multiLevelType w:val="multilevel"/>
    <w:tmpl w:val="5AC46B0A"/>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0"/>
        </w:tabs>
        <w:ind w:left="0" w:hanging="360"/>
      </w:pPr>
      <w:rPr>
        <w:rFonts w:ascii="Wingdings" w:hAnsi="Wingdings" w:hint="default"/>
        <w:sz w:val="20"/>
      </w:rPr>
    </w:lvl>
    <w:lvl w:ilvl="4" w:tentative="1">
      <w:start w:val="1"/>
      <w:numFmt w:val="bullet"/>
      <w:lvlText w:val=""/>
      <w:lvlJc w:val="left"/>
      <w:pPr>
        <w:tabs>
          <w:tab w:val="num" w:pos="720"/>
        </w:tabs>
        <w:ind w:left="720" w:hanging="360"/>
      </w:pPr>
      <w:rPr>
        <w:rFonts w:ascii="Wingdings" w:hAnsi="Wingdings" w:hint="default"/>
        <w:sz w:val="20"/>
      </w:rPr>
    </w:lvl>
    <w:lvl w:ilvl="5" w:tentative="1">
      <w:start w:val="1"/>
      <w:numFmt w:val="bullet"/>
      <w:lvlText w:val=""/>
      <w:lvlJc w:val="left"/>
      <w:pPr>
        <w:tabs>
          <w:tab w:val="num" w:pos="1440"/>
        </w:tabs>
        <w:ind w:left="1440" w:hanging="360"/>
      </w:pPr>
      <w:rPr>
        <w:rFonts w:ascii="Wingdings" w:hAnsi="Wingdings" w:hint="default"/>
        <w:sz w:val="20"/>
      </w:rPr>
    </w:lvl>
    <w:lvl w:ilvl="6" w:tentative="1">
      <w:start w:val="1"/>
      <w:numFmt w:val="bullet"/>
      <w:lvlText w:val=""/>
      <w:lvlJc w:val="left"/>
      <w:pPr>
        <w:tabs>
          <w:tab w:val="num" w:pos="2160"/>
        </w:tabs>
        <w:ind w:left="2160" w:hanging="360"/>
      </w:pPr>
      <w:rPr>
        <w:rFonts w:ascii="Wingdings" w:hAnsi="Wingdings" w:hint="default"/>
        <w:sz w:val="20"/>
      </w:rPr>
    </w:lvl>
    <w:lvl w:ilvl="7" w:tentative="1">
      <w:start w:val="1"/>
      <w:numFmt w:val="bullet"/>
      <w:lvlText w:val=""/>
      <w:lvlJc w:val="left"/>
      <w:pPr>
        <w:tabs>
          <w:tab w:val="num" w:pos="2880"/>
        </w:tabs>
        <w:ind w:left="2880" w:hanging="360"/>
      </w:pPr>
      <w:rPr>
        <w:rFonts w:ascii="Wingdings" w:hAnsi="Wingdings" w:hint="default"/>
        <w:sz w:val="20"/>
      </w:rPr>
    </w:lvl>
    <w:lvl w:ilvl="8" w:tentative="1">
      <w:start w:val="1"/>
      <w:numFmt w:val="bullet"/>
      <w:lvlText w:val=""/>
      <w:lvlJc w:val="left"/>
      <w:pPr>
        <w:tabs>
          <w:tab w:val="num" w:pos="3600"/>
        </w:tabs>
        <w:ind w:left="3600" w:hanging="360"/>
      </w:pPr>
      <w:rPr>
        <w:rFonts w:ascii="Wingdings" w:hAnsi="Wingdings" w:hint="default"/>
        <w:sz w:val="20"/>
      </w:rPr>
    </w:lvl>
  </w:abstractNum>
  <w:abstractNum w:abstractNumId="31" w15:restartNumberingAfterBreak="0">
    <w:nsid w:val="7DAC0B88"/>
    <w:multiLevelType w:val="hybridMultilevel"/>
    <w:tmpl w:val="B3F06EFA"/>
    <w:lvl w:ilvl="0" w:tplc="303E479C">
      <w:start w:val="1"/>
      <w:numFmt w:val="bullet"/>
      <w:lvlText w:val="-"/>
      <w:lvlJc w:val="left"/>
      <w:pPr>
        <w:ind w:left="720" w:hanging="360"/>
      </w:pPr>
      <w:rPr>
        <w:rFonts w:ascii="Tw Cen MT" w:eastAsiaTheme="minorHAnsi" w:hAnsi="Tw Cen MT" w:cs="Times New Roman"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F455B08"/>
    <w:multiLevelType w:val="hybridMultilevel"/>
    <w:tmpl w:val="04989C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33673252">
    <w:abstractNumId w:val="4"/>
  </w:num>
  <w:num w:numId="2" w16cid:durableId="165170581">
    <w:abstractNumId w:val="17"/>
  </w:num>
  <w:num w:numId="3" w16cid:durableId="790317426">
    <w:abstractNumId w:val="3"/>
  </w:num>
  <w:num w:numId="4" w16cid:durableId="639924814">
    <w:abstractNumId w:val="3"/>
  </w:num>
  <w:num w:numId="5" w16cid:durableId="11104352">
    <w:abstractNumId w:val="2"/>
  </w:num>
  <w:num w:numId="6" w16cid:durableId="576551380">
    <w:abstractNumId w:val="2"/>
  </w:num>
  <w:num w:numId="7" w16cid:durableId="554973261">
    <w:abstractNumId w:val="1"/>
  </w:num>
  <w:num w:numId="8" w16cid:durableId="583690139">
    <w:abstractNumId w:val="1"/>
  </w:num>
  <w:num w:numId="9" w16cid:durableId="884947779">
    <w:abstractNumId w:val="0"/>
  </w:num>
  <w:num w:numId="10" w16cid:durableId="736585493">
    <w:abstractNumId w:val="0"/>
  </w:num>
  <w:num w:numId="11" w16cid:durableId="95252450">
    <w:abstractNumId w:val="16"/>
  </w:num>
  <w:num w:numId="12" w16cid:durableId="777025919">
    <w:abstractNumId w:val="17"/>
  </w:num>
  <w:num w:numId="13" w16cid:durableId="502474471">
    <w:abstractNumId w:val="3"/>
  </w:num>
  <w:num w:numId="14" w16cid:durableId="209072353">
    <w:abstractNumId w:val="2"/>
  </w:num>
  <w:num w:numId="15" w16cid:durableId="372661079">
    <w:abstractNumId w:val="1"/>
  </w:num>
  <w:num w:numId="16" w16cid:durableId="1701970127">
    <w:abstractNumId w:val="0"/>
  </w:num>
  <w:num w:numId="17" w16cid:durableId="2001234021">
    <w:abstractNumId w:val="16"/>
  </w:num>
  <w:num w:numId="18" w16cid:durableId="1219632050">
    <w:abstractNumId w:val="17"/>
  </w:num>
  <w:num w:numId="19" w16cid:durableId="1245528555">
    <w:abstractNumId w:val="3"/>
  </w:num>
  <w:num w:numId="20" w16cid:durableId="1662735808">
    <w:abstractNumId w:val="2"/>
  </w:num>
  <w:num w:numId="21" w16cid:durableId="137378663">
    <w:abstractNumId w:val="1"/>
  </w:num>
  <w:num w:numId="22" w16cid:durableId="156697779">
    <w:abstractNumId w:val="0"/>
  </w:num>
  <w:num w:numId="23" w16cid:durableId="1306856603">
    <w:abstractNumId w:val="16"/>
  </w:num>
  <w:num w:numId="24" w16cid:durableId="1130325342">
    <w:abstractNumId w:val="15"/>
  </w:num>
  <w:num w:numId="25" w16cid:durableId="1982615033">
    <w:abstractNumId w:val="26"/>
  </w:num>
  <w:num w:numId="26" w16cid:durableId="1217156594">
    <w:abstractNumId w:val="11"/>
  </w:num>
  <w:num w:numId="27" w16cid:durableId="1745712498">
    <w:abstractNumId w:val="9"/>
  </w:num>
  <w:num w:numId="28" w16cid:durableId="531386272">
    <w:abstractNumId w:val="10"/>
  </w:num>
  <w:num w:numId="29" w16cid:durableId="766851369">
    <w:abstractNumId w:val="29"/>
  </w:num>
  <w:num w:numId="30" w16cid:durableId="111827745">
    <w:abstractNumId w:val="25"/>
  </w:num>
  <w:num w:numId="31" w16cid:durableId="235281968">
    <w:abstractNumId w:val="6"/>
  </w:num>
  <w:num w:numId="32" w16cid:durableId="433091155">
    <w:abstractNumId w:val="7"/>
  </w:num>
  <w:num w:numId="33" w16cid:durableId="1214392501">
    <w:abstractNumId w:val="12"/>
  </w:num>
  <w:num w:numId="34" w16cid:durableId="1710494502">
    <w:abstractNumId w:val="31"/>
  </w:num>
  <w:num w:numId="35" w16cid:durableId="337735669">
    <w:abstractNumId w:val="28"/>
  </w:num>
  <w:num w:numId="36" w16cid:durableId="880049903">
    <w:abstractNumId w:val="27"/>
  </w:num>
  <w:num w:numId="37" w16cid:durableId="450823393">
    <w:abstractNumId w:val="13"/>
  </w:num>
  <w:num w:numId="38" w16cid:durableId="180362216">
    <w:abstractNumId w:val="19"/>
  </w:num>
  <w:num w:numId="39" w16cid:durableId="1925406873">
    <w:abstractNumId w:val="18"/>
  </w:num>
  <w:num w:numId="40" w16cid:durableId="1489246787">
    <w:abstractNumId w:val="32"/>
  </w:num>
  <w:num w:numId="41" w16cid:durableId="2140292625">
    <w:abstractNumId w:val="30"/>
  </w:num>
  <w:num w:numId="42" w16cid:durableId="462237620">
    <w:abstractNumId w:val="20"/>
  </w:num>
  <w:num w:numId="43" w16cid:durableId="1174223775">
    <w:abstractNumId w:val="23"/>
  </w:num>
  <w:num w:numId="44" w16cid:durableId="826289342">
    <w:abstractNumId w:val="24"/>
  </w:num>
  <w:num w:numId="45" w16cid:durableId="1372799652">
    <w:abstractNumId w:val="21"/>
  </w:num>
  <w:num w:numId="46" w16cid:durableId="1725907192">
    <w:abstractNumId w:val="8"/>
  </w:num>
  <w:num w:numId="47" w16cid:durableId="1171332957">
    <w:abstractNumId w:val="14"/>
  </w:num>
  <w:num w:numId="48" w16cid:durableId="897782229">
    <w:abstractNumId w:val="5"/>
  </w:num>
  <w:num w:numId="49" w16cid:durableId="14892022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embedTrueTypeFonts/>
  <w:saveSubsetFonts/>
  <w:proofState w:spelling="clean" w:grammar="clean"/>
  <w:attachedTemplate r:id="rId1"/>
  <w:defaultTabStop w:val="709"/>
  <w:hyphenationZone w:val="4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70B"/>
    <w:rsid w:val="00013379"/>
    <w:rsid w:val="000149C6"/>
    <w:rsid w:val="000378CB"/>
    <w:rsid w:val="00041FE4"/>
    <w:rsid w:val="00042319"/>
    <w:rsid w:val="00047026"/>
    <w:rsid w:val="00047BB3"/>
    <w:rsid w:val="00062BD2"/>
    <w:rsid w:val="00070AB1"/>
    <w:rsid w:val="00074657"/>
    <w:rsid w:val="00076B2B"/>
    <w:rsid w:val="00080308"/>
    <w:rsid w:val="0008206D"/>
    <w:rsid w:val="00085026"/>
    <w:rsid w:val="00086AF1"/>
    <w:rsid w:val="00092542"/>
    <w:rsid w:val="00095A4C"/>
    <w:rsid w:val="000A0958"/>
    <w:rsid w:val="000A1F06"/>
    <w:rsid w:val="000A298F"/>
    <w:rsid w:val="000B1269"/>
    <w:rsid w:val="000C5E52"/>
    <w:rsid w:val="000E6118"/>
    <w:rsid w:val="000F00C2"/>
    <w:rsid w:val="000F0B18"/>
    <w:rsid w:val="000F187C"/>
    <w:rsid w:val="000F69E3"/>
    <w:rsid w:val="000F7004"/>
    <w:rsid w:val="001061CA"/>
    <w:rsid w:val="00112C4A"/>
    <w:rsid w:val="00113CAA"/>
    <w:rsid w:val="00114DBC"/>
    <w:rsid w:val="00123F03"/>
    <w:rsid w:val="00142A6F"/>
    <w:rsid w:val="00144ED6"/>
    <w:rsid w:val="0016257E"/>
    <w:rsid w:val="001718E2"/>
    <w:rsid w:val="00176B41"/>
    <w:rsid w:val="001961CD"/>
    <w:rsid w:val="001A03AA"/>
    <w:rsid w:val="001A1799"/>
    <w:rsid w:val="001A4D72"/>
    <w:rsid w:val="001B343C"/>
    <w:rsid w:val="001B46B7"/>
    <w:rsid w:val="001B510E"/>
    <w:rsid w:val="001B79BE"/>
    <w:rsid w:val="001E7974"/>
    <w:rsid w:val="001F074F"/>
    <w:rsid w:val="001F1575"/>
    <w:rsid w:val="001F526D"/>
    <w:rsid w:val="001F76D6"/>
    <w:rsid w:val="002157EA"/>
    <w:rsid w:val="0021609D"/>
    <w:rsid w:val="00224C94"/>
    <w:rsid w:val="00227892"/>
    <w:rsid w:val="0025433A"/>
    <w:rsid w:val="00254AC8"/>
    <w:rsid w:val="00257597"/>
    <w:rsid w:val="0026238D"/>
    <w:rsid w:val="002633C7"/>
    <w:rsid w:val="00263982"/>
    <w:rsid w:val="002660E5"/>
    <w:rsid w:val="00267010"/>
    <w:rsid w:val="00271C63"/>
    <w:rsid w:val="00273441"/>
    <w:rsid w:val="00274AD7"/>
    <w:rsid w:val="00294315"/>
    <w:rsid w:val="002A4C83"/>
    <w:rsid w:val="002A5028"/>
    <w:rsid w:val="002A5F02"/>
    <w:rsid w:val="002A6F44"/>
    <w:rsid w:val="002A7A26"/>
    <w:rsid w:val="002B08B4"/>
    <w:rsid w:val="002B4B06"/>
    <w:rsid w:val="002C3E24"/>
    <w:rsid w:val="002C58CA"/>
    <w:rsid w:val="002C64C7"/>
    <w:rsid w:val="002D31B3"/>
    <w:rsid w:val="002D39CD"/>
    <w:rsid w:val="002D5EAB"/>
    <w:rsid w:val="002D6AB9"/>
    <w:rsid w:val="002D7F49"/>
    <w:rsid w:val="00302569"/>
    <w:rsid w:val="003047AA"/>
    <w:rsid w:val="00305F9E"/>
    <w:rsid w:val="00316ED0"/>
    <w:rsid w:val="00323666"/>
    <w:rsid w:val="00323DC6"/>
    <w:rsid w:val="00325905"/>
    <w:rsid w:val="00331F2B"/>
    <w:rsid w:val="00337409"/>
    <w:rsid w:val="003376E5"/>
    <w:rsid w:val="00341C2D"/>
    <w:rsid w:val="003429A9"/>
    <w:rsid w:val="003442C1"/>
    <w:rsid w:val="00344ED7"/>
    <w:rsid w:val="00353D3D"/>
    <w:rsid w:val="00360608"/>
    <w:rsid w:val="003679B7"/>
    <w:rsid w:val="0037447B"/>
    <w:rsid w:val="003770F6"/>
    <w:rsid w:val="0037742C"/>
    <w:rsid w:val="003801F0"/>
    <w:rsid w:val="00380DC5"/>
    <w:rsid w:val="003861DE"/>
    <w:rsid w:val="003A2019"/>
    <w:rsid w:val="003A2784"/>
    <w:rsid w:val="003A504F"/>
    <w:rsid w:val="003B0221"/>
    <w:rsid w:val="003B33E2"/>
    <w:rsid w:val="003B3BA6"/>
    <w:rsid w:val="003C27EF"/>
    <w:rsid w:val="003C4A82"/>
    <w:rsid w:val="003D1A3C"/>
    <w:rsid w:val="003D203E"/>
    <w:rsid w:val="003D6F52"/>
    <w:rsid w:val="003E27A2"/>
    <w:rsid w:val="003E463E"/>
    <w:rsid w:val="003E7B75"/>
    <w:rsid w:val="003F772A"/>
    <w:rsid w:val="00403518"/>
    <w:rsid w:val="00410B1D"/>
    <w:rsid w:val="00417789"/>
    <w:rsid w:val="00417C0F"/>
    <w:rsid w:val="004225B1"/>
    <w:rsid w:val="004309F9"/>
    <w:rsid w:val="00436365"/>
    <w:rsid w:val="004368EC"/>
    <w:rsid w:val="00441C0F"/>
    <w:rsid w:val="00446E17"/>
    <w:rsid w:val="0045244E"/>
    <w:rsid w:val="004524AA"/>
    <w:rsid w:val="004606CD"/>
    <w:rsid w:val="004613F7"/>
    <w:rsid w:val="00463578"/>
    <w:rsid w:val="004672B2"/>
    <w:rsid w:val="0048463B"/>
    <w:rsid w:val="0048492B"/>
    <w:rsid w:val="00493689"/>
    <w:rsid w:val="00495970"/>
    <w:rsid w:val="00495B9E"/>
    <w:rsid w:val="00496F23"/>
    <w:rsid w:val="004A2279"/>
    <w:rsid w:val="004A508B"/>
    <w:rsid w:val="004A5661"/>
    <w:rsid w:val="004B2382"/>
    <w:rsid w:val="004B39FC"/>
    <w:rsid w:val="004B7086"/>
    <w:rsid w:val="004C0C62"/>
    <w:rsid w:val="004D3660"/>
    <w:rsid w:val="004D6DC5"/>
    <w:rsid w:val="004D75B4"/>
    <w:rsid w:val="004D7EF3"/>
    <w:rsid w:val="004E1585"/>
    <w:rsid w:val="004E4F14"/>
    <w:rsid w:val="004F055D"/>
    <w:rsid w:val="004F4F59"/>
    <w:rsid w:val="004F57E1"/>
    <w:rsid w:val="005043E1"/>
    <w:rsid w:val="005257AC"/>
    <w:rsid w:val="00531ED1"/>
    <w:rsid w:val="00532423"/>
    <w:rsid w:val="0054167F"/>
    <w:rsid w:val="005446E6"/>
    <w:rsid w:val="005615DF"/>
    <w:rsid w:val="00575EAC"/>
    <w:rsid w:val="00576F95"/>
    <w:rsid w:val="00585DD7"/>
    <w:rsid w:val="0058776F"/>
    <w:rsid w:val="005A2416"/>
    <w:rsid w:val="005A3278"/>
    <w:rsid w:val="005A47D3"/>
    <w:rsid w:val="005A690C"/>
    <w:rsid w:val="005B29A0"/>
    <w:rsid w:val="005C32C1"/>
    <w:rsid w:val="005D3016"/>
    <w:rsid w:val="005D31E5"/>
    <w:rsid w:val="005E27D9"/>
    <w:rsid w:val="005F42A5"/>
    <w:rsid w:val="005F43E3"/>
    <w:rsid w:val="005F60D4"/>
    <w:rsid w:val="006061AA"/>
    <w:rsid w:val="00610240"/>
    <w:rsid w:val="00610D57"/>
    <w:rsid w:val="00617A3B"/>
    <w:rsid w:val="0062066C"/>
    <w:rsid w:val="00632FC3"/>
    <w:rsid w:val="00633D23"/>
    <w:rsid w:val="00634192"/>
    <w:rsid w:val="0063654F"/>
    <w:rsid w:val="00637F9A"/>
    <w:rsid w:val="006400EC"/>
    <w:rsid w:val="00644BB5"/>
    <w:rsid w:val="00657ED2"/>
    <w:rsid w:val="006609E9"/>
    <w:rsid w:val="006826DD"/>
    <w:rsid w:val="006838CD"/>
    <w:rsid w:val="0069294D"/>
    <w:rsid w:val="00696935"/>
    <w:rsid w:val="00696CAB"/>
    <w:rsid w:val="006B6702"/>
    <w:rsid w:val="006D7572"/>
    <w:rsid w:val="006D7A36"/>
    <w:rsid w:val="006E01E4"/>
    <w:rsid w:val="006E103D"/>
    <w:rsid w:val="006E12C0"/>
    <w:rsid w:val="006E2A62"/>
    <w:rsid w:val="007128B1"/>
    <w:rsid w:val="00713B17"/>
    <w:rsid w:val="00722A74"/>
    <w:rsid w:val="0072742E"/>
    <w:rsid w:val="00731359"/>
    <w:rsid w:val="0073163F"/>
    <w:rsid w:val="00731E22"/>
    <w:rsid w:val="00736ACE"/>
    <w:rsid w:val="00740438"/>
    <w:rsid w:val="007407A0"/>
    <w:rsid w:val="007441DA"/>
    <w:rsid w:val="00747167"/>
    <w:rsid w:val="00751C76"/>
    <w:rsid w:val="00752272"/>
    <w:rsid w:val="007561FF"/>
    <w:rsid w:val="00763F34"/>
    <w:rsid w:val="007642DC"/>
    <w:rsid w:val="007678FC"/>
    <w:rsid w:val="00781AC7"/>
    <w:rsid w:val="0079183B"/>
    <w:rsid w:val="00794BA8"/>
    <w:rsid w:val="00795CD0"/>
    <w:rsid w:val="007A723F"/>
    <w:rsid w:val="007B30B4"/>
    <w:rsid w:val="007B5025"/>
    <w:rsid w:val="007B64B6"/>
    <w:rsid w:val="007C60C4"/>
    <w:rsid w:val="007D0AD9"/>
    <w:rsid w:val="007D249D"/>
    <w:rsid w:val="007D374E"/>
    <w:rsid w:val="007D7CE7"/>
    <w:rsid w:val="007D7D4D"/>
    <w:rsid w:val="007E49F2"/>
    <w:rsid w:val="008006FF"/>
    <w:rsid w:val="00803F03"/>
    <w:rsid w:val="00805570"/>
    <w:rsid w:val="008055DA"/>
    <w:rsid w:val="0080589B"/>
    <w:rsid w:val="00806780"/>
    <w:rsid w:val="0082097B"/>
    <w:rsid w:val="00831EC8"/>
    <w:rsid w:val="00832C69"/>
    <w:rsid w:val="0083557A"/>
    <w:rsid w:val="0083587C"/>
    <w:rsid w:val="008367FF"/>
    <w:rsid w:val="00844AD1"/>
    <w:rsid w:val="008521CA"/>
    <w:rsid w:val="008605CF"/>
    <w:rsid w:val="0087155E"/>
    <w:rsid w:val="00873E92"/>
    <w:rsid w:val="00882655"/>
    <w:rsid w:val="008918A9"/>
    <w:rsid w:val="008A16B8"/>
    <w:rsid w:val="008A2D04"/>
    <w:rsid w:val="008A33FA"/>
    <w:rsid w:val="008A4656"/>
    <w:rsid w:val="008A542B"/>
    <w:rsid w:val="008B46D7"/>
    <w:rsid w:val="008C3FF1"/>
    <w:rsid w:val="008D2C71"/>
    <w:rsid w:val="008D3111"/>
    <w:rsid w:val="008E1A44"/>
    <w:rsid w:val="008F2CDB"/>
    <w:rsid w:val="00915766"/>
    <w:rsid w:val="009231EE"/>
    <w:rsid w:val="00940D6D"/>
    <w:rsid w:val="00942557"/>
    <w:rsid w:val="0095543F"/>
    <w:rsid w:val="0095702D"/>
    <w:rsid w:val="009636B0"/>
    <w:rsid w:val="00964979"/>
    <w:rsid w:val="00966BBB"/>
    <w:rsid w:val="00971230"/>
    <w:rsid w:val="0097739F"/>
    <w:rsid w:val="00980445"/>
    <w:rsid w:val="009A181E"/>
    <w:rsid w:val="009A7822"/>
    <w:rsid w:val="009A7E8B"/>
    <w:rsid w:val="009B02B5"/>
    <w:rsid w:val="009B3FD4"/>
    <w:rsid w:val="009B40B3"/>
    <w:rsid w:val="009B4805"/>
    <w:rsid w:val="009C0545"/>
    <w:rsid w:val="009C16CE"/>
    <w:rsid w:val="009C3F85"/>
    <w:rsid w:val="009C7CD7"/>
    <w:rsid w:val="009D777A"/>
    <w:rsid w:val="009E2491"/>
    <w:rsid w:val="009E30E2"/>
    <w:rsid w:val="009E3F84"/>
    <w:rsid w:val="009E488C"/>
    <w:rsid w:val="009E4967"/>
    <w:rsid w:val="009F5284"/>
    <w:rsid w:val="009F7974"/>
    <w:rsid w:val="00A07B60"/>
    <w:rsid w:val="00A10D42"/>
    <w:rsid w:val="00A203F0"/>
    <w:rsid w:val="00A23A3C"/>
    <w:rsid w:val="00A339D3"/>
    <w:rsid w:val="00A43149"/>
    <w:rsid w:val="00A51C17"/>
    <w:rsid w:val="00A67EB2"/>
    <w:rsid w:val="00A75E83"/>
    <w:rsid w:val="00A82899"/>
    <w:rsid w:val="00A85BE5"/>
    <w:rsid w:val="00A85F1D"/>
    <w:rsid w:val="00A90BD3"/>
    <w:rsid w:val="00A915E0"/>
    <w:rsid w:val="00A94D64"/>
    <w:rsid w:val="00AA6FB3"/>
    <w:rsid w:val="00AB01E0"/>
    <w:rsid w:val="00AC473D"/>
    <w:rsid w:val="00AC68A4"/>
    <w:rsid w:val="00AD3737"/>
    <w:rsid w:val="00AE031D"/>
    <w:rsid w:val="00AE19EF"/>
    <w:rsid w:val="00AE3B0C"/>
    <w:rsid w:val="00AF7A85"/>
    <w:rsid w:val="00B003CA"/>
    <w:rsid w:val="00B0718E"/>
    <w:rsid w:val="00B11795"/>
    <w:rsid w:val="00B135E9"/>
    <w:rsid w:val="00B13C15"/>
    <w:rsid w:val="00B17C0D"/>
    <w:rsid w:val="00B209D5"/>
    <w:rsid w:val="00B22E14"/>
    <w:rsid w:val="00B310AA"/>
    <w:rsid w:val="00B45B9D"/>
    <w:rsid w:val="00B507CA"/>
    <w:rsid w:val="00B6315D"/>
    <w:rsid w:val="00B643C6"/>
    <w:rsid w:val="00B72ADF"/>
    <w:rsid w:val="00B733F6"/>
    <w:rsid w:val="00B76600"/>
    <w:rsid w:val="00B80C1E"/>
    <w:rsid w:val="00B90CAE"/>
    <w:rsid w:val="00B90D95"/>
    <w:rsid w:val="00B96454"/>
    <w:rsid w:val="00BA05CC"/>
    <w:rsid w:val="00BB34F7"/>
    <w:rsid w:val="00BB7874"/>
    <w:rsid w:val="00BC455D"/>
    <w:rsid w:val="00BE1E77"/>
    <w:rsid w:val="00BE3628"/>
    <w:rsid w:val="00BF0844"/>
    <w:rsid w:val="00C02E7D"/>
    <w:rsid w:val="00C03403"/>
    <w:rsid w:val="00C137B6"/>
    <w:rsid w:val="00C23188"/>
    <w:rsid w:val="00C254E7"/>
    <w:rsid w:val="00C40EBE"/>
    <w:rsid w:val="00C51CD0"/>
    <w:rsid w:val="00C57A8F"/>
    <w:rsid w:val="00C626BF"/>
    <w:rsid w:val="00C70E2E"/>
    <w:rsid w:val="00C7391C"/>
    <w:rsid w:val="00C7491F"/>
    <w:rsid w:val="00C75DD9"/>
    <w:rsid w:val="00C858A7"/>
    <w:rsid w:val="00C91F49"/>
    <w:rsid w:val="00C97026"/>
    <w:rsid w:val="00C97934"/>
    <w:rsid w:val="00C97B3F"/>
    <w:rsid w:val="00CA3C3E"/>
    <w:rsid w:val="00CB1A94"/>
    <w:rsid w:val="00CB679C"/>
    <w:rsid w:val="00CC1B03"/>
    <w:rsid w:val="00CC409D"/>
    <w:rsid w:val="00CC59A0"/>
    <w:rsid w:val="00CC75F8"/>
    <w:rsid w:val="00CC7734"/>
    <w:rsid w:val="00CD67BD"/>
    <w:rsid w:val="00CE1314"/>
    <w:rsid w:val="00CE3BFD"/>
    <w:rsid w:val="00CE66CF"/>
    <w:rsid w:val="00CE6730"/>
    <w:rsid w:val="00CF4646"/>
    <w:rsid w:val="00CF6CC5"/>
    <w:rsid w:val="00D02ACE"/>
    <w:rsid w:val="00D04039"/>
    <w:rsid w:val="00D101B5"/>
    <w:rsid w:val="00D3197E"/>
    <w:rsid w:val="00D444E4"/>
    <w:rsid w:val="00D5173F"/>
    <w:rsid w:val="00D54BBC"/>
    <w:rsid w:val="00D56A1F"/>
    <w:rsid w:val="00D62F3A"/>
    <w:rsid w:val="00D7438F"/>
    <w:rsid w:val="00D76CB7"/>
    <w:rsid w:val="00D81C98"/>
    <w:rsid w:val="00D834F0"/>
    <w:rsid w:val="00D8744F"/>
    <w:rsid w:val="00D964F3"/>
    <w:rsid w:val="00D9753F"/>
    <w:rsid w:val="00DA1A42"/>
    <w:rsid w:val="00DA3AA9"/>
    <w:rsid w:val="00DB37F4"/>
    <w:rsid w:val="00DC1717"/>
    <w:rsid w:val="00DC4169"/>
    <w:rsid w:val="00DC6F8D"/>
    <w:rsid w:val="00DD56AD"/>
    <w:rsid w:val="00DE7C8A"/>
    <w:rsid w:val="00DF3BEB"/>
    <w:rsid w:val="00DF4F45"/>
    <w:rsid w:val="00DF6A56"/>
    <w:rsid w:val="00E04BDF"/>
    <w:rsid w:val="00E07BA7"/>
    <w:rsid w:val="00E16031"/>
    <w:rsid w:val="00E2127A"/>
    <w:rsid w:val="00E32FB5"/>
    <w:rsid w:val="00E4154B"/>
    <w:rsid w:val="00E4499F"/>
    <w:rsid w:val="00E4630A"/>
    <w:rsid w:val="00E573A8"/>
    <w:rsid w:val="00E72343"/>
    <w:rsid w:val="00E760B9"/>
    <w:rsid w:val="00E77AA4"/>
    <w:rsid w:val="00E81869"/>
    <w:rsid w:val="00E86DF8"/>
    <w:rsid w:val="00E87BFC"/>
    <w:rsid w:val="00EA01F9"/>
    <w:rsid w:val="00EA1D47"/>
    <w:rsid w:val="00EA5FF5"/>
    <w:rsid w:val="00EB5CA6"/>
    <w:rsid w:val="00ED0AFE"/>
    <w:rsid w:val="00ED20FA"/>
    <w:rsid w:val="00ED5DCC"/>
    <w:rsid w:val="00EE7314"/>
    <w:rsid w:val="00EF0FC8"/>
    <w:rsid w:val="00F05B49"/>
    <w:rsid w:val="00F05E74"/>
    <w:rsid w:val="00F118D1"/>
    <w:rsid w:val="00F1670B"/>
    <w:rsid w:val="00F16F59"/>
    <w:rsid w:val="00F23DA8"/>
    <w:rsid w:val="00F345BA"/>
    <w:rsid w:val="00F40E60"/>
    <w:rsid w:val="00F42E37"/>
    <w:rsid w:val="00F54F97"/>
    <w:rsid w:val="00F608F2"/>
    <w:rsid w:val="00F67D81"/>
    <w:rsid w:val="00F71AFA"/>
    <w:rsid w:val="00F727FB"/>
    <w:rsid w:val="00F7287F"/>
    <w:rsid w:val="00F80EEE"/>
    <w:rsid w:val="00F81DF5"/>
    <w:rsid w:val="00F862AC"/>
    <w:rsid w:val="00F918A2"/>
    <w:rsid w:val="00F96C3D"/>
    <w:rsid w:val="00FA2025"/>
    <w:rsid w:val="00FB1613"/>
    <w:rsid w:val="00FB181B"/>
    <w:rsid w:val="00FB3664"/>
    <w:rsid w:val="00FB6162"/>
    <w:rsid w:val="00FB7B13"/>
    <w:rsid w:val="00FC1EAE"/>
    <w:rsid w:val="00FC22F5"/>
    <w:rsid w:val="00FC4E23"/>
    <w:rsid w:val="00FC5342"/>
    <w:rsid w:val="00FE1F1E"/>
    <w:rsid w:val="00FE40ED"/>
    <w:rsid w:val="00FE627C"/>
    <w:rsid w:val="00FE7752"/>
    <w:rsid w:val="00FF0D3D"/>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C947A"/>
  <w15:docId w15:val="{D621676D-EF05-407D-AB76-17D8183D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lang w:val="nb-NO" w:eastAsia="nb-NO"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FB5"/>
    <w:pPr>
      <w:spacing w:after="180" w:line="264" w:lineRule="auto"/>
    </w:pPr>
  </w:style>
  <w:style w:type="paragraph" w:styleId="Overskrift1">
    <w:name w:val="heading 1"/>
    <w:basedOn w:val="Normal"/>
    <w:next w:val="Normal"/>
    <w:link w:val="Overskrift1Tegn"/>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Overskrift2">
    <w:name w:val="heading 2"/>
    <w:basedOn w:val="Normal"/>
    <w:next w:val="Normal"/>
    <w:link w:val="Overskrift2Tegn"/>
    <w:uiPriority w:val="9"/>
    <w:unhideWhenUsed/>
    <w:qFormat/>
    <w:rsid w:val="00731359"/>
    <w:pPr>
      <w:spacing w:before="240" w:after="80"/>
      <w:outlineLvl w:val="1"/>
    </w:pPr>
    <w:rPr>
      <w:b/>
      <w:color w:val="404040" w:themeColor="text1" w:themeTint="BF"/>
      <w:spacing w:val="20"/>
      <w:sz w:val="28"/>
      <w:szCs w:val="28"/>
    </w:rPr>
  </w:style>
  <w:style w:type="paragraph" w:styleId="Overskrift3">
    <w:name w:val="heading 3"/>
    <w:basedOn w:val="Normal"/>
    <w:next w:val="Normal"/>
    <w:link w:val="Overskrift3Tegn"/>
    <w:uiPriority w:val="9"/>
    <w:unhideWhenUsed/>
    <w:qFormat/>
    <w:pPr>
      <w:spacing w:before="240" w:after="60"/>
      <w:outlineLvl w:val="2"/>
    </w:pPr>
    <w:rPr>
      <w:b/>
      <w:color w:val="000000" w:themeColor="text1"/>
      <w:spacing w:val="10"/>
      <w:szCs w:val="24"/>
    </w:rPr>
  </w:style>
  <w:style w:type="paragraph" w:styleId="Overskrift4">
    <w:name w:val="heading 4"/>
    <w:basedOn w:val="Normal"/>
    <w:next w:val="Normal"/>
    <w:link w:val="Overskrift4Tegn"/>
    <w:uiPriority w:val="9"/>
    <w:unhideWhenUsed/>
    <w:qFormat/>
    <w:pPr>
      <w:spacing w:before="240" w:after="0"/>
      <w:outlineLvl w:val="3"/>
    </w:pPr>
    <w:rPr>
      <w:caps/>
      <w:spacing w:val="14"/>
      <w:sz w:val="22"/>
      <w:szCs w:val="22"/>
    </w:rPr>
  </w:style>
  <w:style w:type="paragraph" w:styleId="Overskrift5">
    <w:name w:val="heading 5"/>
    <w:basedOn w:val="Normal"/>
    <w:next w:val="Normal"/>
    <w:link w:val="Overskrift5Tegn"/>
    <w:uiPriority w:val="9"/>
    <w:semiHidden/>
    <w:unhideWhenUsed/>
    <w:qFormat/>
    <w:pPr>
      <w:spacing w:before="200" w:after="0"/>
      <w:outlineLvl w:val="4"/>
    </w:pPr>
    <w:rPr>
      <w:b/>
      <w:color w:val="775F55" w:themeColor="text2"/>
      <w:spacing w:val="10"/>
      <w:szCs w:val="26"/>
    </w:rPr>
  </w:style>
  <w:style w:type="paragraph" w:styleId="Overskrift6">
    <w:name w:val="heading 6"/>
    <w:basedOn w:val="Normal"/>
    <w:next w:val="Normal"/>
    <w:link w:val="Overskrift6Tegn"/>
    <w:uiPriority w:val="9"/>
    <w:semiHidden/>
    <w:unhideWhenUsed/>
    <w:qFormat/>
    <w:pPr>
      <w:spacing w:after="0"/>
      <w:outlineLvl w:val="5"/>
    </w:pPr>
    <w:rPr>
      <w:b/>
      <w:color w:val="DD8047" w:themeColor="accent2"/>
      <w:spacing w:val="10"/>
    </w:rPr>
  </w:style>
  <w:style w:type="paragraph" w:styleId="Overskrift7">
    <w:name w:val="heading 7"/>
    <w:basedOn w:val="Normal"/>
    <w:next w:val="Normal"/>
    <w:link w:val="Overskrift7Tegn"/>
    <w:uiPriority w:val="9"/>
    <w:semiHidden/>
    <w:unhideWhenUsed/>
    <w:qFormat/>
    <w:pPr>
      <w:spacing w:after="0"/>
      <w:outlineLvl w:val="6"/>
    </w:pPr>
    <w:rPr>
      <w:smallCaps/>
      <w:color w:val="000000" w:themeColor="text1"/>
      <w:spacing w:val="10"/>
    </w:rPr>
  </w:style>
  <w:style w:type="paragraph" w:styleId="Overskrift8">
    <w:name w:val="heading 8"/>
    <w:basedOn w:val="Normal"/>
    <w:next w:val="Normal"/>
    <w:link w:val="Overskrift8Tegn"/>
    <w:uiPriority w:val="9"/>
    <w:semiHidden/>
    <w:unhideWhenUsed/>
    <w:qFormat/>
    <w:pPr>
      <w:spacing w:after="0"/>
      <w:outlineLvl w:val="7"/>
    </w:pPr>
    <w:rPr>
      <w:b/>
      <w:i/>
      <w:color w:val="94B6D2" w:themeColor="accent1"/>
      <w:spacing w:val="10"/>
      <w:sz w:val="24"/>
    </w:rPr>
  </w:style>
  <w:style w:type="paragraph" w:styleId="Overskrift9">
    <w:name w:val="heading 9"/>
    <w:basedOn w:val="Normal"/>
    <w:next w:val="Normal"/>
    <w:link w:val="Overskrift9Tegn"/>
    <w:uiPriority w:val="9"/>
    <w:semiHidden/>
    <w:unhideWhenUsed/>
    <w:qFormat/>
    <w:pPr>
      <w:spacing w:after="0"/>
      <w:outlineLvl w:val="8"/>
    </w:pPr>
    <w:rPr>
      <w:b/>
      <w:caps/>
      <w:color w:val="A5AB81" w:themeColor="accent3"/>
      <w:spacing w:val="40"/>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hAnsiTheme="majorHAnsi" w:cs="Times New Roman"/>
      <w:caps/>
      <w:color w:val="775F55" w:themeColor="text2"/>
      <w:sz w:val="32"/>
      <w:szCs w:val="32"/>
    </w:rPr>
  </w:style>
  <w:style w:type="character" w:customStyle="1" w:styleId="Overskrift2Tegn">
    <w:name w:val="Overskrift 2 Tegn"/>
    <w:basedOn w:val="Standardskriftforavsnitt"/>
    <w:link w:val="Overskrift2"/>
    <w:uiPriority w:val="9"/>
    <w:rsid w:val="00731359"/>
    <w:rPr>
      <w:b/>
      <w:color w:val="404040" w:themeColor="text1" w:themeTint="BF"/>
      <w:spacing w:val="20"/>
      <w:sz w:val="28"/>
      <w:szCs w:val="28"/>
    </w:rPr>
  </w:style>
  <w:style w:type="character" w:customStyle="1" w:styleId="Overskrift3Tegn">
    <w:name w:val="Overskrift 3 Tegn"/>
    <w:basedOn w:val="Standardskriftforavsnitt"/>
    <w:link w:val="Overskrift3"/>
    <w:uiPriority w:val="9"/>
    <w:rPr>
      <w:rFonts w:cs="Times New Roman"/>
      <w:b/>
      <w:color w:val="000000" w:themeColor="text1"/>
      <w:spacing w:val="10"/>
      <w:sz w:val="23"/>
      <w:szCs w:val="23"/>
    </w:rPr>
  </w:style>
  <w:style w:type="paragraph" w:styleId="Bunntekst">
    <w:name w:val="footer"/>
    <w:basedOn w:val="Normal"/>
    <w:link w:val="BunntekstTegn"/>
    <w:uiPriority w:val="99"/>
    <w:unhideWhenUsed/>
    <w:pPr>
      <w:tabs>
        <w:tab w:val="center" w:pos="4320"/>
        <w:tab w:val="right" w:pos="8640"/>
      </w:tabs>
    </w:pPr>
  </w:style>
  <w:style w:type="character" w:customStyle="1" w:styleId="BunntekstTegn">
    <w:name w:val="Bunntekst Tegn"/>
    <w:basedOn w:val="Standardskriftforavsnitt"/>
    <w:link w:val="Bunntekst"/>
    <w:uiPriority w:val="99"/>
    <w:rPr>
      <w:rFonts w:cs="Times New Roman"/>
      <w:sz w:val="23"/>
      <w:szCs w:val="23"/>
    </w:rPr>
  </w:style>
  <w:style w:type="paragraph" w:styleId="Topptekst">
    <w:name w:val="header"/>
    <w:basedOn w:val="Normal"/>
    <w:link w:val="TopptekstTegn"/>
    <w:uiPriority w:val="99"/>
    <w:unhideWhenUsed/>
    <w:pPr>
      <w:tabs>
        <w:tab w:val="center" w:pos="4320"/>
        <w:tab w:val="right" w:pos="8640"/>
      </w:tabs>
    </w:pPr>
  </w:style>
  <w:style w:type="character" w:customStyle="1" w:styleId="TopptekstTegn">
    <w:name w:val="Topptekst Tegn"/>
    <w:basedOn w:val="Standardskriftforavsnitt"/>
    <w:link w:val="Topptekst"/>
    <w:uiPriority w:val="99"/>
    <w:rPr>
      <w:rFonts w:cs="Times New Roman"/>
      <w:sz w:val="23"/>
      <w:szCs w:val="23"/>
    </w:rPr>
  </w:style>
  <w:style w:type="paragraph" w:styleId="Sterktsitat">
    <w:name w:val="Intense Quote"/>
    <w:basedOn w:val="Normal"/>
    <w:link w:val="SterktsitatTegn"/>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SterktsitatTegn">
    <w:name w:val="Sterkt sitat Tegn"/>
    <w:basedOn w:val="Standardskriftforavsnitt"/>
    <w:link w:val="Sterktsitat"/>
    <w:uiPriority w:val="30"/>
    <w:rPr>
      <w:rFonts w:cs="Times New Roman"/>
      <w:b/>
      <w:color w:val="DD8047" w:themeColor="accent2"/>
      <w:sz w:val="23"/>
      <w:szCs w:val="23"/>
      <w:shd w:val="clear" w:color="auto" w:fill="FFFFFF" w:themeFill="background1"/>
    </w:rPr>
  </w:style>
  <w:style w:type="paragraph" w:styleId="Undertittel">
    <w:name w:val="Subtitle"/>
    <w:basedOn w:val="Normal"/>
    <w:link w:val="UndertittelTegn"/>
    <w:uiPriority w:val="11"/>
    <w:qFormat/>
    <w:pPr>
      <w:spacing w:after="720" w:line="240" w:lineRule="auto"/>
    </w:pPr>
    <w:rPr>
      <w:rFonts w:asciiTheme="majorHAnsi" w:hAnsiTheme="majorHAnsi"/>
      <w:b/>
      <w:caps/>
      <w:color w:val="DD8047" w:themeColor="accent2"/>
      <w:spacing w:val="50"/>
      <w:sz w:val="24"/>
      <w:szCs w:val="24"/>
    </w:rPr>
  </w:style>
  <w:style w:type="character" w:customStyle="1" w:styleId="UndertittelTegn">
    <w:name w:val="Undertittel Tegn"/>
    <w:basedOn w:val="Standardskriftforavsnitt"/>
    <w:link w:val="Undertittel"/>
    <w:uiPriority w:val="11"/>
    <w:rPr>
      <w:rFonts w:asciiTheme="majorHAnsi" w:hAnsiTheme="majorHAnsi" w:cs="Times New Roman"/>
      <w:b/>
      <w:caps/>
      <w:color w:val="DD8047" w:themeColor="accent2"/>
      <w:spacing w:val="50"/>
      <w:sz w:val="24"/>
    </w:rPr>
  </w:style>
  <w:style w:type="paragraph" w:styleId="Tittel">
    <w:name w:val="Title"/>
    <w:basedOn w:val="Normal"/>
    <w:link w:val="TittelTegn"/>
    <w:uiPriority w:val="10"/>
    <w:qFormat/>
    <w:pPr>
      <w:spacing w:after="0" w:line="240" w:lineRule="auto"/>
    </w:pPr>
    <w:rPr>
      <w:color w:val="775F55" w:themeColor="text2"/>
      <w:sz w:val="72"/>
      <w:szCs w:val="72"/>
    </w:rPr>
  </w:style>
  <w:style w:type="character" w:customStyle="1" w:styleId="TittelTegn">
    <w:name w:val="Tittel Tegn"/>
    <w:basedOn w:val="Standardskriftforavsnitt"/>
    <w:link w:val="Tittel"/>
    <w:uiPriority w:val="10"/>
    <w:rPr>
      <w:rFonts w:cs="Times New Roman"/>
      <w:color w:val="775F55" w:themeColor="text2"/>
      <w:sz w:val="72"/>
      <w:szCs w:val="72"/>
    </w:rPr>
  </w:style>
  <w:style w:type="paragraph" w:styleId="Bobletekst">
    <w:name w:val="Balloon Text"/>
    <w:basedOn w:val="Normal"/>
    <w:link w:val="BobletekstTegn"/>
    <w:uiPriority w:val="99"/>
    <w:semiHidden/>
    <w:unhideWhenUsed/>
    <w:rPr>
      <w:rFonts w:ascii="Tahoma" w:hAnsi="Tahoma" w:cs="Tahoma"/>
      <w:sz w:val="16"/>
      <w:szCs w:val="16"/>
    </w:rPr>
  </w:style>
  <w:style w:type="character" w:customStyle="1" w:styleId="BobletekstTegn">
    <w:name w:val="Bobletekst Tegn"/>
    <w:basedOn w:val="Standardskriftforavsnitt"/>
    <w:link w:val="Bobletekst"/>
    <w:uiPriority w:val="99"/>
    <w:semiHidden/>
    <w:rPr>
      <w:rFonts w:ascii="Tahoma" w:hAnsi="Tahoma" w:cs="Tahoma"/>
      <w:sz w:val="16"/>
      <w:szCs w:val="16"/>
    </w:rPr>
  </w:style>
  <w:style w:type="character" w:styleId="Boktittel">
    <w:name w:val="Book Title"/>
    <w:basedOn w:val="Standardskriftforavsnitt"/>
    <w:uiPriority w:val="33"/>
    <w:qFormat/>
    <w:rPr>
      <w:rFonts w:asciiTheme="minorHAnsi" w:hAnsiTheme="minorHAnsi" w:cs="Times New Roman"/>
      <w:i/>
      <w:color w:val="775F55" w:themeColor="text2"/>
      <w:sz w:val="23"/>
      <w:szCs w:val="23"/>
    </w:rPr>
  </w:style>
  <w:style w:type="paragraph" w:styleId="Bildetekst">
    <w:name w:val="caption"/>
    <w:basedOn w:val="Normal"/>
    <w:next w:val="Normal"/>
    <w:uiPriority w:val="35"/>
    <w:unhideWhenUsed/>
    <w:rPr>
      <w:b/>
      <w:bCs/>
      <w:caps/>
      <w:sz w:val="16"/>
      <w:szCs w:val="16"/>
    </w:rPr>
  </w:style>
  <w:style w:type="character" w:styleId="Utheving">
    <w:name w:val="Emphasis"/>
    <w:uiPriority w:val="20"/>
    <w:qFormat/>
    <w:rPr>
      <w:rFonts w:asciiTheme="minorHAnsi" w:hAnsiTheme="minorHAnsi"/>
      <w:b/>
      <w:i/>
      <w:color w:val="775F55" w:themeColor="text2"/>
      <w:spacing w:val="10"/>
      <w:sz w:val="23"/>
    </w:rPr>
  </w:style>
  <w:style w:type="character" w:customStyle="1" w:styleId="Overskrift4Tegn">
    <w:name w:val="Overskrift 4 Tegn"/>
    <w:basedOn w:val="Standardskriftforavsnitt"/>
    <w:link w:val="Overskrift4"/>
    <w:uiPriority w:val="9"/>
    <w:rPr>
      <w:rFonts w:cs="Times New Roman"/>
      <w:caps/>
      <w:spacing w:val="14"/>
    </w:rPr>
  </w:style>
  <w:style w:type="character" w:customStyle="1" w:styleId="Overskrift5Tegn">
    <w:name w:val="Overskrift 5 Tegn"/>
    <w:basedOn w:val="Standardskriftforavsnitt"/>
    <w:link w:val="Overskrift5"/>
    <w:uiPriority w:val="9"/>
    <w:semiHidden/>
    <w:rPr>
      <w:rFonts w:cs="Times New Roman"/>
      <w:b/>
      <w:color w:val="775F55" w:themeColor="text2"/>
      <w:spacing w:val="10"/>
      <w:sz w:val="23"/>
      <w:szCs w:val="23"/>
    </w:rPr>
  </w:style>
  <w:style w:type="character" w:customStyle="1" w:styleId="Overskrift6Tegn">
    <w:name w:val="Overskrift 6 Tegn"/>
    <w:basedOn w:val="Standardskriftforavsnitt"/>
    <w:link w:val="Overskrift6"/>
    <w:uiPriority w:val="9"/>
    <w:semiHidden/>
    <w:rPr>
      <w:rFonts w:cs="Times New Roman"/>
      <w:b/>
      <w:color w:val="DD8047" w:themeColor="accent2"/>
      <w:spacing w:val="10"/>
      <w:sz w:val="23"/>
      <w:szCs w:val="23"/>
    </w:rPr>
  </w:style>
  <w:style w:type="character" w:customStyle="1" w:styleId="Overskrift7Tegn">
    <w:name w:val="Overskrift 7 Tegn"/>
    <w:basedOn w:val="Standardskriftforavsnitt"/>
    <w:link w:val="Overskrift7"/>
    <w:uiPriority w:val="9"/>
    <w:semiHidden/>
    <w:rPr>
      <w:rFonts w:cs="Times New Roman"/>
      <w:smallCaps/>
      <w:color w:val="000000" w:themeColor="text1"/>
      <w:spacing w:val="10"/>
      <w:sz w:val="23"/>
      <w:szCs w:val="23"/>
    </w:rPr>
  </w:style>
  <w:style w:type="character" w:customStyle="1" w:styleId="Overskrift8Tegn">
    <w:name w:val="Overskrift 8 Tegn"/>
    <w:basedOn w:val="Standardskriftforavsnitt"/>
    <w:link w:val="Overskrift8"/>
    <w:uiPriority w:val="9"/>
    <w:semiHidden/>
    <w:rPr>
      <w:rFonts w:cs="Times New Roman"/>
      <w:b/>
      <w:i/>
      <w:color w:val="94B6D2" w:themeColor="accent1"/>
      <w:spacing w:val="10"/>
      <w:sz w:val="24"/>
      <w:szCs w:val="24"/>
    </w:rPr>
  </w:style>
  <w:style w:type="character" w:customStyle="1" w:styleId="Overskrift9Tegn">
    <w:name w:val="Overskrift 9 Tegn"/>
    <w:basedOn w:val="Standardskriftforavsnitt"/>
    <w:link w:val="Overskrift9"/>
    <w:uiPriority w:val="9"/>
    <w:semiHidden/>
    <w:rPr>
      <w:rFonts w:cs="Times New Roman"/>
      <w:b/>
      <w:caps/>
      <w:color w:val="A5AB81" w:themeColor="accent3"/>
      <w:spacing w:val="40"/>
      <w:sz w:val="20"/>
      <w:szCs w:val="20"/>
    </w:rPr>
  </w:style>
  <w:style w:type="character" w:styleId="Hyperkobling">
    <w:name w:val="Hyperlink"/>
    <w:basedOn w:val="Standardskriftforavsnitt"/>
    <w:uiPriority w:val="99"/>
    <w:unhideWhenUsed/>
    <w:rPr>
      <w:color w:val="F7B615" w:themeColor="hyperlink"/>
      <w:u w:val="single"/>
    </w:rPr>
  </w:style>
  <w:style w:type="character" w:styleId="Sterkutheving">
    <w:name w:val="Intense Emphasis"/>
    <w:basedOn w:val="Standardskriftforavsnitt"/>
    <w:uiPriority w:val="21"/>
    <w:qFormat/>
    <w:rPr>
      <w:rFonts w:asciiTheme="minorHAnsi" w:hAnsiTheme="minorHAnsi"/>
      <w:b/>
      <w:dstrike w:val="0"/>
      <w:color w:val="DD8047" w:themeColor="accent2"/>
      <w:spacing w:val="10"/>
      <w:w w:val="100"/>
      <w:kern w:val="0"/>
      <w:position w:val="0"/>
      <w:sz w:val="23"/>
      <w:vertAlign w:val="baseline"/>
    </w:rPr>
  </w:style>
  <w:style w:type="character" w:styleId="Sterkreferanse">
    <w:name w:val="Intense Reference"/>
    <w:basedOn w:val="Standardskriftforavsnitt"/>
    <w:uiPriority w:val="32"/>
    <w:qFormat/>
    <w:rPr>
      <w:rFonts w:asciiTheme="minorHAnsi" w:hAnsiTheme="minorHAnsi"/>
      <w:b/>
      <w:caps/>
      <w:color w:val="94B6D2" w:themeColor="accent1"/>
      <w:spacing w:val="10"/>
      <w:w w:val="100"/>
      <w:position w:val="0"/>
      <w:sz w:val="20"/>
      <w:szCs w:val="20"/>
      <w:u w:val="single" w:color="94B6D2" w:themeColor="accent1"/>
      <w:bdr w:val="none" w:sz="0" w:space="0" w:color="auto"/>
    </w:rPr>
  </w:style>
  <w:style w:type="paragraph" w:styleId="Liste">
    <w:name w:val="List"/>
    <w:basedOn w:val="Normal"/>
    <w:uiPriority w:val="99"/>
    <w:semiHidden/>
    <w:unhideWhenUsed/>
    <w:pPr>
      <w:ind w:left="360" w:hanging="360"/>
    </w:pPr>
  </w:style>
  <w:style w:type="paragraph" w:styleId="Liste2">
    <w:name w:val="List 2"/>
    <w:basedOn w:val="Normal"/>
    <w:uiPriority w:val="99"/>
    <w:semiHidden/>
    <w:unhideWhenUsed/>
    <w:pPr>
      <w:ind w:left="720" w:hanging="360"/>
    </w:pPr>
  </w:style>
  <w:style w:type="paragraph" w:styleId="Punktliste">
    <w:name w:val="List Bullet"/>
    <w:basedOn w:val="Normal"/>
    <w:uiPriority w:val="36"/>
    <w:unhideWhenUsed/>
    <w:qFormat/>
    <w:pPr>
      <w:numPr>
        <w:numId w:val="18"/>
      </w:numPr>
    </w:pPr>
    <w:rPr>
      <w:sz w:val="24"/>
    </w:rPr>
  </w:style>
  <w:style w:type="paragraph" w:styleId="Punktliste2">
    <w:name w:val="List Bullet 2"/>
    <w:basedOn w:val="Normal"/>
    <w:uiPriority w:val="36"/>
    <w:unhideWhenUsed/>
    <w:qFormat/>
    <w:pPr>
      <w:numPr>
        <w:numId w:val="19"/>
      </w:numPr>
    </w:pPr>
    <w:rPr>
      <w:color w:val="94B6D2" w:themeColor="accent1"/>
    </w:rPr>
  </w:style>
  <w:style w:type="paragraph" w:styleId="Punktliste3">
    <w:name w:val="List Bullet 3"/>
    <w:basedOn w:val="Normal"/>
    <w:uiPriority w:val="36"/>
    <w:unhideWhenUsed/>
    <w:qFormat/>
    <w:pPr>
      <w:numPr>
        <w:numId w:val="20"/>
      </w:numPr>
    </w:pPr>
    <w:rPr>
      <w:color w:val="DD8047" w:themeColor="accent2"/>
    </w:rPr>
  </w:style>
  <w:style w:type="paragraph" w:styleId="Punktliste4">
    <w:name w:val="List Bullet 4"/>
    <w:basedOn w:val="Normal"/>
    <w:uiPriority w:val="36"/>
    <w:unhideWhenUsed/>
    <w:qFormat/>
    <w:pPr>
      <w:numPr>
        <w:numId w:val="21"/>
      </w:numPr>
    </w:pPr>
    <w:rPr>
      <w:caps/>
      <w:spacing w:val="4"/>
    </w:rPr>
  </w:style>
  <w:style w:type="paragraph" w:styleId="Punktliste5">
    <w:name w:val="List Bullet 5"/>
    <w:basedOn w:val="Normal"/>
    <w:uiPriority w:val="36"/>
    <w:unhideWhenUsed/>
    <w:qFormat/>
    <w:pPr>
      <w:numPr>
        <w:numId w:val="22"/>
      </w:numPr>
    </w:pPr>
  </w:style>
  <w:style w:type="paragraph" w:styleId="Listeavsnitt">
    <w:name w:val="List Paragraph"/>
    <w:basedOn w:val="Normal"/>
    <w:uiPriority w:val="34"/>
    <w:unhideWhenUsed/>
    <w:qFormat/>
    <w:pPr>
      <w:ind w:left="720"/>
      <w:contextualSpacing/>
    </w:pPr>
  </w:style>
  <w:style w:type="numbering" w:customStyle="1" w:styleId="Teknologi-listestil">
    <w:name w:val="Teknologi-listestil"/>
    <w:uiPriority w:val="99"/>
    <w:pPr>
      <w:numPr>
        <w:numId w:val="11"/>
      </w:numPr>
    </w:pPr>
  </w:style>
  <w:style w:type="paragraph" w:styleId="Ingenmellomrom">
    <w:name w:val="No Spacing"/>
    <w:basedOn w:val="Normal"/>
    <w:uiPriority w:val="99"/>
    <w:qFormat/>
    <w:pPr>
      <w:spacing w:after="0" w:line="240" w:lineRule="auto"/>
    </w:pPr>
  </w:style>
  <w:style w:type="character" w:styleId="Plassholdertekst">
    <w:name w:val="Placeholder Text"/>
    <w:basedOn w:val="Standardskriftforavsnitt"/>
    <w:uiPriority w:val="99"/>
    <w:unhideWhenUsed/>
    <w:rPr>
      <w:color w:val="808080"/>
    </w:rPr>
  </w:style>
  <w:style w:type="paragraph" w:styleId="Sitat">
    <w:name w:val="Quote"/>
    <w:basedOn w:val="Normal"/>
    <w:link w:val="SitatTegn"/>
    <w:uiPriority w:val="29"/>
    <w:qFormat/>
    <w:rPr>
      <w:i/>
      <w:smallCaps/>
      <w:color w:val="775F55" w:themeColor="text2"/>
      <w:spacing w:val="6"/>
    </w:rPr>
  </w:style>
  <w:style w:type="character" w:customStyle="1" w:styleId="SitatTegn">
    <w:name w:val="Sitat Tegn"/>
    <w:basedOn w:val="Standardskriftforavsnitt"/>
    <w:link w:val="Sitat"/>
    <w:uiPriority w:val="29"/>
    <w:rPr>
      <w:rFonts w:cs="Times New Roman"/>
      <w:i/>
      <w:smallCaps/>
      <w:color w:val="775F55" w:themeColor="text2"/>
      <w:spacing w:val="6"/>
      <w:sz w:val="23"/>
      <w:szCs w:val="23"/>
    </w:rPr>
  </w:style>
  <w:style w:type="character" w:styleId="Sterk">
    <w:name w:val="Strong"/>
    <w:uiPriority w:val="22"/>
    <w:qFormat/>
    <w:rPr>
      <w:rFonts w:asciiTheme="minorHAnsi" w:hAnsiTheme="minorHAnsi"/>
      <w:b/>
      <w:color w:val="DD8047" w:themeColor="accent2"/>
    </w:rPr>
  </w:style>
  <w:style w:type="character" w:styleId="Svakutheving">
    <w:name w:val="Subtle Emphasis"/>
    <w:basedOn w:val="Standardskriftforavsnitt"/>
    <w:uiPriority w:val="19"/>
    <w:qFormat/>
    <w:rPr>
      <w:rFonts w:asciiTheme="minorHAnsi" w:hAnsiTheme="minorHAnsi"/>
      <w:i/>
      <w:sz w:val="23"/>
    </w:rPr>
  </w:style>
  <w:style w:type="character" w:styleId="Svakreferanse">
    <w:name w:val="Subtle Reference"/>
    <w:basedOn w:val="Standardskriftforavsnitt"/>
    <w:uiPriority w:val="31"/>
    <w:qFormat/>
    <w:rPr>
      <w:rFonts w:asciiTheme="minorHAnsi" w:hAnsiTheme="minorHAnsi"/>
      <w:b/>
      <w:i/>
      <w:color w:val="775F55" w:themeColor="text2"/>
      <w:sz w:val="23"/>
    </w:rPr>
  </w:style>
  <w:style w:type="table" w:styleId="Tabellrutenett">
    <w:name w:val="Table Grid"/>
    <w:basedOn w:val="Vanligtabell"/>
    <w:uiPriority w:val="59"/>
    <w:pPr>
      <w:spacing w:after="0" w:line="240" w:lineRule="auto"/>
    </w:pPr>
    <w:rPr>
      <w:rFont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ildeliste">
    <w:name w:val="table of authorities"/>
    <w:basedOn w:val="Normal"/>
    <w:next w:val="Normal"/>
    <w:uiPriority w:val="99"/>
    <w:semiHidden/>
    <w:unhideWhenUsed/>
    <w:pPr>
      <w:ind w:left="220" w:hanging="220"/>
    </w:pPr>
  </w:style>
  <w:style w:type="paragraph" w:styleId="INNH1">
    <w:name w:val="toc 1"/>
    <w:basedOn w:val="Normal"/>
    <w:next w:val="Normal"/>
    <w:autoRedefine/>
    <w:uiPriority w:val="39"/>
    <w:unhideWhenUsed/>
    <w:qFormat/>
    <w:pPr>
      <w:tabs>
        <w:tab w:val="right" w:leader="dot" w:pos="8630"/>
      </w:tabs>
      <w:spacing w:before="180" w:after="40" w:line="240" w:lineRule="auto"/>
    </w:pPr>
    <w:rPr>
      <w:b/>
      <w:caps/>
      <w:color w:val="775F55" w:themeColor="text2"/>
    </w:rPr>
  </w:style>
  <w:style w:type="paragraph" w:styleId="INNH2">
    <w:name w:val="toc 2"/>
    <w:basedOn w:val="Normal"/>
    <w:next w:val="Normal"/>
    <w:autoRedefine/>
    <w:uiPriority w:val="39"/>
    <w:unhideWhenUsed/>
    <w:qFormat/>
    <w:pPr>
      <w:tabs>
        <w:tab w:val="right" w:leader="dot" w:pos="8630"/>
      </w:tabs>
      <w:spacing w:after="40" w:line="240" w:lineRule="auto"/>
      <w:ind w:left="144"/>
    </w:pPr>
  </w:style>
  <w:style w:type="paragraph" w:styleId="INNH3">
    <w:name w:val="toc 3"/>
    <w:basedOn w:val="Normal"/>
    <w:next w:val="Normal"/>
    <w:autoRedefine/>
    <w:uiPriority w:val="39"/>
    <w:unhideWhenUsed/>
    <w:qFormat/>
    <w:pPr>
      <w:tabs>
        <w:tab w:val="right" w:leader="dot" w:pos="8630"/>
      </w:tabs>
      <w:spacing w:after="40" w:line="240" w:lineRule="auto"/>
      <w:ind w:left="288"/>
    </w:pPr>
  </w:style>
  <w:style w:type="paragraph" w:styleId="INNH4">
    <w:name w:val="toc 4"/>
    <w:basedOn w:val="Normal"/>
    <w:next w:val="Normal"/>
    <w:autoRedefine/>
    <w:uiPriority w:val="99"/>
    <w:semiHidden/>
    <w:unhideWhenUsed/>
    <w:qFormat/>
    <w:pPr>
      <w:tabs>
        <w:tab w:val="right" w:leader="dot" w:pos="8630"/>
      </w:tabs>
      <w:spacing w:after="40" w:line="240" w:lineRule="auto"/>
      <w:ind w:left="432"/>
    </w:pPr>
  </w:style>
  <w:style w:type="paragraph" w:styleId="INNH5">
    <w:name w:val="toc 5"/>
    <w:basedOn w:val="Normal"/>
    <w:next w:val="Normal"/>
    <w:autoRedefine/>
    <w:uiPriority w:val="99"/>
    <w:semiHidden/>
    <w:unhideWhenUsed/>
    <w:qFormat/>
    <w:pPr>
      <w:tabs>
        <w:tab w:val="right" w:leader="dot" w:pos="8630"/>
      </w:tabs>
      <w:spacing w:after="40" w:line="240" w:lineRule="auto"/>
      <w:ind w:left="576"/>
    </w:pPr>
  </w:style>
  <w:style w:type="paragraph" w:styleId="INNH6">
    <w:name w:val="toc 6"/>
    <w:basedOn w:val="Normal"/>
    <w:next w:val="Normal"/>
    <w:autoRedefine/>
    <w:uiPriority w:val="99"/>
    <w:semiHidden/>
    <w:unhideWhenUsed/>
    <w:qFormat/>
    <w:pPr>
      <w:tabs>
        <w:tab w:val="right" w:leader="dot" w:pos="8630"/>
      </w:tabs>
      <w:spacing w:after="40" w:line="240" w:lineRule="auto"/>
      <w:ind w:left="720"/>
    </w:pPr>
  </w:style>
  <w:style w:type="paragraph" w:styleId="INNH7">
    <w:name w:val="toc 7"/>
    <w:basedOn w:val="Normal"/>
    <w:next w:val="Normal"/>
    <w:autoRedefine/>
    <w:uiPriority w:val="99"/>
    <w:semiHidden/>
    <w:unhideWhenUsed/>
    <w:qFormat/>
    <w:pPr>
      <w:tabs>
        <w:tab w:val="right" w:leader="dot" w:pos="8630"/>
      </w:tabs>
      <w:spacing w:after="40" w:line="240" w:lineRule="auto"/>
      <w:ind w:left="864"/>
    </w:pPr>
  </w:style>
  <w:style w:type="paragraph" w:styleId="INNH8">
    <w:name w:val="toc 8"/>
    <w:basedOn w:val="Normal"/>
    <w:next w:val="Normal"/>
    <w:autoRedefine/>
    <w:uiPriority w:val="99"/>
    <w:semiHidden/>
    <w:unhideWhenUsed/>
    <w:qFormat/>
    <w:pPr>
      <w:tabs>
        <w:tab w:val="right" w:leader="dot" w:pos="8630"/>
      </w:tabs>
      <w:spacing w:after="40" w:line="240" w:lineRule="auto"/>
      <w:ind w:left="1008"/>
    </w:pPr>
  </w:style>
  <w:style w:type="paragraph" w:styleId="INNH9">
    <w:name w:val="toc 9"/>
    <w:basedOn w:val="Normal"/>
    <w:next w:val="Normal"/>
    <w:autoRedefine/>
    <w:uiPriority w:val="99"/>
    <w:semiHidden/>
    <w:unhideWhenUsed/>
    <w:qFormat/>
    <w:pPr>
      <w:tabs>
        <w:tab w:val="right" w:leader="dot" w:pos="8630"/>
      </w:tabs>
      <w:spacing w:after="40" w:line="240" w:lineRule="auto"/>
      <w:ind w:left="1152"/>
    </w:pPr>
  </w:style>
  <w:style w:type="paragraph" w:customStyle="1" w:styleId="Kategori">
    <w:name w:val="Kategori"/>
    <w:basedOn w:val="Normal"/>
    <w:uiPriority w:val="49"/>
    <w:pPr>
      <w:spacing w:after="0"/>
    </w:pPr>
    <w:rPr>
      <w:b/>
      <w:sz w:val="24"/>
      <w:szCs w:val="24"/>
    </w:rPr>
  </w:style>
  <w:style w:type="paragraph" w:customStyle="1" w:styleId="Firmanavn">
    <w:name w:val="Firmanavn"/>
    <w:basedOn w:val="Normal"/>
    <w:uiPriority w:val="49"/>
    <w:pPr>
      <w:spacing w:after="0"/>
    </w:pPr>
    <w:rPr>
      <w:rFonts w:cstheme="minorBidi"/>
      <w:sz w:val="36"/>
      <w:szCs w:val="36"/>
    </w:rPr>
  </w:style>
  <w:style w:type="paragraph" w:customStyle="1" w:styleId="Bunntekstpartallsside">
    <w:name w:val="Bunntekst partallsside"/>
    <w:basedOn w:val="Normal"/>
    <w:unhideWhenUsed/>
    <w:qFormat/>
    <w:pPr>
      <w:pBdr>
        <w:top w:val="single" w:sz="4" w:space="1" w:color="94B6D2" w:themeColor="accent1"/>
      </w:pBdr>
    </w:pPr>
    <w:rPr>
      <w:color w:val="775F55" w:themeColor="text2"/>
      <w:sz w:val="20"/>
    </w:rPr>
  </w:style>
  <w:style w:type="paragraph" w:customStyle="1" w:styleId="Bunntekstoddetallsside">
    <w:name w:val="Bunntekst oddetallsside"/>
    <w:basedOn w:val="Normal"/>
    <w:unhideWhenUsed/>
    <w:qFormat/>
    <w:pPr>
      <w:pBdr>
        <w:top w:val="single" w:sz="4" w:space="1" w:color="94B6D2" w:themeColor="accent1"/>
      </w:pBdr>
      <w:jc w:val="right"/>
    </w:pPr>
    <w:rPr>
      <w:color w:val="775F55" w:themeColor="text2"/>
      <w:sz w:val="20"/>
    </w:rPr>
  </w:style>
  <w:style w:type="paragraph" w:customStyle="1" w:styleId="Topptekstpartallsside">
    <w:name w:val="Topptekst partallsside"/>
    <w:basedOn w:val="Normal"/>
    <w:unhideWhenUsed/>
    <w:qFormat/>
    <w:pPr>
      <w:pBdr>
        <w:bottom w:val="single" w:sz="4" w:space="1" w:color="94B6D2" w:themeColor="accent1"/>
      </w:pBdr>
      <w:spacing w:after="0" w:line="240" w:lineRule="auto"/>
    </w:pPr>
    <w:rPr>
      <w:rFonts w:eastAsia="Times New Roman"/>
      <w:b/>
      <w:color w:val="775F55" w:themeColor="text2"/>
      <w:sz w:val="20"/>
    </w:rPr>
  </w:style>
  <w:style w:type="paragraph" w:customStyle="1" w:styleId="Topptekstoddetallsside">
    <w:name w:val="Topptekst oddetallsside"/>
    <w:basedOn w:val="Normal"/>
    <w:unhideWhenUsed/>
    <w:qFormat/>
    <w:pPr>
      <w:pBdr>
        <w:bottom w:val="single" w:sz="4" w:space="1" w:color="94B6D2" w:themeColor="accent1"/>
      </w:pBdr>
      <w:spacing w:after="0" w:line="240" w:lineRule="auto"/>
      <w:jc w:val="right"/>
    </w:pPr>
    <w:rPr>
      <w:rFonts w:eastAsia="Times New Roman"/>
      <w:b/>
      <w:color w:val="775F55" w:themeColor="text2"/>
      <w:sz w:val="20"/>
    </w:rPr>
  </w:style>
  <w:style w:type="paragraph" w:customStyle="1" w:styleId="IngenMellomrom0">
    <w:name w:val="IngenMellomrom"/>
    <w:basedOn w:val="Normal"/>
    <w:qFormat/>
    <w:pPr>
      <w:framePr w:wrap="auto" w:hAnchor="page" w:xAlign="center" w:yAlign="top"/>
      <w:spacing w:after="0" w:line="240" w:lineRule="auto"/>
      <w:suppressOverlap/>
    </w:pPr>
    <w:rPr>
      <w:szCs w:val="120"/>
    </w:rPr>
  </w:style>
  <w:style w:type="paragraph" w:styleId="Overskriftforinnholdsfortegnelse">
    <w:name w:val="TOC Heading"/>
    <w:basedOn w:val="Overskrift1"/>
    <w:next w:val="Normal"/>
    <w:uiPriority w:val="39"/>
    <w:unhideWhenUsed/>
    <w:qFormat/>
    <w:rsid w:val="009B02B5"/>
    <w:pPr>
      <w:keepNext/>
      <w:keepLines/>
      <w:spacing w:before="480" w:after="0" w:line="276" w:lineRule="auto"/>
      <w:outlineLvl w:val="9"/>
    </w:pPr>
    <w:rPr>
      <w:rFonts w:eastAsiaTheme="majorEastAsia" w:cstheme="majorBidi"/>
      <w:b/>
      <w:bCs/>
      <w:caps w:val="0"/>
      <w:color w:val="548AB7" w:themeColor="accent1" w:themeShade="BF"/>
      <w:kern w:val="0"/>
      <w:sz w:val="28"/>
      <w:szCs w:val="28"/>
      <w14:ligatures w14:val="none"/>
    </w:rPr>
  </w:style>
  <w:style w:type="paragraph" w:customStyle="1" w:styleId="Default">
    <w:name w:val="Default"/>
    <w:rsid w:val="00731359"/>
    <w:pPr>
      <w:autoSpaceDE w:val="0"/>
      <w:autoSpaceDN w:val="0"/>
      <w:adjustRightInd w:val="0"/>
      <w:spacing w:after="0" w:line="240" w:lineRule="auto"/>
    </w:pPr>
    <w:rPr>
      <w:rFonts w:ascii="Times New Roman" w:hAnsi="Times New Roman"/>
      <w:color w:val="000000"/>
      <w:kern w:val="0"/>
      <w:sz w:val="24"/>
      <w:szCs w:val="24"/>
      <w:lang w:eastAsia="en-US"/>
      <w14:ligatures w14:val="none"/>
    </w:rPr>
  </w:style>
  <w:style w:type="character" w:styleId="Fulgthyperkobling">
    <w:name w:val="FollowedHyperlink"/>
    <w:basedOn w:val="Standardskriftforavsnitt"/>
    <w:uiPriority w:val="99"/>
    <w:semiHidden/>
    <w:unhideWhenUsed/>
    <w:rsid w:val="00E07BA7"/>
    <w:rPr>
      <w:color w:val="704404" w:themeColor="followedHyperlink"/>
      <w:u w:val="single"/>
    </w:rPr>
  </w:style>
  <w:style w:type="character" w:customStyle="1" w:styleId="value">
    <w:name w:val="value"/>
    <w:basedOn w:val="Standardskriftforavsnitt"/>
    <w:rsid w:val="00713B17"/>
  </w:style>
  <w:style w:type="character" w:styleId="Ulstomtale">
    <w:name w:val="Unresolved Mention"/>
    <w:basedOn w:val="Standardskriftforavsnitt"/>
    <w:uiPriority w:val="99"/>
    <w:semiHidden/>
    <w:unhideWhenUsed/>
    <w:rsid w:val="00C51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06424">
      <w:bodyDiv w:val="1"/>
      <w:marLeft w:val="0"/>
      <w:marRight w:val="0"/>
      <w:marTop w:val="0"/>
      <w:marBottom w:val="0"/>
      <w:divBdr>
        <w:top w:val="none" w:sz="0" w:space="0" w:color="auto"/>
        <w:left w:val="none" w:sz="0" w:space="0" w:color="auto"/>
        <w:bottom w:val="none" w:sz="0" w:space="0" w:color="auto"/>
        <w:right w:val="none" w:sz="0" w:space="0" w:color="auto"/>
      </w:divBdr>
    </w:div>
    <w:div w:id="831215497">
      <w:bodyDiv w:val="1"/>
      <w:marLeft w:val="0"/>
      <w:marRight w:val="0"/>
      <w:marTop w:val="0"/>
      <w:marBottom w:val="0"/>
      <w:divBdr>
        <w:top w:val="none" w:sz="0" w:space="0" w:color="auto"/>
        <w:left w:val="none" w:sz="0" w:space="0" w:color="auto"/>
        <w:bottom w:val="none" w:sz="0" w:space="0" w:color="auto"/>
        <w:right w:val="none" w:sz="0" w:space="0" w:color="auto"/>
      </w:divBdr>
    </w:div>
    <w:div w:id="886837394">
      <w:bodyDiv w:val="1"/>
      <w:marLeft w:val="0"/>
      <w:marRight w:val="0"/>
      <w:marTop w:val="0"/>
      <w:marBottom w:val="0"/>
      <w:divBdr>
        <w:top w:val="none" w:sz="0" w:space="0" w:color="auto"/>
        <w:left w:val="none" w:sz="0" w:space="0" w:color="auto"/>
        <w:bottom w:val="none" w:sz="0" w:space="0" w:color="auto"/>
        <w:right w:val="none" w:sz="0" w:space="0" w:color="auto"/>
      </w:divBdr>
    </w:div>
    <w:div w:id="1328241553">
      <w:bodyDiv w:val="1"/>
      <w:marLeft w:val="0"/>
      <w:marRight w:val="0"/>
      <w:marTop w:val="0"/>
      <w:marBottom w:val="0"/>
      <w:divBdr>
        <w:top w:val="none" w:sz="0" w:space="0" w:color="auto"/>
        <w:left w:val="none" w:sz="0" w:space="0" w:color="auto"/>
        <w:bottom w:val="none" w:sz="0" w:space="0" w:color="auto"/>
        <w:right w:val="none" w:sz="0" w:space="0" w:color="auto"/>
      </w:divBdr>
    </w:div>
    <w:div w:id="1587567765">
      <w:bodyDiv w:val="1"/>
      <w:marLeft w:val="0"/>
      <w:marRight w:val="0"/>
      <w:marTop w:val="0"/>
      <w:marBottom w:val="0"/>
      <w:divBdr>
        <w:top w:val="none" w:sz="0" w:space="0" w:color="auto"/>
        <w:left w:val="none" w:sz="0" w:space="0" w:color="auto"/>
        <w:bottom w:val="none" w:sz="0" w:space="0" w:color="auto"/>
        <w:right w:val="none" w:sz="0" w:space="0" w:color="auto"/>
      </w:divBdr>
    </w:div>
    <w:div w:id="1769109834">
      <w:bodyDiv w:val="1"/>
      <w:marLeft w:val="0"/>
      <w:marRight w:val="0"/>
      <w:marTop w:val="0"/>
      <w:marBottom w:val="0"/>
      <w:divBdr>
        <w:top w:val="none" w:sz="0" w:space="0" w:color="auto"/>
        <w:left w:val="none" w:sz="0" w:space="0" w:color="auto"/>
        <w:bottom w:val="none" w:sz="0" w:space="0" w:color="auto"/>
        <w:right w:val="none" w:sz="0" w:space="0" w:color="auto"/>
      </w:divBdr>
    </w:div>
    <w:div w:id="18453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novap.no/arrangement?filter=11" TargetMode="External"/><Relationship Id="rId26" Type="http://schemas.openxmlformats.org/officeDocument/2006/relationships/hyperlink" Target="http://www.vke.no/" TargetMode="External"/><Relationship Id="rId21" Type="http://schemas.openxmlformats.org/officeDocument/2006/relationships/hyperlink" Target="http://www.novap.no"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rbeidstilsynet.no/tema/kjemikalier/varmt-arbeid/" TargetMode="External"/><Relationship Id="rId25" Type="http://schemas.openxmlformats.org/officeDocument/2006/relationships/hyperlink" Target="mailto:espen@vke.no"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vfallsdeklarering.no/" TargetMode="External"/><Relationship Id="rId20" Type="http://schemas.openxmlformats.org/officeDocument/2006/relationships/hyperlink" Target="mailto:novap@novap.no" TargetMode="External"/><Relationship Id="rId29" Type="http://schemas.openxmlformats.org/officeDocument/2006/relationships/hyperlink" Target="http://www.returgass.n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eturgass.no/" TargetMode="External"/><Relationship Id="rId23" Type="http://schemas.openxmlformats.org/officeDocument/2006/relationships/hyperlink" Target="http://www.varmepumpekonferansen.no" TargetMode="External"/><Relationship Id="rId28" Type="http://schemas.openxmlformats.org/officeDocument/2006/relationships/hyperlink" Target="http://www.returgass.no"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einar@novap.no"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varmepumpeinfo.no/" TargetMode="External"/><Relationship Id="rId27" Type="http://schemas.openxmlformats.org/officeDocument/2006/relationships/image" Target="media/image4.jpe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nar\AppData\Roaming\Microsoft\Maler\MedianRepor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2012-09-19T00:00:00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Company xmlns="http://schemas.microsoft.com/sharepoint/v3" xsi:nil="true"/>
    <_Flow_SignoffStatus xmlns="50172ac9-1a58-4fef-99fd-f383ac2b7a02" xsi:nil="true"/>
    <lcf76f155ced4ddcb4097134ff3c332f xmlns="50172ac9-1a58-4fef-99fd-f383ac2b7a02">
      <Terms xmlns="http://schemas.microsoft.com/office/infopath/2007/PartnerControls"/>
    </lcf76f155ced4ddcb4097134ff3c332f>
    <TaxCatchAll xmlns="c025d34d-3549-4c9c-b6ef-d1453d0cc3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FAAE6F4B770EB49B48A76EDB5DF247C" ma:contentTypeVersion="18" ma:contentTypeDescription="Create a new document." ma:contentTypeScope="" ma:versionID="a3154975aae7f2886e2555986bbc7ae7">
  <xsd:schema xmlns:xsd="http://www.w3.org/2001/XMLSchema" xmlns:xs="http://www.w3.org/2001/XMLSchema" xmlns:p="http://schemas.microsoft.com/office/2006/metadata/properties" xmlns:ns1="http://schemas.microsoft.com/sharepoint/v3" xmlns:ns2="50172ac9-1a58-4fef-99fd-f383ac2b7a02" xmlns:ns3="c025d34d-3549-4c9c-b6ef-d1453d0cc3ef" targetNamespace="http://schemas.microsoft.com/office/2006/metadata/properties" ma:root="true" ma:fieldsID="0e0f710c5ad2bd0943ae50a3f63401a3" ns1:_="" ns2:_="" ns3:_="">
    <xsd:import namespace="http://schemas.microsoft.com/sharepoint/v3"/>
    <xsd:import namespace="50172ac9-1a58-4fef-99fd-f383ac2b7a02"/>
    <xsd:import namespace="c025d34d-3549-4c9c-b6ef-d1453d0cc3ef"/>
    <xsd:element name="properties">
      <xsd:complexType>
        <xsd:sequence>
          <xsd:element name="documentManagement">
            <xsd:complexType>
              <xsd:all>
                <xsd:element ref="ns1:Company" minOccurs="0"/>
                <xsd:element ref="ns2:MediaServiceMetadata" minOccurs="0"/>
                <xsd:element ref="ns2:MediaServiceFastMetadata" minOccurs="0"/>
                <xsd:element ref="ns2:_Flow_SignoffStatu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72ac9-1a58-4fef-99fd-f383ac2b7a0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_Flow_SignoffStatus" ma:index="11" nillable="true" ma:displayName="Godkjenningsstatus" ma:internalName="Godkjenningsstatus">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9ccb3-6036-4adf-a196-bd41bc889b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25d34d-3549-4c9c-b6ef-d1453d0cc3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0271949-ef7a-41b2-8e4f-e584c8c8512d}" ma:internalName="TaxCatchAll" ma:showField="CatchAllData" ma:web="c025d34d-3549-4c9c-b6ef-d1453d0cc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434266D4-9BEE-4DED-A4F2-9409194971F1}">
  <ds:schemaRefs>
    <ds:schemaRef ds:uri="http://schemas.microsoft.com/office/2006/metadata/properties"/>
    <ds:schemaRef ds:uri="http://schemas.microsoft.com/office/infopath/2007/PartnerControls"/>
    <ds:schemaRef ds:uri="http://schemas.microsoft.com/sharepoint/v3"/>
    <ds:schemaRef ds:uri="50172ac9-1a58-4fef-99fd-f383ac2b7a02"/>
    <ds:schemaRef ds:uri="c025d34d-3549-4c9c-b6ef-d1453d0cc3ef"/>
  </ds:schemaRefs>
</ds:datastoreItem>
</file>

<file path=customXml/itemProps4.xml><?xml version="1.0" encoding="utf-8"?>
<ds:datastoreItem xmlns:ds="http://schemas.openxmlformats.org/officeDocument/2006/customXml" ds:itemID="{DC8D3F76-F9B5-4D5C-8568-C056A3C3E4BB}">
  <ds:schemaRefs>
    <ds:schemaRef ds:uri="http://schemas.microsoft.com/sharepoint/v3/contenttype/forms"/>
  </ds:schemaRefs>
</ds:datastoreItem>
</file>

<file path=customXml/itemProps5.xml><?xml version="1.0" encoding="utf-8"?>
<ds:datastoreItem xmlns:ds="http://schemas.openxmlformats.org/officeDocument/2006/customXml" ds:itemID="{653C8658-6CCD-4641-BCAF-6724C269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172ac9-1a58-4fef-99fd-f383ac2b7a02"/>
    <ds:schemaRef ds:uri="c025d34d-3549-4c9c-b6ef-d1453d0cc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3A6DF6-3BDE-4669-823D-3C373EF2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MedianReport.dotx</Template>
  <TotalTime>168</TotalTime>
  <Pages>35</Pages>
  <Words>7568</Words>
  <Characters>40111</Characters>
  <Application>Microsoft Office Word</Application>
  <DocSecurity>0</DocSecurity>
  <Lines>334</Lines>
  <Paragraphs>95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Internkontroll iht. F-gass forordningen 517/2014</vt:lpstr>
      <vt:lpstr/>
    </vt:vector>
  </TitlesOfParts>
  <Company>NHO</Company>
  <LinksUpToDate>false</LinksUpToDate>
  <CharactersWithSpaces>47584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Internkontroll iht. F-gass forordningen 517/2014</dc:title>
  <dc:subject>Internkontroll for bedrifter i kulde- og varmepumpebransjen. Utarbeidet av NOVAP og VKE. Systemet skal oppdateres kontinuerlig og være lett tilgjengelig for alle ansatte.</dc:subject>
  <dc:creator>Einar</dc:creator>
  <cp:lastModifiedBy>Kent Kjernes</cp:lastModifiedBy>
  <cp:revision>19</cp:revision>
  <cp:lastPrinted>2020-09-08T10:00:00Z</cp:lastPrinted>
  <dcterms:created xsi:type="dcterms:W3CDTF">2020-11-18T12:25:00Z</dcterms:created>
  <dcterms:modified xsi:type="dcterms:W3CDTF">2023-02-08T10:42:00Z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y fmtid="{D5CDD505-2E9C-101B-9397-08002B2CF9AE}" pid="3" name="ContentTypeId">
    <vt:lpwstr>0x010100FFAAE6F4B770EB49B48A76EDB5DF247C</vt:lpwstr>
  </property>
  <property fmtid="{D5CDD505-2E9C-101B-9397-08002B2CF9AE}" pid="4" name="MediaServiceImageTags">
    <vt:lpwstr/>
  </property>
</Properties>
</file>